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13A71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>Economics 103A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Dr. Tom Means</w:t>
      </w:r>
    </w:p>
    <w:p w14:paraId="5D2BC42F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 xml:space="preserve">Exam #3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Fall 2012</w:t>
      </w:r>
    </w:p>
    <w:p w14:paraId="731235AF" w14:textId="77777777" w:rsidR="002A175A" w:rsidRDefault="002A175A">
      <w:pPr>
        <w:rPr>
          <w:rFonts w:ascii="Times" w:hAnsi="Times"/>
        </w:rPr>
      </w:pPr>
    </w:p>
    <w:p w14:paraId="1CA26905" w14:textId="77777777" w:rsidR="002A175A" w:rsidRDefault="002A175A">
      <w:pPr>
        <w:jc w:val="center"/>
        <w:rPr>
          <w:rFonts w:ascii="Times" w:hAnsi="Times"/>
          <w:u w:val="single"/>
        </w:rPr>
      </w:pPr>
      <w:r>
        <w:rPr>
          <w:rFonts w:ascii="Times" w:hAnsi="Times"/>
          <w:b/>
          <w:sz w:val="28"/>
          <w:u w:val="single"/>
        </w:rPr>
        <w:t>Name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1DA3B4C4" w14:textId="77777777" w:rsidR="002A175A" w:rsidRDefault="002A175A">
      <w:pPr>
        <w:jc w:val="center"/>
        <w:rPr>
          <w:rFonts w:ascii="Times" w:hAnsi="Times"/>
          <w:u w:val="single"/>
        </w:rPr>
      </w:pPr>
    </w:p>
    <w:p w14:paraId="2C5A95C7" w14:textId="77777777" w:rsidR="002A175A" w:rsidRDefault="002A175A">
      <w:pPr>
        <w:rPr>
          <w:rFonts w:ascii="Times" w:hAnsi="Times"/>
        </w:rPr>
      </w:pPr>
      <w:r>
        <w:rPr>
          <w:rFonts w:ascii="Times" w:hAnsi="Times"/>
          <w:u w:val="single"/>
        </w:rPr>
        <w:t>Instructions.</w:t>
      </w:r>
      <w:r>
        <w:rPr>
          <w:rFonts w:ascii="Times" w:hAnsi="Times"/>
        </w:rPr>
        <w:t xml:space="preserve">  Do all of the problems in numerical order.  Show all of your work.  Partial credit awarded where possible.</w:t>
      </w:r>
    </w:p>
    <w:p w14:paraId="2A30AD37" w14:textId="77777777" w:rsidR="002A175A" w:rsidRDefault="002A175A">
      <w:pPr>
        <w:rPr>
          <w:rFonts w:ascii="Times" w:hAnsi="Times"/>
          <w:b/>
          <w:sz w:val="28"/>
        </w:rPr>
      </w:pPr>
    </w:p>
    <w:p w14:paraId="7DC50176" w14:textId="082383F0" w:rsidR="001068A2" w:rsidRPr="001068A2" w:rsidRDefault="002A175A" w:rsidP="001068A2">
      <w:pPr>
        <w:pStyle w:val="ListParagraph"/>
        <w:numPr>
          <w:ilvl w:val="0"/>
          <w:numId w:val="12"/>
        </w:numPr>
        <w:rPr>
          <w:rFonts w:ascii="Times" w:hAnsi="Times"/>
        </w:rPr>
      </w:pPr>
      <w:r w:rsidRPr="001068A2">
        <w:rPr>
          <w:rFonts w:ascii="Times" w:hAnsi="Times"/>
        </w:rPr>
        <w:t>Two groups were selected for an experiment.  The sample data is reported below.</w:t>
      </w:r>
    </w:p>
    <w:p w14:paraId="776C56E2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b/>
          <w:u w:val="single"/>
        </w:rPr>
        <w:t>Group A</w:t>
      </w:r>
      <w:r>
        <w:rPr>
          <w:rFonts w:ascii="Times" w:hAnsi="Times"/>
          <w:b/>
          <w:u w:val="single"/>
        </w:rPr>
        <w:tab/>
      </w:r>
      <w:r>
        <w:rPr>
          <w:rFonts w:ascii="Times" w:hAnsi="Times"/>
          <w:b/>
          <w:u w:val="single"/>
        </w:rPr>
        <w:tab/>
        <w:t>Group B</w:t>
      </w:r>
    </w:p>
    <w:p w14:paraId="124E1244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ab/>
        <w:t>Mean Spending ($)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90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100</w:t>
      </w:r>
    </w:p>
    <w:p w14:paraId="581F7F69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ab/>
        <w:t>Standard deviation ($)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10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25</w:t>
      </w:r>
    </w:p>
    <w:p w14:paraId="4B67CEA3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ab/>
        <w:t># of Males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8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12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686F27D7" w14:textId="544B48D7" w:rsidR="002A175A" w:rsidRDefault="007F4EC6">
      <w:pPr>
        <w:rPr>
          <w:rFonts w:ascii="Times" w:hAnsi="Times"/>
        </w:rPr>
      </w:pPr>
      <w:r>
        <w:rPr>
          <w:rFonts w:ascii="Times" w:hAnsi="Times"/>
        </w:rPr>
        <w:tab/>
        <w:t>Sample Size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25</w:t>
      </w:r>
    </w:p>
    <w:p w14:paraId="5893431F" w14:textId="08DA4175" w:rsidR="002A175A" w:rsidRDefault="002A175A" w:rsidP="005D77F7">
      <w:pPr>
        <w:ind w:left="-90"/>
        <w:rPr>
          <w:rFonts w:ascii="Times" w:hAnsi="Times"/>
        </w:rPr>
      </w:pPr>
      <w:r>
        <w:rPr>
          <w:rFonts w:ascii="Times" w:hAnsi="Times"/>
        </w:rPr>
        <w:tab/>
      </w:r>
    </w:p>
    <w:p w14:paraId="2482DA13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>(10)</w:t>
      </w:r>
      <w:r>
        <w:rPr>
          <w:rFonts w:ascii="Times" w:hAnsi="Times"/>
        </w:rPr>
        <w:tab/>
        <w:t>a.  Set up a 95% confidence interval for the population variance for group A?</w:t>
      </w:r>
    </w:p>
    <w:p w14:paraId="4AF4CE43" w14:textId="77777777" w:rsidR="002A175A" w:rsidRDefault="002A175A">
      <w:pPr>
        <w:rPr>
          <w:rFonts w:ascii="Times" w:hAnsi="Times"/>
        </w:rPr>
      </w:pPr>
    </w:p>
    <w:p w14:paraId="2C99C57F" w14:textId="67363C0A" w:rsidR="002A175A" w:rsidRDefault="002A175A">
      <w:pPr>
        <w:rPr>
          <w:rFonts w:ascii="Times" w:hAnsi="Times"/>
        </w:rPr>
      </w:pPr>
      <w:r>
        <w:rPr>
          <w:rFonts w:ascii="Times" w:hAnsi="Times"/>
        </w:rPr>
        <w:t>(10)</w:t>
      </w:r>
      <w:r>
        <w:rPr>
          <w:rFonts w:ascii="Times" w:hAnsi="Times"/>
        </w:rPr>
        <w:tab/>
        <w:t xml:space="preserve">b.  Test at the 10% level the hypothesis that the population </w:t>
      </w:r>
      <w:r w:rsidR="005D77F7">
        <w:rPr>
          <w:rFonts w:ascii="Times" w:hAnsi="Times"/>
        </w:rPr>
        <w:t>variance from Group B is not equal than Group A?  (Hint: use a two</w:t>
      </w:r>
      <w:r>
        <w:rPr>
          <w:rFonts w:ascii="Times" w:hAnsi="Times"/>
        </w:rPr>
        <w:t>-tail test</w:t>
      </w:r>
      <w:r w:rsidR="007F4EC6">
        <w:rPr>
          <w:rFonts w:ascii="Times" w:hAnsi="Times"/>
        </w:rPr>
        <w:t>, put B in numerator</w:t>
      </w:r>
      <w:r>
        <w:rPr>
          <w:rFonts w:ascii="Times" w:hAnsi="Times"/>
        </w:rPr>
        <w:t>)</w:t>
      </w:r>
    </w:p>
    <w:p w14:paraId="223A54DB" w14:textId="77777777" w:rsidR="002A175A" w:rsidRDefault="002A175A">
      <w:pPr>
        <w:rPr>
          <w:rFonts w:ascii="Times" w:hAnsi="Times"/>
        </w:rPr>
      </w:pPr>
    </w:p>
    <w:p w14:paraId="32D6267B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>(10)   c.  At the 1% level does group A have a different mean spending level than Group B?</w:t>
      </w:r>
    </w:p>
    <w:p w14:paraId="5C8F1D1D" w14:textId="77777777" w:rsidR="002A175A" w:rsidRDefault="002A175A">
      <w:pPr>
        <w:rPr>
          <w:rFonts w:ascii="Times" w:hAnsi="Times"/>
        </w:rPr>
      </w:pPr>
    </w:p>
    <w:p w14:paraId="795CD8F8" w14:textId="77777777" w:rsidR="002A175A" w:rsidRDefault="002A175A">
      <w:pPr>
        <w:rPr>
          <w:rFonts w:ascii="Times" w:hAnsi="Times"/>
        </w:rPr>
      </w:pPr>
      <w:r>
        <w:rPr>
          <w:rFonts w:ascii="Times" w:hAnsi="Times"/>
        </w:rPr>
        <w:t>(10)</w:t>
      </w:r>
      <w:r>
        <w:rPr>
          <w:rFonts w:ascii="Times" w:hAnsi="Times"/>
        </w:rPr>
        <w:tab/>
        <w:t>d.  At the  5% level is the proportion of males in group B higher than Group A?</w:t>
      </w:r>
    </w:p>
    <w:p w14:paraId="0B5E82D1" w14:textId="77777777" w:rsidR="001068A2" w:rsidRDefault="001068A2">
      <w:pPr>
        <w:tabs>
          <w:tab w:val="center" w:pos="2160"/>
          <w:tab w:val="center" w:pos="3600"/>
          <w:tab w:val="center" w:pos="5040"/>
        </w:tabs>
        <w:rPr>
          <w:rFonts w:ascii="Times" w:hAnsi="Times"/>
        </w:rPr>
      </w:pPr>
    </w:p>
    <w:p w14:paraId="43CD3BA8" w14:textId="77777777" w:rsidR="001068A2" w:rsidRDefault="001068A2">
      <w:pPr>
        <w:tabs>
          <w:tab w:val="center" w:pos="2160"/>
          <w:tab w:val="center" w:pos="3600"/>
          <w:tab w:val="center" w:pos="5040"/>
        </w:tabs>
        <w:rPr>
          <w:rFonts w:ascii="Times" w:hAnsi="Times"/>
        </w:rPr>
      </w:pPr>
    </w:p>
    <w:p w14:paraId="2E428484" w14:textId="33766A8F" w:rsidR="002A175A" w:rsidRDefault="001068A2">
      <w:pPr>
        <w:tabs>
          <w:tab w:val="center" w:pos="2160"/>
          <w:tab w:val="center" w:pos="3600"/>
          <w:tab w:val="center" w:pos="5040"/>
        </w:tabs>
        <w:rPr>
          <w:rFonts w:ascii="Times" w:hAnsi="Times"/>
        </w:rPr>
      </w:pPr>
      <w:r>
        <w:rPr>
          <w:rFonts w:ascii="Times" w:hAnsi="Times"/>
        </w:rPr>
        <w:t xml:space="preserve">2. </w:t>
      </w:r>
      <w:r>
        <w:rPr>
          <w:rFonts w:ascii="Times" w:hAnsi="Times"/>
        </w:rPr>
        <w:tab/>
        <w:t xml:space="preserve">  </w:t>
      </w:r>
      <w:r w:rsidR="002A175A">
        <w:rPr>
          <w:rFonts w:ascii="Times" w:hAnsi="Times"/>
        </w:rPr>
        <w:t xml:space="preserve">A roulette wheel contains 18 red numbers, 18 black numbers, and two green numbers.  The table below shows the frequency with which the ball landed on each color in 114 trials.  </w:t>
      </w:r>
    </w:p>
    <w:p w14:paraId="48E28096" w14:textId="77777777" w:rsidR="002A175A" w:rsidRDefault="002A175A">
      <w:pPr>
        <w:ind w:left="620" w:hanging="620"/>
        <w:rPr>
          <w:rFonts w:ascii="Times" w:hAnsi="Times"/>
        </w:rPr>
      </w:pPr>
    </w:p>
    <w:p w14:paraId="346BE305" w14:textId="77777777" w:rsidR="002A175A" w:rsidRDefault="002A175A">
      <w:pPr>
        <w:pBdr>
          <w:bottom w:val="single" w:sz="6" w:space="0" w:color="auto"/>
        </w:pBdr>
        <w:tabs>
          <w:tab w:val="right" w:pos="2160"/>
          <w:tab w:val="bar" w:pos="2520"/>
          <w:tab w:val="center" w:pos="2880"/>
          <w:tab w:val="center" w:pos="3780"/>
          <w:tab w:val="center" w:pos="4680"/>
        </w:tabs>
        <w:ind w:left="720" w:right="2800"/>
        <w:rPr>
          <w:rFonts w:ascii="Times" w:hAnsi="Times"/>
        </w:rPr>
      </w:pPr>
      <w:r>
        <w:rPr>
          <w:rFonts w:ascii="Times" w:hAnsi="Times"/>
        </w:rPr>
        <w:tab/>
        <w:t>Color</w:t>
      </w:r>
      <w:r>
        <w:rPr>
          <w:rFonts w:ascii="Times" w:hAnsi="Times"/>
        </w:rPr>
        <w:tab/>
        <w:t>Red</w:t>
      </w:r>
      <w:r>
        <w:rPr>
          <w:rFonts w:ascii="Times" w:hAnsi="Times"/>
        </w:rPr>
        <w:tab/>
        <w:t>Black</w:t>
      </w:r>
      <w:r>
        <w:rPr>
          <w:rFonts w:ascii="Times" w:hAnsi="Times"/>
        </w:rPr>
        <w:tab/>
        <w:t>Green</w:t>
      </w:r>
    </w:p>
    <w:p w14:paraId="29F0F934" w14:textId="680649A7" w:rsidR="002A175A" w:rsidRDefault="00002D11">
      <w:pPr>
        <w:tabs>
          <w:tab w:val="right" w:pos="2160"/>
          <w:tab w:val="bar" w:pos="2520"/>
          <w:tab w:val="center" w:pos="2880"/>
          <w:tab w:val="center" w:pos="3780"/>
          <w:tab w:val="center" w:pos="4680"/>
        </w:tabs>
        <w:ind w:left="720" w:right="2800"/>
        <w:rPr>
          <w:rFonts w:ascii="Times" w:hAnsi="Times"/>
        </w:rPr>
      </w:pPr>
      <w:r>
        <w:rPr>
          <w:rFonts w:ascii="Times" w:hAnsi="Times"/>
        </w:rPr>
        <w:tab/>
        <w:t>Frequency</w:t>
      </w:r>
      <w:r>
        <w:rPr>
          <w:rFonts w:ascii="Times" w:hAnsi="Times"/>
        </w:rPr>
        <w:tab/>
        <w:t>48</w:t>
      </w:r>
      <w:r>
        <w:rPr>
          <w:rFonts w:ascii="Times" w:hAnsi="Times"/>
        </w:rPr>
        <w:tab/>
        <w:t>60</w:t>
      </w:r>
      <w:r w:rsidR="002A175A">
        <w:rPr>
          <w:rFonts w:ascii="Times" w:hAnsi="Times"/>
        </w:rPr>
        <w:tab/>
        <w:t>6</w:t>
      </w:r>
    </w:p>
    <w:p w14:paraId="1C95172F" w14:textId="77777777" w:rsidR="002A175A" w:rsidRDefault="002A175A">
      <w:pPr>
        <w:ind w:left="620" w:hanging="620"/>
        <w:rPr>
          <w:rFonts w:ascii="Times" w:hAnsi="Times"/>
        </w:rPr>
      </w:pPr>
    </w:p>
    <w:p w14:paraId="1EA73101" w14:textId="627EA97E" w:rsidR="002A175A" w:rsidRDefault="002A175A">
      <w:pPr>
        <w:ind w:left="620" w:hanging="620"/>
        <w:rPr>
          <w:rFonts w:ascii="Times" w:hAnsi="Times"/>
        </w:rPr>
      </w:pPr>
      <w:r>
        <w:rPr>
          <w:rFonts w:ascii="Times" w:hAnsi="Times"/>
        </w:rPr>
        <w:t>(10)</w:t>
      </w:r>
      <w:r>
        <w:rPr>
          <w:rFonts w:ascii="Times" w:hAnsi="Times"/>
        </w:rPr>
        <w:tab/>
        <w:t xml:space="preserve">a.  Perform a </w:t>
      </w:r>
      <w:r>
        <w:rPr>
          <w:rFonts w:ascii="Symbol" w:hAnsi="Symbol"/>
          <w:sz w:val="28"/>
        </w:rPr>
        <w:t></w:t>
      </w:r>
      <w:r>
        <w:rPr>
          <w:rFonts w:ascii="Times" w:hAnsi="Times"/>
          <w:position w:val="6"/>
          <w:sz w:val="18"/>
        </w:rPr>
        <w:t>2</w:t>
      </w:r>
      <w:r>
        <w:rPr>
          <w:rFonts w:ascii="Times" w:hAnsi="Times"/>
        </w:rPr>
        <w:t xml:space="preserve"> test to determine if the roulette wheel is fair  (equal probabilities for each number</w:t>
      </w:r>
      <w:r w:rsidR="008A684A">
        <w:rPr>
          <w:rFonts w:ascii="Times" w:hAnsi="Times"/>
        </w:rPr>
        <w:t>, P(R) = P(G) = 18/38</w:t>
      </w:r>
      <w:bookmarkStart w:id="0" w:name="_GoBack"/>
      <w:bookmarkEnd w:id="0"/>
      <w:r>
        <w:rPr>
          <w:rFonts w:ascii="Times" w:hAnsi="Times"/>
        </w:rPr>
        <w:t>) .  Set the Type I error equal to 5%.</w:t>
      </w:r>
    </w:p>
    <w:p w14:paraId="1D0EFA6E" w14:textId="77777777" w:rsidR="00002D11" w:rsidRDefault="00002D11">
      <w:pPr>
        <w:ind w:left="620" w:hanging="620"/>
        <w:rPr>
          <w:rFonts w:ascii="Times" w:hAnsi="Times"/>
        </w:rPr>
      </w:pPr>
    </w:p>
    <w:p w14:paraId="2BF78478" w14:textId="57CED778" w:rsidR="00002D11" w:rsidRDefault="00002D11" w:rsidP="00002D11">
      <w:pPr>
        <w:ind w:left="720" w:hanging="720"/>
        <w:rPr>
          <w:rFonts w:ascii="Times" w:hAnsi="Times"/>
        </w:rPr>
      </w:pPr>
      <w:r w:rsidRPr="00002D11">
        <w:rPr>
          <w:rFonts w:ascii="Times" w:hAnsi="Times"/>
          <w:b/>
          <w:szCs w:val="24"/>
        </w:rPr>
        <w:t>3.</w:t>
      </w:r>
      <w:r w:rsidRPr="00002D11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 xml:space="preserve">The </w:t>
      </w:r>
      <w:r w:rsidRPr="00002D11">
        <w:rPr>
          <w:rFonts w:ascii="Times" w:hAnsi="Times"/>
          <w:szCs w:val="24"/>
        </w:rPr>
        <w:t>President</w:t>
      </w:r>
      <w:r>
        <w:rPr>
          <w:rFonts w:ascii="Times" w:hAnsi="Times"/>
          <w:szCs w:val="24"/>
        </w:rPr>
        <w:t xml:space="preserve"> </w:t>
      </w:r>
      <w:r w:rsidRPr="00002D11">
        <w:rPr>
          <w:rFonts w:ascii="Times" w:hAnsi="Times"/>
          <w:szCs w:val="24"/>
        </w:rPr>
        <w:t>and Democrats want to raise taxes only on</w:t>
      </w:r>
      <w:r>
        <w:rPr>
          <w:rFonts w:ascii="Times" w:hAnsi="Times"/>
        </w:rPr>
        <w:t xml:space="preserve"> the poorest 5</w:t>
      </w:r>
      <w:r w:rsidR="00171803">
        <w:rPr>
          <w:rFonts w:ascii="Times" w:hAnsi="Times"/>
        </w:rPr>
        <w:t>% of income</w:t>
      </w:r>
      <w:r>
        <w:rPr>
          <w:rFonts w:ascii="Times" w:hAnsi="Times"/>
        </w:rPr>
        <w:t xml:space="preserve"> earners because they don't pay their fair share.  </w:t>
      </w:r>
      <w:r w:rsidR="00171803">
        <w:rPr>
          <w:rFonts w:ascii="Times" w:hAnsi="Times"/>
        </w:rPr>
        <w:t xml:space="preserve">Republicans want to raise taxes for only California residents.  </w:t>
      </w:r>
      <w:r>
        <w:rPr>
          <w:rFonts w:ascii="Times" w:hAnsi="Times"/>
        </w:rPr>
        <w:t xml:space="preserve">A sample of 200 people recorded the following results. </w:t>
      </w:r>
    </w:p>
    <w:p w14:paraId="51A1A88A" w14:textId="77777777" w:rsidR="00002D11" w:rsidRDefault="00002D11" w:rsidP="00002D11">
      <w:pPr>
        <w:ind w:left="720" w:hanging="720"/>
        <w:rPr>
          <w:rFonts w:ascii="Times" w:hAnsi="Times"/>
        </w:rPr>
      </w:pPr>
    </w:p>
    <w:p w14:paraId="41CB91C5" w14:textId="77777777" w:rsidR="00002D11" w:rsidRDefault="00002D11" w:rsidP="00002D11">
      <w:pPr>
        <w:tabs>
          <w:tab w:val="center" w:pos="2160"/>
          <w:tab w:val="center" w:pos="3600"/>
          <w:tab w:val="center" w:pos="5040"/>
        </w:tabs>
        <w:ind w:left="620" w:hanging="6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Democrats</w:t>
      </w:r>
      <w:r>
        <w:rPr>
          <w:rFonts w:ascii="Times" w:hAnsi="Times"/>
        </w:rPr>
        <w:tab/>
        <w:t>Republicans</w:t>
      </w:r>
      <w:r>
        <w:rPr>
          <w:rFonts w:ascii="Times" w:hAnsi="Times"/>
        </w:rPr>
        <w:tab/>
        <w:t xml:space="preserve">Independents </w:t>
      </w:r>
      <w:r>
        <w:rPr>
          <w:rFonts w:ascii="Times" w:hAnsi="Times"/>
        </w:rPr>
        <w:tab/>
        <w:t>Tea Party</w:t>
      </w:r>
    </w:p>
    <w:p w14:paraId="39A41207" w14:textId="77777777" w:rsidR="00002D11" w:rsidRDefault="00002D11" w:rsidP="00002D11">
      <w:pPr>
        <w:tabs>
          <w:tab w:val="center" w:pos="2160"/>
          <w:tab w:val="center" w:pos="3600"/>
          <w:tab w:val="center" w:pos="5040"/>
        </w:tabs>
        <w:ind w:left="620" w:hanging="6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665459C0" w14:textId="478383B2" w:rsidR="00002D11" w:rsidRDefault="00002D11" w:rsidP="00002D11">
      <w:pPr>
        <w:tabs>
          <w:tab w:val="center" w:pos="2160"/>
          <w:tab w:val="center" w:pos="3600"/>
          <w:tab w:val="center" w:pos="5040"/>
        </w:tabs>
        <w:ind w:left="620" w:hanging="620"/>
        <w:rPr>
          <w:rFonts w:ascii="Times" w:hAnsi="Times"/>
        </w:rPr>
      </w:pPr>
      <w:r>
        <w:rPr>
          <w:rFonts w:ascii="Times" w:hAnsi="Times"/>
        </w:rPr>
        <w:t>Raise taxes on</w:t>
      </w:r>
      <w:r w:rsidR="00171803">
        <w:rPr>
          <w:rFonts w:ascii="Times" w:hAnsi="Times"/>
        </w:rPr>
        <w:t>ly on</w:t>
      </w:r>
      <w:r w:rsidR="00497D9B">
        <w:rPr>
          <w:rFonts w:ascii="Times" w:hAnsi="Times"/>
        </w:rPr>
        <w:t xml:space="preserve"> the poorest 5%</w:t>
      </w:r>
      <w:r w:rsidR="00F95E43">
        <w:rPr>
          <w:rFonts w:ascii="Times" w:hAnsi="Times"/>
        </w:rPr>
        <w:t xml:space="preserve"> </w:t>
      </w:r>
      <w:r w:rsidR="00F95E43">
        <w:rPr>
          <w:rFonts w:ascii="Times" w:hAnsi="Times"/>
        </w:rPr>
        <w:tab/>
        <w:t>60</w:t>
      </w:r>
      <w:r w:rsidR="00F95E43">
        <w:rPr>
          <w:rFonts w:ascii="Times" w:hAnsi="Times"/>
        </w:rPr>
        <w:tab/>
        <w:t>15</w:t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  <w:t>25</w:t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  <w:t>5</w:t>
      </w:r>
    </w:p>
    <w:p w14:paraId="4D041854" w14:textId="77777777" w:rsidR="00002D11" w:rsidRDefault="00002D11" w:rsidP="00002D11">
      <w:pPr>
        <w:tabs>
          <w:tab w:val="center" w:pos="2160"/>
          <w:tab w:val="center" w:pos="3600"/>
          <w:tab w:val="center" w:pos="5040"/>
        </w:tabs>
        <w:ind w:left="620" w:hanging="620"/>
        <w:rPr>
          <w:rFonts w:ascii="Times" w:hAnsi="Times"/>
        </w:rPr>
      </w:pPr>
    </w:p>
    <w:p w14:paraId="312638D7" w14:textId="5B4EA22B" w:rsidR="00002D11" w:rsidRDefault="008A684A" w:rsidP="00002D11">
      <w:pPr>
        <w:tabs>
          <w:tab w:val="center" w:pos="2160"/>
          <w:tab w:val="center" w:pos="3600"/>
          <w:tab w:val="center" w:pos="5040"/>
        </w:tabs>
        <w:ind w:left="620" w:hanging="620"/>
        <w:rPr>
          <w:rFonts w:ascii="Times" w:hAnsi="Times"/>
        </w:rPr>
      </w:pPr>
      <w:r>
        <w:rPr>
          <w:rFonts w:ascii="Times" w:hAnsi="Times"/>
        </w:rPr>
        <w:t>Extend tax cuts only for CA res.</w:t>
      </w:r>
      <w:r w:rsidR="00F95E43">
        <w:rPr>
          <w:rFonts w:ascii="Times" w:hAnsi="Times"/>
        </w:rPr>
        <w:tab/>
        <w:t>2</w:t>
      </w:r>
      <w:r w:rsidR="00002D11">
        <w:rPr>
          <w:rFonts w:ascii="Times" w:hAnsi="Times"/>
        </w:rPr>
        <w:t>0</w:t>
      </w:r>
      <w:r w:rsidR="00002D11">
        <w:rPr>
          <w:rFonts w:ascii="Times" w:hAnsi="Times"/>
        </w:rPr>
        <w:tab/>
      </w:r>
      <w:r w:rsidR="00F95E43">
        <w:rPr>
          <w:rFonts w:ascii="Times" w:hAnsi="Times"/>
        </w:rPr>
        <w:t>35</w:t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  <w:t>25</w:t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</w:r>
      <w:r w:rsidR="00171803">
        <w:rPr>
          <w:rFonts w:ascii="Times" w:hAnsi="Times"/>
        </w:rPr>
        <w:tab/>
        <w:t>15</w:t>
      </w:r>
    </w:p>
    <w:p w14:paraId="225F6048" w14:textId="77777777" w:rsidR="00002D11" w:rsidRDefault="00002D11" w:rsidP="00002D11">
      <w:pPr>
        <w:tabs>
          <w:tab w:val="center" w:pos="2880"/>
          <w:tab w:val="center" w:pos="4320"/>
          <w:tab w:val="center" w:pos="5760"/>
        </w:tabs>
        <w:rPr>
          <w:rFonts w:ascii="Times" w:hAnsi="Times"/>
        </w:rPr>
      </w:pPr>
    </w:p>
    <w:p w14:paraId="3FFD6B45" w14:textId="40FDD175" w:rsidR="00002D11" w:rsidRDefault="00002D11" w:rsidP="00002D11">
      <w:pPr>
        <w:tabs>
          <w:tab w:val="center" w:pos="2880"/>
          <w:tab w:val="center" w:pos="4320"/>
          <w:tab w:val="center" w:pos="5760"/>
        </w:tabs>
        <w:rPr>
          <w:rFonts w:ascii="New Century Schlbk" w:hAnsi="New Century Schlbk"/>
        </w:rPr>
      </w:pPr>
      <w:r>
        <w:rPr>
          <w:rFonts w:ascii="New Century Schlbk" w:hAnsi="New Century Schlbk"/>
        </w:rPr>
        <w:lastRenderedPageBreak/>
        <w:t xml:space="preserve">(10)  </w:t>
      </w:r>
      <w:r>
        <w:rPr>
          <w:rFonts w:ascii="New Century Schlbk" w:hAnsi="New Century Schlbk"/>
        </w:rPr>
        <w:tab/>
        <w:t>a</w:t>
      </w:r>
      <w:r w:rsidR="00CC5F55">
        <w:rPr>
          <w:rFonts w:ascii="New Century Schlbk" w:hAnsi="New Century Schlbk"/>
        </w:rPr>
        <w:t>.  At the 10</w:t>
      </w:r>
      <w:r>
        <w:rPr>
          <w:rFonts w:ascii="New Century Schlbk" w:hAnsi="New Century Schlbk"/>
        </w:rPr>
        <w:t xml:space="preserve">% level does the above data support the hypothesis that party affiliation and preference for tax policy are unrelated?  To receive full credit you must </w:t>
      </w:r>
      <w:r>
        <w:rPr>
          <w:rFonts w:ascii="New Century Schlbk" w:hAnsi="New Century Schlbk" w:hint="eastAsia"/>
        </w:rPr>
        <w:t>write</w:t>
      </w:r>
      <w:r>
        <w:rPr>
          <w:rFonts w:ascii="New Century Schlbk" w:hAnsi="New Century Schlbk"/>
        </w:rPr>
        <w:t xml:space="preserve"> out the expected frequency table</w:t>
      </w:r>
      <w:r w:rsidR="004F2668">
        <w:rPr>
          <w:rFonts w:ascii="New Century Schlbk" w:hAnsi="New Century Schlbk"/>
        </w:rPr>
        <w:t>.</w:t>
      </w:r>
    </w:p>
    <w:p w14:paraId="64593DA8" w14:textId="77777777" w:rsidR="004F2668" w:rsidRDefault="004F2668" w:rsidP="00002D11">
      <w:pPr>
        <w:tabs>
          <w:tab w:val="center" w:pos="2880"/>
          <w:tab w:val="center" w:pos="4320"/>
          <w:tab w:val="center" w:pos="5760"/>
        </w:tabs>
        <w:rPr>
          <w:rFonts w:ascii="New Century Schlbk" w:hAnsi="New Century Schlbk"/>
        </w:rPr>
      </w:pPr>
    </w:p>
    <w:p w14:paraId="514632C5" w14:textId="484B54DF" w:rsidR="004F2668" w:rsidRDefault="002E0323" w:rsidP="004F2668">
      <w:pPr>
        <w:ind w:left="720" w:hanging="720"/>
        <w:rPr>
          <w:rFonts w:ascii="Times" w:hAnsi="Times"/>
        </w:rPr>
      </w:pPr>
      <w:r>
        <w:rPr>
          <w:rFonts w:ascii="Times" w:hAnsi="Times"/>
          <w:b/>
          <w:szCs w:val="24"/>
        </w:rPr>
        <w:t>4</w:t>
      </w:r>
      <w:r w:rsidR="004F2668" w:rsidRPr="002E0323">
        <w:rPr>
          <w:rFonts w:ascii="Times" w:hAnsi="Times"/>
          <w:b/>
          <w:szCs w:val="24"/>
        </w:rPr>
        <w:t>.</w:t>
      </w:r>
      <w:r w:rsidR="004F2668" w:rsidRPr="002E0323">
        <w:rPr>
          <w:rFonts w:ascii="Times" w:hAnsi="Times"/>
          <w:szCs w:val="24"/>
        </w:rPr>
        <w:t xml:space="preserve">  The data below reveals the breakdown by game of the 49'ers first 20 plays between</w:t>
      </w:r>
      <w:r w:rsidR="004F2668">
        <w:rPr>
          <w:rFonts w:ascii="Times" w:hAnsi="Times"/>
        </w:rPr>
        <w:t xml:space="preserve"> passes and runs.  The offensive coordinator says that he tries to balance the pass-run ratio (i.e. an equal number of passes and runs).</w:t>
      </w:r>
    </w:p>
    <w:p w14:paraId="0D169878" w14:textId="77777777" w:rsidR="004F2668" w:rsidRDefault="004F2668" w:rsidP="004F2668">
      <w:pPr>
        <w:ind w:left="720" w:hanging="720"/>
        <w:rPr>
          <w:rFonts w:ascii="Times" w:hAnsi="Times"/>
        </w:rPr>
      </w:pPr>
    </w:p>
    <w:p w14:paraId="36E3F276" w14:textId="77777777" w:rsidR="004F2668" w:rsidRDefault="004F2668" w:rsidP="004F2668">
      <w:pPr>
        <w:ind w:left="2880" w:right="2160"/>
        <w:rPr>
          <w:rFonts w:ascii="Times" w:hAnsi="Times"/>
        </w:rPr>
      </w:pPr>
      <w:r>
        <w:rPr>
          <w:rFonts w:ascii="Times" w:hAnsi="Times"/>
        </w:rPr>
        <w:t>Opponent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Pass/30</w:t>
      </w:r>
    </w:p>
    <w:p w14:paraId="61D95B8D" w14:textId="4982BBD2" w:rsidR="004F2668" w:rsidRDefault="004F2668" w:rsidP="004F2668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center" w:pos="5580"/>
        </w:tabs>
        <w:ind w:left="2880" w:right="2160"/>
        <w:rPr>
          <w:rFonts w:ascii="Times" w:hAnsi="Times"/>
        </w:rPr>
      </w:pPr>
      <w:r>
        <w:rPr>
          <w:rFonts w:ascii="Times" w:hAnsi="Times"/>
        </w:rPr>
        <w:t>Atlanta</w:t>
      </w:r>
      <w:r>
        <w:rPr>
          <w:rFonts w:ascii="Times" w:hAnsi="Times"/>
        </w:rPr>
        <w:tab/>
        <w:t>8</w:t>
      </w:r>
    </w:p>
    <w:p w14:paraId="6A9A2363" w14:textId="4CB57B8F" w:rsidR="004F2668" w:rsidRDefault="004F2668" w:rsidP="004F2668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center" w:pos="5580"/>
        </w:tabs>
        <w:ind w:left="2880" w:right="2160"/>
        <w:rPr>
          <w:rFonts w:ascii="Times" w:hAnsi="Times"/>
        </w:rPr>
      </w:pPr>
      <w:r>
        <w:rPr>
          <w:rFonts w:ascii="Times" w:hAnsi="Times"/>
        </w:rPr>
        <w:t>Philadelphia</w:t>
      </w:r>
      <w:r>
        <w:rPr>
          <w:rFonts w:ascii="Times" w:hAnsi="Times"/>
        </w:rPr>
        <w:tab/>
        <w:t>10</w:t>
      </w:r>
    </w:p>
    <w:p w14:paraId="364C6DC6" w14:textId="6C2F6CD6" w:rsidR="004F2668" w:rsidRDefault="004F2668" w:rsidP="004F2668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center" w:pos="5580"/>
        </w:tabs>
        <w:ind w:left="2880" w:right="2160"/>
        <w:rPr>
          <w:rFonts w:ascii="Times" w:hAnsi="Times"/>
        </w:rPr>
      </w:pPr>
      <w:r>
        <w:rPr>
          <w:rFonts w:ascii="Times" w:hAnsi="Times"/>
        </w:rPr>
        <w:t>Arizona I</w:t>
      </w:r>
      <w:r>
        <w:rPr>
          <w:rFonts w:ascii="Times" w:hAnsi="Times"/>
        </w:rPr>
        <w:tab/>
        <w:t>5</w:t>
      </w:r>
    </w:p>
    <w:p w14:paraId="2D1C127B" w14:textId="31929FBC" w:rsidR="004F2668" w:rsidRDefault="004F2668" w:rsidP="004F2668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center" w:pos="5580"/>
        </w:tabs>
        <w:ind w:left="2880" w:right="2160"/>
        <w:rPr>
          <w:rFonts w:ascii="Times" w:hAnsi="Times"/>
        </w:rPr>
      </w:pPr>
      <w:r>
        <w:rPr>
          <w:rFonts w:ascii="Times" w:hAnsi="Times"/>
        </w:rPr>
        <w:t>Cincinnati</w:t>
      </w:r>
      <w:r>
        <w:rPr>
          <w:rFonts w:ascii="Times" w:hAnsi="Times"/>
        </w:rPr>
        <w:tab/>
        <w:t>10</w:t>
      </w:r>
    </w:p>
    <w:p w14:paraId="28FDD273" w14:textId="58A4C052" w:rsidR="004F2668" w:rsidRDefault="004F2668" w:rsidP="004F2668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center" w:pos="5580"/>
        </w:tabs>
        <w:ind w:left="2880" w:right="2160"/>
        <w:rPr>
          <w:rFonts w:ascii="Times" w:hAnsi="Times"/>
        </w:rPr>
      </w:pPr>
      <w:r>
        <w:rPr>
          <w:rFonts w:ascii="Times" w:hAnsi="Times"/>
        </w:rPr>
        <w:t>Tampa Bay</w:t>
      </w:r>
      <w:r>
        <w:rPr>
          <w:rFonts w:ascii="Times" w:hAnsi="Times"/>
        </w:rPr>
        <w:tab/>
        <w:t>12</w:t>
      </w:r>
    </w:p>
    <w:p w14:paraId="2C7F507B" w14:textId="2D537DF7" w:rsidR="004F2668" w:rsidRDefault="004F2668" w:rsidP="004F2668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center" w:pos="5580"/>
        </w:tabs>
        <w:ind w:left="2880" w:right="2160"/>
        <w:rPr>
          <w:rFonts w:ascii="Times" w:hAnsi="Times"/>
        </w:rPr>
      </w:pPr>
      <w:r>
        <w:rPr>
          <w:rFonts w:ascii="Times" w:hAnsi="Times"/>
        </w:rPr>
        <w:t>St. Louis</w:t>
      </w:r>
      <w:r>
        <w:rPr>
          <w:rFonts w:ascii="Times" w:hAnsi="Times"/>
        </w:rPr>
        <w:tab/>
        <w:t>10</w:t>
      </w:r>
    </w:p>
    <w:p w14:paraId="2B3F5C32" w14:textId="60851978" w:rsidR="004F2668" w:rsidRDefault="004F2668" w:rsidP="004F2668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center" w:pos="5580"/>
        </w:tabs>
        <w:ind w:left="2880" w:right="2160"/>
        <w:rPr>
          <w:rFonts w:ascii="Times" w:hAnsi="Times"/>
        </w:rPr>
      </w:pPr>
      <w:r>
        <w:rPr>
          <w:rFonts w:ascii="Times" w:hAnsi="Times"/>
        </w:rPr>
        <w:t>Arizona II</w:t>
      </w:r>
      <w:r>
        <w:rPr>
          <w:rFonts w:ascii="Times" w:hAnsi="Times"/>
        </w:rPr>
        <w:tab/>
        <w:t>15</w:t>
      </w:r>
    </w:p>
    <w:p w14:paraId="546040BA" w14:textId="77777777" w:rsidR="004F2668" w:rsidRDefault="004F2668" w:rsidP="004F2668">
      <w:pPr>
        <w:rPr>
          <w:rFonts w:ascii="Times" w:hAnsi="Times"/>
        </w:rPr>
      </w:pPr>
    </w:p>
    <w:p w14:paraId="0BA00028" w14:textId="53B2143F" w:rsidR="004F2668" w:rsidRDefault="004F2668" w:rsidP="004F2668">
      <w:pPr>
        <w:ind w:left="720" w:hanging="720"/>
        <w:rPr>
          <w:rFonts w:ascii="Times" w:hAnsi="Times"/>
        </w:rPr>
      </w:pPr>
      <w:r>
        <w:rPr>
          <w:rFonts w:ascii="Times" w:hAnsi="Times"/>
        </w:rPr>
        <w:t>(10)</w:t>
      </w:r>
      <w:r>
        <w:rPr>
          <w:rFonts w:ascii="Times" w:hAnsi="Times"/>
        </w:rPr>
        <w:tab/>
        <w:t xml:space="preserve">a.  Using a </w:t>
      </w:r>
      <w:r>
        <w:rPr>
          <w:rFonts w:ascii="Symbol" w:hAnsi="Symbol"/>
          <w:sz w:val="36"/>
        </w:rPr>
        <w:t></w:t>
      </w:r>
      <w:r>
        <w:rPr>
          <w:rFonts w:ascii="Times" w:hAnsi="Times"/>
          <w:position w:val="6"/>
          <w:sz w:val="18"/>
        </w:rPr>
        <w:t>2</w:t>
      </w:r>
      <w:r>
        <w:rPr>
          <w:rFonts w:ascii="Times" w:hAnsi="Times"/>
        </w:rPr>
        <w:t xml:space="preserve"> test at the 1% level, test whether the distribution of plays for these 7 games is purely random?  (Hint.  The expected number of passes is equal to 10 for each game and use d.f. = 7) </w:t>
      </w:r>
    </w:p>
    <w:p w14:paraId="1432B72E" w14:textId="77777777" w:rsidR="004F2668" w:rsidRDefault="004F2668" w:rsidP="004F2668">
      <w:pPr>
        <w:ind w:left="720" w:hanging="720"/>
        <w:rPr>
          <w:rFonts w:ascii="Times" w:hAnsi="Times"/>
        </w:rPr>
      </w:pPr>
    </w:p>
    <w:p w14:paraId="318654E7" w14:textId="64686E6F" w:rsidR="004F2668" w:rsidRDefault="004F2668" w:rsidP="004F2668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 (10)</w:t>
      </w:r>
      <w:r>
        <w:rPr>
          <w:rFonts w:ascii="Times" w:hAnsi="Times"/>
        </w:rPr>
        <w:tab/>
        <w:t>c.  Set up a 99% confidence interval for the difference</w:t>
      </w:r>
      <w:r w:rsidR="002E0323">
        <w:rPr>
          <w:rFonts w:ascii="Times" w:hAnsi="Times"/>
        </w:rPr>
        <w:t xml:space="preserve"> in proportions for the Arizona I</w:t>
      </w:r>
      <w:r>
        <w:rPr>
          <w:rFonts w:ascii="Times" w:hAnsi="Times"/>
        </w:rPr>
        <w:t xml:space="preserve"> and Arizona II game. </w:t>
      </w:r>
    </w:p>
    <w:p w14:paraId="4E9F5329" w14:textId="77777777" w:rsidR="004F2668" w:rsidRDefault="004F2668" w:rsidP="00002D11">
      <w:pPr>
        <w:tabs>
          <w:tab w:val="center" w:pos="2880"/>
          <w:tab w:val="center" w:pos="4320"/>
          <w:tab w:val="center" w:pos="5760"/>
        </w:tabs>
        <w:rPr>
          <w:rFonts w:ascii="New Century Schlbk" w:hAnsi="New Century Schlbk"/>
        </w:rPr>
      </w:pPr>
    </w:p>
    <w:p w14:paraId="62AA13CB" w14:textId="77777777" w:rsidR="00002D11" w:rsidRDefault="00002D11">
      <w:pPr>
        <w:ind w:left="620" w:hanging="620"/>
        <w:rPr>
          <w:rFonts w:ascii="Times" w:hAnsi="Times"/>
        </w:rPr>
      </w:pPr>
    </w:p>
    <w:p w14:paraId="0F0FBF6B" w14:textId="77777777" w:rsidR="002A175A" w:rsidRDefault="002A175A">
      <w:pPr>
        <w:pStyle w:val="BodyTextIndent"/>
        <w:rPr>
          <w:rFonts w:ascii="Times" w:hAnsi="Times"/>
        </w:rPr>
      </w:pPr>
    </w:p>
    <w:p w14:paraId="6A2F2D5B" w14:textId="77777777" w:rsidR="002A175A" w:rsidRDefault="002A175A">
      <w:pPr>
        <w:pStyle w:val="Header"/>
        <w:tabs>
          <w:tab w:val="clear" w:pos="8640"/>
          <w:tab w:val="center" w:pos="2880"/>
          <w:tab w:val="center" w:pos="5760"/>
        </w:tabs>
        <w:rPr>
          <w:rFonts w:ascii="Times" w:hAnsi="Times"/>
        </w:rPr>
      </w:pPr>
    </w:p>
    <w:sectPr w:rsidR="002A175A">
      <w:footerReference w:type="default" r:id="rId8"/>
      <w:pgSz w:w="12240" w:h="15840"/>
      <w:pgMar w:top="720" w:right="1800" w:bottom="720" w:left="180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235E8" w14:textId="77777777" w:rsidR="005D77F7" w:rsidRDefault="005D77F7">
      <w:r>
        <w:separator/>
      </w:r>
    </w:p>
  </w:endnote>
  <w:endnote w:type="continuationSeparator" w:id="0">
    <w:p w14:paraId="5C6D8753" w14:textId="77777777" w:rsidR="005D77F7" w:rsidRDefault="005D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4D"/>
    <w:family w:val="auto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B7E7" w14:textId="77777777" w:rsidR="005D77F7" w:rsidRDefault="005D77F7">
    <w:pPr>
      <w:pStyle w:val="Footer"/>
      <w:rPr>
        <w:rFonts w:ascii="Times" w:hAnsi="Times"/>
      </w:rPr>
    </w:pPr>
    <w:r>
      <w:rPr>
        <w:rFonts w:ascii="Times" w:hAnsi="Times"/>
      </w:rPr>
      <w:t>Economics 103A</w:t>
    </w:r>
    <w:r>
      <w:rPr>
        <w:rFonts w:ascii="Times" w:hAnsi="Times"/>
      </w:rPr>
      <w:tab/>
    </w:r>
    <w:r>
      <w:rPr>
        <w:rFonts w:ascii="Times" w:hAnsi="Times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684A">
      <w:rPr>
        <w:rStyle w:val="PageNumber"/>
      </w:rPr>
      <w:t>1</w:t>
    </w:r>
    <w:r>
      <w:rPr>
        <w:rStyle w:val="PageNumber"/>
      </w:rPr>
      <w:fldChar w:fldCharType="end"/>
    </w:r>
    <w:r>
      <w:rPr>
        <w:rFonts w:ascii="Times" w:hAnsi="Times"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BF2D2" w14:textId="77777777" w:rsidR="005D77F7" w:rsidRDefault="005D77F7">
      <w:r>
        <w:separator/>
      </w:r>
    </w:p>
  </w:footnote>
  <w:footnote w:type="continuationSeparator" w:id="0">
    <w:p w14:paraId="24AFF642" w14:textId="77777777" w:rsidR="005D77F7" w:rsidRDefault="005D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0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0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D77F3D"/>
    <w:multiLevelType w:val="hybridMultilevel"/>
    <w:tmpl w:val="495A908A"/>
    <w:lvl w:ilvl="0" w:tplc="71FC2B16">
      <w:start w:val="10"/>
      <w:numFmt w:val="decimal"/>
      <w:lvlText w:val="(%1)"/>
      <w:lvlJc w:val="left"/>
      <w:pPr>
        <w:tabs>
          <w:tab w:val="num" w:pos="1000"/>
        </w:tabs>
        <w:ind w:left="100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A3943"/>
    <w:multiLevelType w:val="hybridMultilevel"/>
    <w:tmpl w:val="1C96E602"/>
    <w:lvl w:ilvl="0" w:tplc="A9DE07BA">
      <w:start w:val="10"/>
      <w:numFmt w:val="decimal"/>
      <w:lvlText w:val="(%1)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E5F4D"/>
    <w:multiLevelType w:val="hybridMultilevel"/>
    <w:tmpl w:val="73167D48"/>
    <w:lvl w:ilvl="0" w:tplc="74D489C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11957"/>
    <w:multiLevelType w:val="hybridMultilevel"/>
    <w:tmpl w:val="461611B0"/>
    <w:lvl w:ilvl="0" w:tplc="38CCE5EC">
      <w:start w:val="10"/>
      <w:numFmt w:val="decimal"/>
      <w:lvlText w:val="(%1)"/>
      <w:lvlJc w:val="left"/>
      <w:pPr>
        <w:tabs>
          <w:tab w:val="num" w:pos="730"/>
        </w:tabs>
        <w:ind w:left="73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>
    <w:nsid w:val="34B82857"/>
    <w:multiLevelType w:val="hybridMultilevel"/>
    <w:tmpl w:val="85E2CF66"/>
    <w:lvl w:ilvl="0" w:tplc="F4BC51C8">
      <w:start w:val="10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D85B57"/>
    <w:multiLevelType w:val="hybridMultilevel"/>
    <w:tmpl w:val="D62E6176"/>
    <w:lvl w:ilvl="0" w:tplc="787EBA24">
      <w:start w:val="1"/>
      <w:numFmt w:val="low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0">
    <w:nsid w:val="6DF50F6D"/>
    <w:multiLevelType w:val="hybridMultilevel"/>
    <w:tmpl w:val="52865398"/>
    <w:lvl w:ilvl="0" w:tplc="B1BE5FA4">
      <w:start w:val="10"/>
      <w:numFmt w:val="decimal"/>
      <w:lvlText w:val="(%1)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483494"/>
    <w:multiLevelType w:val="hybridMultilevel"/>
    <w:tmpl w:val="6B5E90CE"/>
    <w:lvl w:ilvl="0" w:tplc="67E8CD2A">
      <w:start w:val="1"/>
      <w:numFmt w:val="decimal"/>
      <w:lvlText w:val="%1."/>
      <w:lvlJc w:val="left"/>
      <w:pPr>
        <w:ind w:left="940" w:hanging="5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ctiveWritingStyle w:appName="MSWord" w:lang="en-US" w:vendorID="5" w:dllVersion="2" w:checkStyle="1"/>
  <w:defaultTabStop w:val="576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33"/>
    <w:rsid w:val="00002D11"/>
    <w:rsid w:val="001068A2"/>
    <w:rsid w:val="00171803"/>
    <w:rsid w:val="002A175A"/>
    <w:rsid w:val="002E0323"/>
    <w:rsid w:val="00497D9B"/>
    <w:rsid w:val="004F2668"/>
    <w:rsid w:val="005D77F7"/>
    <w:rsid w:val="007F4EC6"/>
    <w:rsid w:val="008A684A"/>
    <w:rsid w:val="00997F33"/>
    <w:rsid w:val="00CC5F55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F596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rmal"/>
    <w:rPr>
      <w:rFonts w:ascii="Palatino" w:hAnsi="Palatino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enter" w:pos="2880"/>
        <w:tab w:val="center" w:pos="4320"/>
        <w:tab w:val="center" w:pos="5760"/>
      </w:tabs>
      <w:ind w:left="720" w:hanging="720"/>
    </w:pPr>
    <w:rPr>
      <w:rFonts w:ascii="New Century Schlbk" w:hAnsi="New Century Schlbk"/>
    </w:rPr>
  </w:style>
  <w:style w:type="paragraph" w:styleId="BodyTextIndent2">
    <w:name w:val="Body Text Indent 2"/>
    <w:basedOn w:val="Normal"/>
    <w:pPr>
      <w:ind w:left="-90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106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rmal"/>
    <w:rPr>
      <w:rFonts w:ascii="Palatino" w:hAnsi="Palatino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enter" w:pos="2880"/>
        <w:tab w:val="center" w:pos="4320"/>
        <w:tab w:val="center" w:pos="5760"/>
      </w:tabs>
      <w:ind w:left="720" w:hanging="720"/>
    </w:pPr>
    <w:rPr>
      <w:rFonts w:ascii="New Century Schlbk" w:hAnsi="New Century Schlbk"/>
    </w:rPr>
  </w:style>
  <w:style w:type="paragraph" w:styleId="BodyTextIndent2">
    <w:name w:val="Body Text Indent 2"/>
    <w:basedOn w:val="Normal"/>
    <w:pPr>
      <w:ind w:left="-90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10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377</Words>
  <Characters>2154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#3 S'97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#3 S'97</dc:title>
  <dc:subject/>
  <dc:creator>KATHRYN S. MEANS</dc:creator>
  <cp:keywords/>
  <cp:lastModifiedBy>Tom Means</cp:lastModifiedBy>
  <cp:revision>12</cp:revision>
  <cp:lastPrinted>2012-12-10T20:40:00Z</cp:lastPrinted>
  <dcterms:created xsi:type="dcterms:W3CDTF">2012-12-09T23:09:00Z</dcterms:created>
  <dcterms:modified xsi:type="dcterms:W3CDTF">2012-12-10T20:44:00Z</dcterms:modified>
</cp:coreProperties>
</file>