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771"/>
        <w:gridCol w:w="4924"/>
        <w:gridCol w:w="2698"/>
      </w:tblGrid>
      <w:tr w:rsidR="00D33651" w:rsidRPr="00116FE5" w14:paraId="3ADC88F4" w14:textId="77777777" w:rsidTr="00C66FC6">
        <w:trPr>
          <w:tblHeader/>
          <w:tblCellSpacing w:w="0" w:type="dxa"/>
        </w:trPr>
        <w:tc>
          <w:tcPr>
            <w:tcW w:w="9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A8F0A" w14:textId="77777777" w:rsidR="00D33651" w:rsidRDefault="00D33651" w:rsidP="00397590">
            <w:pPr>
              <w:spacing w:after="0"/>
              <w:contextualSpacing/>
              <w:jc w:val="center"/>
              <w:rPr>
                <w:rFonts w:ascii="Times" w:eastAsia="Times New Roman" w:hAnsi="Times" w:cs="Times New Roman"/>
                <w:b/>
                <w:bCs/>
                <w:szCs w:val="20"/>
              </w:rPr>
            </w:pPr>
            <w:r w:rsidRPr="00D33651">
              <w:rPr>
                <w:rFonts w:ascii="Times" w:eastAsia="Times New Roman" w:hAnsi="Times" w:cs="Times New Roman"/>
                <w:b/>
                <w:szCs w:val="20"/>
              </w:rPr>
              <w:t xml:space="preserve">HUM 190: </w:t>
            </w:r>
            <w:r w:rsidRPr="00D33651">
              <w:rPr>
                <w:rFonts w:ascii="Times" w:eastAsia="Times New Roman" w:hAnsi="Times" w:cs="Times New Roman"/>
                <w:b/>
                <w:bCs/>
                <w:szCs w:val="20"/>
              </w:rPr>
              <w:t>Class Schedule</w:t>
            </w:r>
          </w:p>
          <w:p w14:paraId="034E2091" w14:textId="77777777" w:rsidR="00D33651" w:rsidRDefault="00D33651" w:rsidP="00397590">
            <w:pPr>
              <w:spacing w:after="0"/>
              <w:contextualSpacing/>
              <w:jc w:val="center"/>
              <w:rPr>
                <w:rFonts w:ascii="Times" w:eastAsia="Times New Roman" w:hAnsi="Times" w:cs="Times New Roman"/>
                <w:b/>
                <w:bCs/>
                <w:szCs w:val="20"/>
              </w:rPr>
            </w:pPr>
          </w:p>
          <w:p w14:paraId="67441B69" w14:textId="77777777" w:rsidR="00D33651" w:rsidRPr="00D33651" w:rsidRDefault="00D33651" w:rsidP="00397590">
            <w:pPr>
              <w:spacing w:after="0"/>
              <w:contextualSpacing/>
              <w:rPr>
                <w:rFonts w:ascii="Times" w:eastAsia="Times New Roman" w:hAnsi="Times" w:cs="Times New Roman"/>
                <w:b/>
                <w:szCs w:val="20"/>
              </w:rPr>
            </w:pPr>
            <w:r w:rsidRPr="00BD102E">
              <w:rPr>
                <w:rFonts w:ascii="Palatino" w:hAnsi="Palatino"/>
                <w:sz w:val="20"/>
                <w:szCs w:val="20"/>
              </w:rPr>
              <w:t xml:space="preserve">This schedule is subject to change with fair notice. </w:t>
            </w:r>
            <w:r w:rsidRPr="00730008">
              <w:rPr>
                <w:rFonts w:ascii="Palatino" w:hAnsi="Palatino"/>
                <w:sz w:val="20"/>
                <w:szCs w:val="20"/>
              </w:rPr>
              <w:t>If you miss a class, it is</w:t>
            </w:r>
            <w:r w:rsidRPr="00BD102E">
              <w:rPr>
                <w:rFonts w:ascii="Palatino" w:hAnsi="Palatino"/>
                <w:i/>
                <w:sz w:val="20"/>
                <w:szCs w:val="20"/>
              </w:rPr>
              <w:t xml:space="preserve"> your </w:t>
            </w:r>
            <w:r w:rsidRPr="00730008">
              <w:rPr>
                <w:rFonts w:ascii="Palatino" w:hAnsi="Palatino"/>
                <w:sz w:val="20"/>
                <w:szCs w:val="20"/>
              </w:rPr>
              <w:t xml:space="preserve">responsibility to find out </w:t>
            </w:r>
            <w:r w:rsidRPr="00730008">
              <w:rPr>
                <w:rFonts w:ascii="Palatino" w:hAnsi="Palatino"/>
                <w:i/>
                <w:sz w:val="20"/>
                <w:szCs w:val="20"/>
              </w:rPr>
              <w:t>from a classmate</w:t>
            </w:r>
            <w:r w:rsidRPr="00730008">
              <w:rPr>
                <w:rFonts w:ascii="Palatino" w:hAnsi="Palatino"/>
                <w:sz w:val="20"/>
                <w:szCs w:val="20"/>
              </w:rPr>
              <w:t xml:space="preserve"> any information that might be relevant to the schedule</w:t>
            </w:r>
            <w:r w:rsidRPr="00BD102E">
              <w:rPr>
                <w:rFonts w:ascii="Palatino" w:hAnsi="Palatino"/>
                <w:i/>
                <w:sz w:val="20"/>
                <w:szCs w:val="20"/>
              </w:rPr>
              <w:t>.</w:t>
            </w:r>
            <w:r w:rsidRPr="00BD102E">
              <w:rPr>
                <w:rFonts w:ascii="Palatino" w:hAnsi="Palatino"/>
                <w:sz w:val="20"/>
                <w:szCs w:val="20"/>
              </w:rPr>
              <w:t xml:space="preserve">  The readings and assignments are due on the day they are listed</w:t>
            </w:r>
            <w:r w:rsidRPr="00677037">
              <w:rPr>
                <w:rFonts w:ascii="Palatino" w:hAnsi="Palatino"/>
                <w:sz w:val="20"/>
                <w:szCs w:val="20"/>
              </w:rPr>
              <w:t>.  Canvas login access</w:t>
            </w:r>
            <w:r>
              <w:rPr>
                <w:rFonts w:ascii="Palatino" w:hAnsi="Palatino"/>
                <w:sz w:val="20"/>
                <w:szCs w:val="20"/>
              </w:rPr>
              <w:t xml:space="preserve"> is at </w:t>
            </w:r>
            <w:r w:rsidRPr="00A83727">
              <w:rPr>
                <w:rFonts w:ascii="Palatino" w:hAnsi="Palatino"/>
                <w:sz w:val="20"/>
                <w:szCs w:val="20"/>
              </w:rPr>
              <w:t>www.sjsu.edu/at/ec/canvas</w:t>
            </w:r>
          </w:p>
        </w:tc>
      </w:tr>
      <w:tr w:rsidR="00D33651" w:rsidRPr="00116FE5" w14:paraId="07763BAE" w14:textId="77777777" w:rsidTr="00C66FC6">
        <w:trPr>
          <w:tblHeader/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EC225" w14:textId="77777777" w:rsidR="00D33651" w:rsidRPr="00D33651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" w:hAnsi="Times" w:cs="Times New Roman"/>
                <w:b/>
                <w:sz w:val="20"/>
                <w:szCs w:val="20"/>
              </w:rPr>
            </w:pPr>
            <w:r w:rsidRPr="00D33651">
              <w:rPr>
                <w:rFonts w:ascii="Times" w:hAnsi="Times" w:cs="Times New Roman"/>
                <w:b/>
                <w:sz w:val="20"/>
                <w:szCs w:val="20"/>
                <w:shd w:val="clear" w:color="auto" w:fill="FFFFFF"/>
              </w:rPr>
              <w:t>Week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AE68C" w14:textId="77777777" w:rsidR="00D33651" w:rsidRPr="00D33651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" w:hAnsi="Times" w:cs="Times New Roman"/>
                <w:b/>
                <w:sz w:val="20"/>
                <w:szCs w:val="20"/>
              </w:rPr>
            </w:pPr>
            <w:r w:rsidRPr="00D33651">
              <w:rPr>
                <w:rFonts w:ascii="Times" w:hAnsi="Times" w:cs="Times New Roman"/>
                <w:b/>
                <w:sz w:val="20"/>
                <w:szCs w:val="20"/>
                <w:shd w:val="clear" w:color="auto" w:fill="FFFFFF"/>
              </w:rPr>
              <w:t>Date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B7249" w14:textId="77777777" w:rsidR="00D33651" w:rsidRPr="00D33651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" w:hAnsi="Times" w:cs="Times New Roman"/>
                <w:b/>
                <w:sz w:val="20"/>
                <w:szCs w:val="20"/>
              </w:rPr>
            </w:pPr>
            <w:r w:rsidRPr="00D33651">
              <w:rPr>
                <w:rFonts w:ascii="Times" w:hAnsi="Times" w:cs="Times New Roman"/>
                <w:b/>
                <w:sz w:val="20"/>
                <w:szCs w:val="20"/>
                <w:shd w:val="clear" w:color="auto" w:fill="FFFFFF"/>
              </w:rPr>
              <w:t>Topics and Readings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C23CC" w14:textId="77777777" w:rsidR="00D33651" w:rsidRPr="00D33651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" w:hAnsi="Times" w:cs="Times New Roman"/>
                <w:b/>
                <w:sz w:val="20"/>
                <w:szCs w:val="20"/>
              </w:rPr>
            </w:pPr>
            <w:r w:rsidRPr="00D33651">
              <w:rPr>
                <w:rFonts w:ascii="Times" w:hAnsi="Times" w:cs="Times New Roman"/>
                <w:b/>
                <w:sz w:val="20"/>
                <w:szCs w:val="20"/>
                <w:shd w:val="clear" w:color="auto" w:fill="FFFFFF"/>
              </w:rPr>
              <w:t>Deadlines</w:t>
            </w:r>
          </w:p>
        </w:tc>
      </w:tr>
      <w:tr w:rsidR="00D33651" w:rsidRPr="00116FE5" w14:paraId="5601DA77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C2B58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7C47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8/26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88F27" w14:textId="4566B916" w:rsidR="00D33651" w:rsidRPr="00116FE5" w:rsidRDefault="009D6ABA" w:rsidP="009D6ABA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Introductions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88C0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0D3690FE" w14:textId="77777777" w:rsidTr="00C66FC6">
        <w:trPr>
          <w:tblCellSpacing w:w="0" w:type="dxa"/>
        </w:trPr>
        <w:tc>
          <w:tcPr>
            <w:tcW w:w="9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6D7E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b/>
                <w:bCs/>
                <w:sz w:val="20"/>
                <w:szCs w:val="20"/>
                <w:shd w:val="clear" w:color="auto" w:fill="FFFFFF"/>
              </w:rPr>
              <w:t>Experience and Higher Education</w:t>
            </w:r>
          </w:p>
        </w:tc>
      </w:tr>
      <w:tr w:rsidR="00D33651" w:rsidRPr="00116FE5" w14:paraId="130E7382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5175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D7837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8/28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9A961" w14:textId="04768BA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 xml:space="preserve">Everyone reads Dewey’s </w:t>
            </w:r>
            <w:r w:rsidRPr="00116FE5">
              <w:rPr>
                <w:rFonts w:ascii="Times" w:hAnsi="Times" w:cs="Times New Roman"/>
                <w:i/>
                <w:iCs/>
                <w:sz w:val="20"/>
                <w:szCs w:val="20"/>
              </w:rPr>
              <w:t>Experience and Education</w:t>
            </w:r>
            <w:r w:rsidRPr="00116FE5">
              <w:rPr>
                <w:rFonts w:ascii="Times" w:hAnsi="Times" w:cs="Times New Roman"/>
                <w:sz w:val="20"/>
                <w:szCs w:val="20"/>
              </w:rPr>
              <w:t xml:space="preserve"> (on Canvas)</w:t>
            </w:r>
          </w:p>
          <w:p w14:paraId="3A23B396" w14:textId="77777777" w:rsidR="00D33651" w:rsidRPr="00116FE5" w:rsidRDefault="00D33651" w:rsidP="00397590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Summary Ch. 1 (Traditional vs. Progressive Education)</w:t>
            </w:r>
          </w:p>
          <w:p w14:paraId="06AD4C46" w14:textId="77777777" w:rsidR="00D33651" w:rsidRPr="00116FE5" w:rsidRDefault="00D33651" w:rsidP="00397590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Summary Ch. 2 (The Need of a Theory on Experience) on Canvas</w:t>
            </w:r>
          </w:p>
          <w:p w14:paraId="4153D78C" w14:textId="77777777" w:rsidR="00D33651" w:rsidRPr="00116FE5" w:rsidRDefault="00D33651" w:rsidP="00397590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Entire Ch. 3 (Criteria of Experience)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0DF97" w14:textId="51618DFB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Describe an experience in your higher education experience that was “educative” in Dewey’s sense and one that was “miseducative.”  Analyze the conditions that contributed to each. </w:t>
            </w:r>
          </w:p>
        </w:tc>
      </w:tr>
      <w:tr w:rsidR="00D33651" w:rsidRPr="00116FE5" w14:paraId="10D1D9A0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1F8ED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2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7668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9/2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42480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Everyone reads: Lareau, Ch. 1-2</w:t>
            </w:r>
          </w:p>
          <w:p w14:paraId="3D8920D6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Worksheets: choose one - Ch. 3, 4 or 5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D7F8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Worksheets #1 (Group 1)</w:t>
            </w:r>
          </w:p>
        </w:tc>
      </w:tr>
      <w:tr w:rsidR="00D33651" w:rsidRPr="00116FE5" w14:paraId="46C0AEF1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68D77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DECDD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9/4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4C3E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Everyone reads: Lareau, Ch. 12</w:t>
            </w:r>
          </w:p>
          <w:p w14:paraId="7B4D8628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Worksheets: choose one - Ch. 6, 7, 8 or 9.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0A0AB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Worksheets #1 (Group 2)</w:t>
            </w:r>
          </w:p>
        </w:tc>
      </w:tr>
      <w:tr w:rsidR="00D33651" w:rsidRPr="00116FE5" w14:paraId="353A1CAB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41FD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5DE68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9/9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2262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Everyone reads: Lareau Ch. 13-14</w:t>
            </w:r>
          </w:p>
          <w:p w14:paraId="6B2F89D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Worksheets: choose one - Ch 10, 11, or 15.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8538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Worksheets #1 (Group 3)</w:t>
            </w:r>
          </w:p>
        </w:tc>
      </w:tr>
      <w:tr w:rsidR="00D33651" w:rsidRPr="00116FE5" w14:paraId="6696BC6C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A9ACD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1534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9/11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5D75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What is College For?</w:t>
            </w:r>
          </w:p>
          <w:p w14:paraId="6541FB3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Everyone Reads:</w:t>
            </w:r>
          </w:p>
          <w:p w14:paraId="2F4E6C8E" w14:textId="77777777" w:rsidR="00D33651" w:rsidRPr="00116FE5" w:rsidRDefault="00D33651" w:rsidP="00397590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SJSU Mission (link on Canvas)</w:t>
            </w:r>
          </w:p>
          <w:p w14:paraId="6EA750A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Group 1 Reads:</w:t>
            </w:r>
          </w:p>
          <w:p w14:paraId="23CF4642" w14:textId="77777777" w:rsidR="00D33651" w:rsidRPr="00116FE5" w:rsidRDefault="00D33651" w:rsidP="00397590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Lagemann and Lewis - “Renewing the Civic Mission of American Higher Education”</w:t>
            </w:r>
          </w:p>
          <w:p w14:paraId="61C70F0B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Group 2 Reads:</w:t>
            </w:r>
          </w:p>
          <w:p w14:paraId="2C98F443" w14:textId="77777777" w:rsidR="00D33651" w:rsidRPr="00116FE5" w:rsidRDefault="00D33651" w:rsidP="00397590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Attewell and Lavin - “The Other 75%: College Education Beyond the Elite”</w:t>
            </w:r>
          </w:p>
          <w:p w14:paraId="02DF6AF6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Group 3 Reads</w:t>
            </w:r>
          </w:p>
          <w:p w14:paraId="501710D2" w14:textId="77777777" w:rsidR="00D33651" w:rsidRPr="00116FE5" w:rsidRDefault="00D33651" w:rsidP="00397590">
            <w:pPr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Pascarella and Terenzini – “How College Affects Students”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D1DA3" w14:textId="0DF1CE59" w:rsidR="00D33651" w:rsidRPr="00116FE5" w:rsidRDefault="00D33651" w:rsidP="0020711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prepared to </w:t>
            </w:r>
            <w:r w:rsidR="00207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and </w:t>
            </w:r>
            <w:r w:rsidR="00207110">
              <w:rPr>
                <w:rFonts w:ascii="Times New Roman" w:eastAsia="Times New Roman" w:hAnsi="Times New Roman" w:cs="Times New Roman"/>
                <w:sz w:val="20"/>
                <w:szCs w:val="20"/>
              </w:rPr>
              <w:t>discuss these chapters in class; and</w:t>
            </w: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7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make </w:t>
            </w: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 between the chapter you read and the mission of SJSU.</w:t>
            </w:r>
          </w:p>
        </w:tc>
      </w:tr>
      <w:tr w:rsidR="00D33651" w:rsidRPr="00116FE5" w14:paraId="5E39DE83" w14:textId="77777777" w:rsidTr="00C66FC6">
        <w:trPr>
          <w:tblCellSpacing w:w="0" w:type="dxa"/>
        </w:trPr>
        <w:tc>
          <w:tcPr>
            <w:tcW w:w="9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75CA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b/>
                <w:bCs/>
                <w:sz w:val="20"/>
                <w:szCs w:val="20"/>
              </w:rPr>
              <w:t>Inquiry - How To</w:t>
            </w:r>
          </w:p>
        </w:tc>
      </w:tr>
      <w:tr w:rsidR="00D33651" w:rsidRPr="00116FE5" w14:paraId="2FBF0098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A26B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617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9/16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0608D" w14:textId="0A6BD4FC" w:rsidR="00D33651" w:rsidRPr="00116FE5" w:rsidRDefault="00207110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Introduction to Research Project and Sharing Auto-ethnography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4F10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Auto-ethnography</w:t>
            </w:r>
          </w:p>
        </w:tc>
      </w:tr>
      <w:tr w:rsidR="00D33651" w:rsidRPr="00116FE5" w14:paraId="63E6C30C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68E67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1D9D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9/18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E5210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Everyone reads Weston Ch I</w:t>
            </w:r>
          </w:p>
          <w:p w14:paraId="64FF048E" w14:textId="72F05EA5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Worksheets: choose one</w:t>
            </w:r>
          </w:p>
          <w:p w14:paraId="265EA623" w14:textId="77777777" w:rsidR="00D33651" w:rsidRPr="00116FE5" w:rsidRDefault="00D33651" w:rsidP="00397590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 II Generalizations</w:t>
            </w:r>
          </w:p>
          <w:p w14:paraId="18184B6F" w14:textId="77777777" w:rsidR="00D33651" w:rsidRPr="00116FE5" w:rsidRDefault="00D33651" w:rsidP="00397590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 III Arguments by Analogy</w:t>
            </w:r>
          </w:p>
          <w:p w14:paraId="77129612" w14:textId="77777777" w:rsidR="00D33651" w:rsidRPr="00116FE5" w:rsidRDefault="00D33651" w:rsidP="00397590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 IV Sources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42BF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Worksheets #2 (Group 1)</w:t>
            </w:r>
          </w:p>
        </w:tc>
      </w:tr>
      <w:tr w:rsidR="00D33651" w:rsidRPr="00116FE5" w14:paraId="60052ED9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57EEC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FC39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9/23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30467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Everyone reads Weston Chs VII and VIII</w:t>
            </w:r>
          </w:p>
          <w:p w14:paraId="430CBA4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Worksheets: choose one:</w:t>
            </w:r>
          </w:p>
          <w:p w14:paraId="5A5263D2" w14:textId="77777777" w:rsidR="00D33651" w:rsidRPr="00116FE5" w:rsidRDefault="00D33651" w:rsidP="00397590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 V Arguments about Causes</w:t>
            </w:r>
          </w:p>
          <w:p w14:paraId="25CC5412" w14:textId="77777777" w:rsidR="00D33651" w:rsidRPr="00116FE5" w:rsidRDefault="00D33651" w:rsidP="00397590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 VI Deductive Arguments</w:t>
            </w:r>
          </w:p>
          <w:p w14:paraId="2AC1F5C8" w14:textId="77777777" w:rsidR="00D33651" w:rsidRPr="00116FE5" w:rsidRDefault="00D33651" w:rsidP="00397590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Bruner, Two Modes of Thinking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EB8D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Worksheets #2 (Group 2)</w:t>
            </w:r>
          </w:p>
        </w:tc>
      </w:tr>
      <w:tr w:rsidR="00D33651" w:rsidRPr="00116FE5" w14:paraId="344A061E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31DAA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5CCA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9/25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866CD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Everyone reads Bain Ch. 1 The Roots of Success</w:t>
            </w:r>
          </w:p>
          <w:p w14:paraId="2D4C9B4B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Worksheets: choose one </w:t>
            </w:r>
          </w:p>
          <w:p w14:paraId="6EEE5766" w14:textId="77777777" w:rsidR="00D33651" w:rsidRPr="00116FE5" w:rsidRDefault="00D33651" w:rsidP="00397590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Ch. 2 What Makes an Expert?</w:t>
            </w:r>
          </w:p>
          <w:p w14:paraId="489BC503" w14:textId="77777777" w:rsidR="00D33651" w:rsidRPr="00116FE5" w:rsidRDefault="00D33651" w:rsidP="00397590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Ch. 3 Managing Yourself</w:t>
            </w:r>
          </w:p>
          <w:p w14:paraId="1AE1DFBB" w14:textId="77777777" w:rsidR="00D33651" w:rsidRPr="00116FE5" w:rsidRDefault="00D33651" w:rsidP="00397590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Ch. 4 Learning How to Embrace Failure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0C207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Worksheets #2</w:t>
            </w:r>
          </w:p>
          <w:p w14:paraId="4330701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(Group 3)</w:t>
            </w:r>
          </w:p>
        </w:tc>
      </w:tr>
      <w:tr w:rsidR="00D33651" w:rsidRPr="00116FE5" w14:paraId="4746DC52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970DC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B7819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9/30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6E435" w14:textId="77777777" w:rsidR="00207110" w:rsidRDefault="00D33651" w:rsidP="00207110">
            <w:p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Everyone reads</w:t>
            </w:r>
            <w:r w:rsidR="00207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Bain Ch</w:t>
            </w:r>
            <w:r w:rsidR="00207110">
              <w:rPr>
                <w:rFonts w:ascii="Times" w:eastAsia="Times New Roman" w:hAnsi="Times" w:cs="Times New Roman"/>
                <w:sz w:val="20"/>
                <w:szCs w:val="20"/>
              </w:rPr>
              <w:t xml:space="preserve">. 8 Making the Hard Choices and </w:t>
            </w:r>
          </w:p>
          <w:p w14:paraId="606C0A15" w14:textId="78491A98" w:rsidR="00D33651" w:rsidRPr="00207110" w:rsidRDefault="00207110" w:rsidP="0020711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 xml:space="preserve">   </w:t>
            </w:r>
            <w:r w:rsidR="00D33651" w:rsidRPr="00116FE5">
              <w:rPr>
                <w:rFonts w:ascii="Times" w:eastAsia="Times New Roman" w:hAnsi="Times" w:cs="Times New Roman"/>
                <w:sz w:val="20"/>
                <w:szCs w:val="20"/>
              </w:rPr>
              <w:t>Epilogue</w:t>
            </w:r>
          </w:p>
          <w:p w14:paraId="2BCBB24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Group 1 reads: Ch. 5 Messy Problems</w:t>
            </w:r>
          </w:p>
          <w:p w14:paraId="40822D4C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Group 2 reads: Ch. 6 Encouragement</w:t>
            </w:r>
          </w:p>
          <w:p w14:paraId="5D10939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Group 3 reads: Ch. 7 Curiosity and Endless Education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B505D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lastRenderedPageBreak/>
              <w:t xml:space="preserve">No worksheets, but be prepared </w:t>
            </w:r>
            <w:r w:rsidRPr="00116FE5">
              <w:rPr>
                <w:rFonts w:ascii="Times" w:hAnsi="Times" w:cs="Times New Roman"/>
                <w:sz w:val="20"/>
                <w:szCs w:val="20"/>
              </w:rPr>
              <w:lastRenderedPageBreak/>
              <w:t>to present and discuss these chapters in class.</w:t>
            </w:r>
          </w:p>
        </w:tc>
      </w:tr>
      <w:tr w:rsidR="00D33651" w:rsidRPr="00116FE5" w14:paraId="1AE656C4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F1C25" w14:textId="68ED725C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76F9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10/2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FC306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Midterm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9A39B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Midterm</w:t>
            </w:r>
          </w:p>
        </w:tc>
      </w:tr>
      <w:tr w:rsidR="00D33651" w:rsidRPr="00116FE5" w14:paraId="0E1CB8C4" w14:textId="77777777" w:rsidTr="00C66FC6">
        <w:trPr>
          <w:tblCellSpacing w:w="0" w:type="dxa"/>
        </w:trPr>
        <w:tc>
          <w:tcPr>
            <w:tcW w:w="9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B4E6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b/>
                <w:bCs/>
                <w:sz w:val="20"/>
                <w:szCs w:val="20"/>
              </w:rPr>
              <w:t>Inquiry - Aids and Impediments</w:t>
            </w:r>
          </w:p>
        </w:tc>
      </w:tr>
      <w:tr w:rsidR="00D33651" w:rsidRPr="00116FE5" w14:paraId="3A34E670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F2C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658E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10/7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DF1D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Aid to Inquiry: Open-mindedness</w:t>
            </w:r>
          </w:p>
          <w:p w14:paraId="180F988A" w14:textId="506C2D37" w:rsidR="00D33651" w:rsidRPr="00207110" w:rsidRDefault="00D33651" w:rsidP="0020711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Everyone reads</w:t>
            </w:r>
            <w:r w:rsidR="00207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Education in an Uncertain World</w:t>
            </w:r>
            <w:r w:rsidR="00207110">
              <w:rPr>
                <w:rFonts w:ascii="Times" w:eastAsia="Times New Roman" w:hAnsi="Times" w:cs="Times New Roman"/>
                <w:sz w:val="20"/>
                <w:szCs w:val="20"/>
              </w:rPr>
              <w:t>”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B9A22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Research Topic Proposal (Hardcopy)</w:t>
            </w:r>
          </w:p>
        </w:tc>
      </w:tr>
      <w:tr w:rsidR="00D33651" w:rsidRPr="00116FE5" w14:paraId="1E310990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93998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34D1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10/9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05EA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Library Workshop MLK Library, room 213 at 1:45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B8EC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0D0BD41F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8A5A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8481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10/14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EC304" w14:textId="77777777" w:rsidR="00D33651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Research Meetings with Professor and Group</w:t>
            </w:r>
          </w:p>
          <w:p w14:paraId="48C38D2D" w14:textId="10AC376A" w:rsidR="00207110" w:rsidRPr="00116FE5" w:rsidRDefault="00207110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Location: Clark 419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BCED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1rst draft thesis statement</w:t>
            </w:r>
          </w:p>
        </w:tc>
      </w:tr>
      <w:tr w:rsidR="00D33651" w:rsidRPr="00116FE5" w14:paraId="169035E1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68F4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81B4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10/16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A5272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Research Meetings with Professor and Group</w:t>
            </w:r>
          </w:p>
          <w:p w14:paraId="6D29C457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Location: Clark 419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312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1rst draft thesis statement</w:t>
            </w:r>
          </w:p>
        </w:tc>
      </w:tr>
      <w:tr w:rsidR="00D33651" w:rsidRPr="00116FE5" w14:paraId="6474BBAC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FBFB2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9EA08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10/21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3EAA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i/>
                <w:iCs/>
                <w:sz w:val="20"/>
                <w:szCs w:val="20"/>
              </w:rPr>
              <w:t>Impediment to Inquiry: Perception</w:t>
            </w:r>
            <w:r w:rsidRPr="00116FE5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14:paraId="7EBD056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“The Sixth Sense”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4C48A" w14:textId="444753F8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2</w:t>
            </w:r>
            <w:r w:rsidRPr="00116FE5">
              <w:rPr>
                <w:rFonts w:ascii="Times" w:hAnsi="Times" w:cs="Times New Roman"/>
                <w:sz w:val="20"/>
                <w:szCs w:val="20"/>
                <w:vertAlign w:val="superscript"/>
              </w:rPr>
              <w:t>nd</w:t>
            </w:r>
            <w:r w:rsidRPr="00116FE5">
              <w:rPr>
                <w:rFonts w:ascii="Times" w:hAnsi="Times" w:cs="Times New Roman"/>
                <w:sz w:val="20"/>
                <w:szCs w:val="20"/>
              </w:rPr>
              <w:t xml:space="preserve"> draft thesis statement </w:t>
            </w:r>
            <w:r w:rsidR="00207110">
              <w:rPr>
                <w:rFonts w:ascii="Times" w:hAnsi="Times" w:cs="Times New Roman"/>
                <w:sz w:val="20"/>
                <w:szCs w:val="20"/>
              </w:rPr>
              <w:t>and p</w:t>
            </w:r>
            <w:r w:rsidRPr="00116FE5">
              <w:rPr>
                <w:rFonts w:ascii="Times" w:hAnsi="Times" w:cs="Times New Roman"/>
                <w:sz w:val="20"/>
                <w:szCs w:val="20"/>
              </w:rPr>
              <w:t>rimary source report</w:t>
            </w:r>
          </w:p>
        </w:tc>
      </w:tr>
      <w:tr w:rsidR="00D33651" w:rsidRPr="00116FE5" w14:paraId="55679382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091A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050D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10/23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92EBB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Everyone reads:</w:t>
            </w:r>
          </w:p>
          <w:p w14:paraId="54627660" w14:textId="77777777" w:rsidR="00D33651" w:rsidRPr="00116FE5" w:rsidRDefault="00D33651" w:rsidP="00397590">
            <w:pPr>
              <w:numPr>
                <w:ilvl w:val="0"/>
                <w:numId w:val="11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Thinking, Fast and Slow – Introduction</w:t>
            </w:r>
          </w:p>
          <w:p w14:paraId="606434CA" w14:textId="77777777" w:rsidR="00D33651" w:rsidRPr="00116FE5" w:rsidRDefault="00D33651" w:rsidP="00397590">
            <w:pPr>
              <w:numPr>
                <w:ilvl w:val="0"/>
                <w:numId w:val="11"/>
              </w:numPr>
              <w:spacing w:before="100" w:beforeAutospacing="1" w:after="100" w:afterAutospacing="1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Ch. 7 A Machine for Jumping to Conclusions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A032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2179BB1F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2BFD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5636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10/28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271C2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i/>
                <w:iCs/>
                <w:sz w:val="20"/>
                <w:szCs w:val="20"/>
              </w:rPr>
              <w:t>Aid to Inquiry: Doubt</w:t>
            </w:r>
            <w:r w:rsidRPr="00116FE5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14:paraId="73E2E5A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“Doubt”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24BFB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5F3BB955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4D0E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50627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10/30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9C78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Self-doubt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788B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3</w:t>
            </w:r>
            <w:r w:rsidRPr="00116FE5">
              <w:rPr>
                <w:rFonts w:ascii="Times" w:hAnsi="Times" w:cs="Times New Roman"/>
                <w:sz w:val="20"/>
                <w:szCs w:val="20"/>
                <w:vertAlign w:val="superscript"/>
              </w:rPr>
              <w:t>rd</w:t>
            </w:r>
            <w:r w:rsidRPr="00116FE5">
              <w:rPr>
                <w:rFonts w:ascii="Times" w:hAnsi="Times" w:cs="Times New Roman"/>
                <w:sz w:val="20"/>
                <w:szCs w:val="20"/>
              </w:rPr>
              <w:t xml:space="preserve"> draft thesis statement</w:t>
            </w:r>
          </w:p>
          <w:p w14:paraId="35F3A633" w14:textId="18BBF405" w:rsidR="00D33651" w:rsidRPr="00116FE5" w:rsidRDefault="00207110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and s</w:t>
            </w:r>
            <w:r w:rsidR="00D33651" w:rsidRPr="00116FE5">
              <w:rPr>
                <w:rFonts w:ascii="Times" w:hAnsi="Times" w:cs="Times New Roman"/>
                <w:sz w:val="20"/>
                <w:szCs w:val="20"/>
              </w:rPr>
              <w:t>econdary source report</w:t>
            </w:r>
          </w:p>
        </w:tc>
      </w:tr>
      <w:tr w:rsidR="00D33651" w:rsidRPr="00116FE5" w14:paraId="27EE5874" w14:textId="77777777" w:rsidTr="00C66FC6">
        <w:trPr>
          <w:tblCellSpacing w:w="0" w:type="dxa"/>
        </w:trPr>
        <w:tc>
          <w:tcPr>
            <w:tcW w:w="9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1E4AC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bCs/>
                <w:sz w:val="20"/>
                <w:szCs w:val="20"/>
              </w:rPr>
              <w:t>Research Projects</w:t>
            </w:r>
          </w:p>
        </w:tc>
      </w:tr>
      <w:tr w:rsidR="00D33651" w:rsidRPr="00116FE5" w14:paraId="0CE3EB19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415E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A49B7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11/4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89611" w14:textId="2816F1AE" w:rsidR="00D33651" w:rsidRPr="00207110" w:rsidRDefault="00D33651" w:rsidP="0020711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Everyone reads:</w:t>
            </w:r>
            <w:r w:rsidR="00207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FE5">
              <w:rPr>
                <w:rFonts w:ascii="Times" w:eastAsia="Times New Roman" w:hAnsi="Times" w:cs="Times New Roman"/>
                <w:sz w:val="20"/>
                <w:szCs w:val="20"/>
              </w:rPr>
              <w:t>Weston Ch IX Oral Arguments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1CA8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4CC373E1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EE531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B4ABD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11/6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F088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Research Project Work Day (no class)</w:t>
            </w:r>
          </w:p>
          <w:p w14:paraId="5096208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Professor available during office hours and from 12:15 – 2:45 for consultation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A581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4FC9CC6A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157A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12</w:t>
            </w:r>
          </w:p>
          <w:p w14:paraId="42CD78FD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7666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11/11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FDF86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VETERAN’S DAY (no class)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EDF4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Detailed outline or draft of paper due online</w:t>
            </w:r>
          </w:p>
        </w:tc>
      </w:tr>
      <w:tr w:rsidR="00D33651" w:rsidRPr="00116FE5" w14:paraId="515B48B3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3DBDF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B9EE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11/13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7909D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Peer Review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3B6DF" w14:textId="23E5C3EA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Peer Review of ½ of grou</w:t>
            </w:r>
            <w:r w:rsidR="00207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members’ outline/draft </w:t>
            </w:r>
            <w:bookmarkStart w:id="0" w:name="_GoBack"/>
            <w:bookmarkEnd w:id="0"/>
          </w:p>
        </w:tc>
      </w:tr>
      <w:tr w:rsidR="00D33651" w:rsidRPr="00116FE5" w14:paraId="22515A7B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0E40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7C032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11/18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52319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Peer Review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01CE4" w14:textId="75153BA3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Peer Review of second ½ of group members’ outline/draft </w:t>
            </w:r>
          </w:p>
        </w:tc>
      </w:tr>
      <w:tr w:rsidR="00D33651" w:rsidRPr="00116FE5" w14:paraId="1704447B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8D9B5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4B0F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11/20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701F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Oral presentations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39768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39725FE0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3D20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D9BAF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11/25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A381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Oral presentations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6374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25BD247B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F51B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BF9C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11/27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93F2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THANKSGIVING (no class)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86D1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590DA8ED" w14:textId="77777777" w:rsidTr="00C66FC6">
        <w:trPr>
          <w:tblCellSpacing w:w="0" w:type="dxa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D4D76" w14:textId="77777777" w:rsidR="00D33651" w:rsidRPr="00B075E6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18C59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12/2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1FC1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Oral presentations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FC176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13E2868D" w14:textId="77777777" w:rsidTr="00C66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67CDD" w14:textId="77777777" w:rsidR="00D33651" w:rsidRPr="00116FE5" w:rsidRDefault="00D33651" w:rsidP="00397590">
            <w:pPr>
              <w:spacing w:after="0"/>
              <w:contextualSpacing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1124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12/4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758DA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Oral presentations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8975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3A3FDBB6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8DA3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68BD1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12/9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EB675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Oral presentations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A5EB4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D33651" w:rsidRPr="00116FE5" w14:paraId="72C4BC10" w14:textId="77777777" w:rsidTr="00C66FC6">
        <w:trPr>
          <w:tblCellSpacing w:w="0" w:type="dxa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C9F6F" w14:textId="77777777" w:rsidR="00D33651" w:rsidRPr="00B075E6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Final Exam 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3AF8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 </w:t>
            </w:r>
            <w:r>
              <w:rPr>
                <w:rFonts w:ascii="Times" w:hAnsi="Times" w:cs="Times New Roman"/>
                <w:sz w:val="20"/>
                <w:szCs w:val="20"/>
              </w:rPr>
              <w:t>12/17 12:15-2:30</w:t>
            </w:r>
          </w:p>
        </w:tc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C072C" w14:textId="77777777" w:rsidR="00D33651" w:rsidRPr="00B075E6" w:rsidRDefault="00D33651" w:rsidP="00397590">
            <w:pPr>
              <w:spacing w:before="100" w:beforeAutospacing="1" w:after="100" w:afterAutospacing="1"/>
              <w:contextualSpacing/>
              <w:rPr>
                <w:rFonts w:ascii="Times" w:hAnsi="Times" w:cs="Times New Roman"/>
                <w:sz w:val="20"/>
                <w:szCs w:val="20"/>
              </w:rPr>
            </w:pPr>
            <w:r w:rsidRPr="00116FE5">
              <w:rPr>
                <w:rFonts w:ascii="Times" w:hAnsi="Times" w:cs="Times New Roman"/>
                <w:sz w:val="20"/>
                <w:szCs w:val="20"/>
              </w:rPr>
              <w:t>Oral presentations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BFCF9" w14:textId="77777777" w:rsidR="00D33651" w:rsidRPr="00116FE5" w:rsidRDefault="00D33651" w:rsidP="0039759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E5">
              <w:rPr>
                <w:rFonts w:ascii="Times New Roman" w:eastAsia="Times New Roman" w:hAnsi="Times New Roman" w:cs="Times New Roman"/>
                <w:sz w:val="20"/>
                <w:szCs w:val="20"/>
              </w:rPr>
              <w:t>Final paper and class participation rubric</w:t>
            </w:r>
          </w:p>
        </w:tc>
      </w:tr>
    </w:tbl>
    <w:p w14:paraId="006FA954" w14:textId="77777777" w:rsidR="00D33651" w:rsidRPr="00E22663" w:rsidRDefault="00D33651" w:rsidP="0039759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116F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6BFA433" w14:textId="77777777" w:rsidR="009A61DC" w:rsidRDefault="009A61DC" w:rsidP="00397590">
      <w:pPr>
        <w:contextualSpacing/>
      </w:pPr>
    </w:p>
    <w:sectPr w:rsidR="009A61DC" w:rsidSect="007C0C10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B31C7" w14:textId="77777777" w:rsidR="00000000" w:rsidRDefault="00207110">
      <w:pPr>
        <w:spacing w:after="0"/>
      </w:pPr>
      <w:r>
        <w:separator/>
      </w:r>
    </w:p>
  </w:endnote>
  <w:endnote w:type="continuationSeparator" w:id="0">
    <w:p w14:paraId="69B35EAE" w14:textId="77777777" w:rsidR="00000000" w:rsidRDefault="002071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6C594" w14:textId="77777777" w:rsidR="00116FE5" w:rsidRDefault="00397590" w:rsidP="00813E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68246" w14:textId="77777777" w:rsidR="00116FE5" w:rsidRDefault="0020711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A8A27" w14:textId="77777777" w:rsidR="00116FE5" w:rsidRDefault="00397590" w:rsidP="00813E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1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42F234" w14:textId="77777777" w:rsidR="00116FE5" w:rsidRDefault="002071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575D1" w14:textId="77777777" w:rsidR="00000000" w:rsidRDefault="00207110">
      <w:pPr>
        <w:spacing w:after="0"/>
      </w:pPr>
      <w:r>
        <w:separator/>
      </w:r>
    </w:p>
  </w:footnote>
  <w:footnote w:type="continuationSeparator" w:id="0">
    <w:p w14:paraId="667A215C" w14:textId="77777777" w:rsidR="00000000" w:rsidRDefault="002071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B2A93" w14:textId="77777777" w:rsidR="00116FE5" w:rsidRDefault="00397590">
    <w:pPr>
      <w:pStyle w:val="Header"/>
    </w:pPr>
    <w:r>
      <w:t>Fall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847"/>
    <w:multiLevelType w:val="multilevel"/>
    <w:tmpl w:val="E67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43E88"/>
    <w:multiLevelType w:val="multilevel"/>
    <w:tmpl w:val="61F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213E1"/>
    <w:multiLevelType w:val="multilevel"/>
    <w:tmpl w:val="B65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93886"/>
    <w:multiLevelType w:val="multilevel"/>
    <w:tmpl w:val="753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F3C29"/>
    <w:multiLevelType w:val="multilevel"/>
    <w:tmpl w:val="74A2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15C73"/>
    <w:multiLevelType w:val="multilevel"/>
    <w:tmpl w:val="C598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339FE"/>
    <w:multiLevelType w:val="multilevel"/>
    <w:tmpl w:val="2120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F7F62"/>
    <w:multiLevelType w:val="multilevel"/>
    <w:tmpl w:val="3B2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8237C"/>
    <w:multiLevelType w:val="multilevel"/>
    <w:tmpl w:val="19E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406DA8"/>
    <w:multiLevelType w:val="multilevel"/>
    <w:tmpl w:val="215E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81470"/>
    <w:multiLevelType w:val="multilevel"/>
    <w:tmpl w:val="6598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86039"/>
    <w:multiLevelType w:val="multilevel"/>
    <w:tmpl w:val="55B0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51"/>
    <w:rsid w:val="00207110"/>
    <w:rsid w:val="00397590"/>
    <w:rsid w:val="00485D5A"/>
    <w:rsid w:val="009A61DC"/>
    <w:rsid w:val="009D6ABA"/>
    <w:rsid w:val="00D33651"/>
    <w:rsid w:val="00F81C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A33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5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365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33651"/>
    <w:rPr>
      <w:rFonts w:eastAsiaTheme="minorHAnsi"/>
      <w:lang w:eastAsia="en-US"/>
    </w:rPr>
  </w:style>
  <w:style w:type="paragraph" w:styleId="Footer">
    <w:name w:val="footer"/>
    <w:basedOn w:val="Normal"/>
    <w:link w:val="FooterChar"/>
    <w:unhideWhenUsed/>
    <w:rsid w:val="00D3365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33651"/>
    <w:rPr>
      <w:rFonts w:eastAsiaTheme="minorHAnsi"/>
      <w:lang w:eastAsia="en-US"/>
    </w:rPr>
  </w:style>
  <w:style w:type="character" w:styleId="PageNumber">
    <w:name w:val="page number"/>
    <w:basedOn w:val="DefaultParagraphFont"/>
    <w:rsid w:val="00D336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5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365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33651"/>
    <w:rPr>
      <w:rFonts w:eastAsiaTheme="minorHAnsi"/>
      <w:lang w:eastAsia="en-US"/>
    </w:rPr>
  </w:style>
  <w:style w:type="paragraph" w:styleId="Footer">
    <w:name w:val="footer"/>
    <w:basedOn w:val="Normal"/>
    <w:link w:val="FooterChar"/>
    <w:unhideWhenUsed/>
    <w:rsid w:val="00D3365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33651"/>
    <w:rPr>
      <w:rFonts w:eastAsiaTheme="minorHAnsi"/>
      <w:lang w:eastAsia="en-US"/>
    </w:rPr>
  </w:style>
  <w:style w:type="character" w:styleId="PageNumber">
    <w:name w:val="page number"/>
    <w:basedOn w:val="DefaultParagraphFont"/>
    <w:rsid w:val="00D3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82E21FF-DCF1-B542-970D-C9D396C9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3410</Characters>
  <Application>Microsoft Macintosh Word</Application>
  <DocSecurity>0</DocSecurity>
  <Lines>28</Lines>
  <Paragraphs>7</Paragraphs>
  <ScaleCrop>false</ScaleCrop>
  <Company>San Jose State University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Verducci Sandford</dc:creator>
  <cp:keywords/>
  <dc:description/>
  <cp:lastModifiedBy>Susan Verducci Sandford</cp:lastModifiedBy>
  <cp:revision>4</cp:revision>
  <dcterms:created xsi:type="dcterms:W3CDTF">2014-08-11T17:57:00Z</dcterms:created>
  <dcterms:modified xsi:type="dcterms:W3CDTF">2014-08-11T20:17:00Z</dcterms:modified>
</cp:coreProperties>
</file>