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847088" cy="34442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344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" w:line="240" w:lineRule="auto"/>
        <w:ind w:left="16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MS Nutritional Science – Application Documents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" w:line="240" w:lineRule="auto"/>
        <w:ind w:left="16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Core Science Courses Form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2.99999999999997" w:lineRule="auto"/>
        <w:ind w:left="18" w:right="263" w:hanging="1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 applicants must complete this form. Please fill in the number of unit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s, your grade(s), the semester and year you took the course, and the university/college where the course was taken. If the course is in progress or planned, please indicate under the grade section.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4" w:line="240" w:lineRule="auto"/>
        <w:ind w:left="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Applicant’s Name: </w:t>
      </w:r>
    </w:p>
    <w:tbl>
      <w:tblPr>
        <w:tblStyle w:val="Table1"/>
        <w:tblpPr w:leftFromText="180" w:rightFromText="180" w:topFromText="0" w:bottomFromText="0" w:vertAnchor="text" w:horzAnchor="text" w:tblpX="0" w:tblpY="166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64"/>
        <w:gridCol w:w="1166"/>
        <w:gridCol w:w="810"/>
        <w:gridCol w:w="1800"/>
        <w:gridCol w:w="3510"/>
        <w:tblGridChange w:id="0">
          <w:tblGrid>
            <w:gridCol w:w="2064"/>
            <w:gridCol w:w="1166"/>
            <w:gridCol w:w="810"/>
            <w:gridCol w:w="1800"/>
            <w:gridCol w:w="351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Course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Units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Semester/Year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Institution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 Nutrition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General Chemistry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Organic Chemistry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Physiology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 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applied to DICAS, please indicate the date that you applied or will apply. If you did not apply, please write N/A. 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421F"/>
    <w:pPr>
      <w:spacing w:after="0" w:line="276" w:lineRule="auto"/>
    </w:pPr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3dIbA7bFETLIM+eODHUEqAv5Q==">CgMxLjA4AHIhMXhGWHhjS2c1UkZiVlh5SXFFR01pUUY4M2JwTXF6YWpk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2023-03-20T17:46:00Z</dcterms:created>
  <dc:creator>Adrianne M Widaman</dc:creator>
</cp:coreProperties>
</file>