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9B4C" w14:textId="77777777" w:rsidR="00E24B91" w:rsidRDefault="00CD250B" w:rsidP="00E24B91">
      <w:pPr>
        <w:spacing w:after="120"/>
        <w:rPr>
          <w:b/>
        </w:rPr>
      </w:pPr>
      <w:r w:rsidRPr="00B76F7F">
        <w:tab/>
      </w:r>
      <w:r w:rsidRPr="00B76F7F">
        <w:tab/>
      </w:r>
      <w:r w:rsidRPr="00B76F7F">
        <w:tab/>
      </w:r>
      <w:r w:rsidRPr="00B76F7F">
        <w:tab/>
      </w:r>
      <w:r w:rsidRPr="00B76F7F">
        <w:tab/>
      </w:r>
      <w:r w:rsidR="001A5851" w:rsidRPr="00B76F7F">
        <w:rPr>
          <w:b/>
        </w:rPr>
        <w:t>San José State University</w:t>
      </w:r>
    </w:p>
    <w:p w14:paraId="5EED5B88" w14:textId="0AE77A18" w:rsidR="00E24B91" w:rsidRPr="00E24B91" w:rsidRDefault="00E24B91" w:rsidP="00E24B91">
      <w:pPr>
        <w:spacing w:after="120"/>
        <w:rPr>
          <w:b/>
          <w:bCs/>
        </w:rPr>
      </w:pPr>
      <w:r>
        <w:rPr>
          <w:b/>
        </w:rPr>
        <w:tab/>
      </w:r>
      <w:r>
        <w:rPr>
          <w:b/>
        </w:rPr>
        <w:tab/>
      </w:r>
      <w:r>
        <w:rPr>
          <w:b/>
        </w:rPr>
        <w:tab/>
      </w:r>
      <w:r>
        <w:rPr>
          <w:b/>
        </w:rPr>
        <w:tab/>
      </w:r>
      <w:r>
        <w:rPr>
          <w:b/>
        </w:rPr>
        <w:tab/>
      </w:r>
      <w:r w:rsidRPr="00E24B91">
        <w:rPr>
          <w:b/>
          <w:bCs/>
        </w:rPr>
        <w:t>College of Social Sciences</w:t>
      </w:r>
    </w:p>
    <w:p w14:paraId="0C7D6D4A" w14:textId="45F49CAB" w:rsidR="00444C92" w:rsidRPr="00B76F7F" w:rsidRDefault="00B36E31" w:rsidP="00B36E31">
      <w:pPr>
        <w:pStyle w:val="Heading1"/>
        <w:rPr>
          <w:sz w:val="24"/>
          <w:szCs w:val="24"/>
        </w:rPr>
      </w:pPr>
      <w:r w:rsidRPr="00B76F7F">
        <w:rPr>
          <w:sz w:val="24"/>
          <w:szCs w:val="24"/>
        </w:rPr>
        <w:t>JS 171-</w:t>
      </w:r>
      <w:r w:rsidR="00897D41">
        <w:rPr>
          <w:sz w:val="24"/>
          <w:szCs w:val="24"/>
        </w:rPr>
        <w:t>80</w:t>
      </w:r>
      <w:r w:rsidRPr="00B76F7F">
        <w:rPr>
          <w:sz w:val="24"/>
          <w:szCs w:val="24"/>
        </w:rPr>
        <w:t xml:space="preserve"> </w:t>
      </w:r>
      <w:r w:rsidR="00E24B91">
        <w:rPr>
          <w:sz w:val="24"/>
          <w:szCs w:val="24"/>
        </w:rPr>
        <w:t>(23</w:t>
      </w:r>
      <w:r w:rsidR="00897D41">
        <w:rPr>
          <w:sz w:val="24"/>
          <w:szCs w:val="24"/>
        </w:rPr>
        <w:t>649</w:t>
      </w:r>
      <w:r w:rsidRPr="00B76F7F">
        <w:rPr>
          <w:sz w:val="24"/>
          <w:szCs w:val="24"/>
        </w:rPr>
        <w:t xml:space="preserve">), </w:t>
      </w:r>
      <w:r w:rsidR="00173F04" w:rsidRPr="00B76F7F">
        <w:rPr>
          <w:sz w:val="24"/>
          <w:szCs w:val="24"/>
        </w:rPr>
        <w:t>Human Rights and Justice</w:t>
      </w:r>
      <w:r w:rsidR="00DE718D" w:rsidRPr="00B76F7F">
        <w:rPr>
          <w:sz w:val="24"/>
          <w:szCs w:val="24"/>
        </w:rPr>
        <w:t>,</w:t>
      </w:r>
      <w:r w:rsidR="00444C92" w:rsidRPr="00B76F7F">
        <w:rPr>
          <w:sz w:val="24"/>
          <w:szCs w:val="24"/>
        </w:rPr>
        <w:t xml:space="preserve"> </w:t>
      </w:r>
      <w:r w:rsidR="00E24B91">
        <w:rPr>
          <w:sz w:val="24"/>
          <w:szCs w:val="24"/>
        </w:rPr>
        <w:t xml:space="preserve">Spring </w:t>
      </w:r>
      <w:r w:rsidR="00B76F7F" w:rsidRPr="00B76F7F">
        <w:rPr>
          <w:sz w:val="24"/>
          <w:szCs w:val="24"/>
        </w:rPr>
        <w:t>202</w:t>
      </w:r>
      <w:r w:rsidR="00897D41">
        <w:rPr>
          <w:sz w:val="24"/>
          <w:szCs w:val="24"/>
        </w:rPr>
        <w:t>2</w:t>
      </w:r>
    </w:p>
    <w:p w14:paraId="42D66EAC" w14:textId="77777777" w:rsidR="00900850" w:rsidRPr="00B76F7F" w:rsidRDefault="001A5851" w:rsidP="00B83B91">
      <w:pPr>
        <w:pStyle w:val="Heading2"/>
        <w:rPr>
          <w:szCs w:val="24"/>
        </w:rPr>
      </w:pPr>
      <w:r w:rsidRPr="00B76F7F">
        <w:rPr>
          <w:szCs w:val="24"/>
        </w:rPr>
        <w:t xml:space="preserve">Course and Contact </w:t>
      </w:r>
      <w:r w:rsidR="00900850" w:rsidRPr="00B76F7F">
        <w:rPr>
          <w:szCs w:val="24"/>
        </w:rPr>
        <w:t>Information</w:t>
      </w:r>
    </w:p>
    <w:tbl>
      <w:tblPr>
        <w:tblW w:w="10710" w:type="dxa"/>
        <w:tblLayout w:type="fixed"/>
        <w:tblLook w:val="01E0" w:firstRow="1" w:lastRow="1" w:firstColumn="1" w:lastColumn="1" w:noHBand="0" w:noVBand="0"/>
      </w:tblPr>
      <w:tblGrid>
        <w:gridCol w:w="3060"/>
        <w:gridCol w:w="7650"/>
      </w:tblGrid>
      <w:tr w:rsidR="00BB138E" w:rsidRPr="00B76F7F" w14:paraId="48D45B04" w14:textId="77777777" w:rsidTr="00532CD7">
        <w:trPr>
          <w:trHeight w:val="432"/>
        </w:trPr>
        <w:tc>
          <w:tcPr>
            <w:tcW w:w="3060" w:type="dxa"/>
          </w:tcPr>
          <w:p w14:paraId="37609E91" w14:textId="7AEBEC9A" w:rsidR="00BB138E" w:rsidRPr="00B76F7F" w:rsidRDefault="00BB138E" w:rsidP="00BB138E">
            <w:r w:rsidRPr="00B76F7F">
              <w:t>Instructor:</w:t>
            </w:r>
          </w:p>
        </w:tc>
        <w:tc>
          <w:tcPr>
            <w:tcW w:w="7650" w:type="dxa"/>
          </w:tcPr>
          <w:p w14:paraId="10AFF19A" w14:textId="71DFF5E4" w:rsidR="00BB138E" w:rsidRPr="00B76F7F" w:rsidRDefault="00BB138E" w:rsidP="00BB138E">
            <w:r w:rsidRPr="00B76F7F">
              <w:t>Sang Hea Kil, PhD</w:t>
            </w:r>
          </w:p>
        </w:tc>
      </w:tr>
      <w:tr w:rsidR="00BB138E" w:rsidRPr="00B76F7F" w14:paraId="6B86D38D" w14:textId="77777777" w:rsidTr="00532CD7">
        <w:trPr>
          <w:trHeight w:val="432"/>
        </w:trPr>
        <w:tc>
          <w:tcPr>
            <w:tcW w:w="3060" w:type="dxa"/>
          </w:tcPr>
          <w:p w14:paraId="15B47987" w14:textId="06200E1B" w:rsidR="00BB138E" w:rsidRPr="00B76F7F" w:rsidRDefault="00BB138E" w:rsidP="00BB138E">
            <w:r w:rsidRPr="00B76F7F">
              <w:t>Office Location:</w:t>
            </w:r>
          </w:p>
        </w:tc>
        <w:tc>
          <w:tcPr>
            <w:tcW w:w="7650" w:type="dxa"/>
          </w:tcPr>
          <w:p w14:paraId="47A6F80D" w14:textId="7527F4B9" w:rsidR="00BB138E" w:rsidRPr="00B76F7F" w:rsidRDefault="00BB138E" w:rsidP="00BB138E">
            <w:r w:rsidRPr="00B76F7F">
              <w:t xml:space="preserve">MQH </w:t>
            </w:r>
            <w:r w:rsidR="00BE2FBE" w:rsidRPr="00B76F7F">
              <w:t>512</w:t>
            </w:r>
            <w:r w:rsidR="00BE2FBE">
              <w:t xml:space="preserve"> [</w:t>
            </w:r>
            <w:r w:rsidR="00DE69FE">
              <w:t>not in use due to Covid 19]</w:t>
            </w:r>
          </w:p>
        </w:tc>
      </w:tr>
      <w:tr w:rsidR="00BB138E" w:rsidRPr="00B76F7F" w14:paraId="0867F442" w14:textId="77777777" w:rsidTr="00532CD7">
        <w:trPr>
          <w:trHeight w:val="432"/>
        </w:trPr>
        <w:tc>
          <w:tcPr>
            <w:tcW w:w="3060" w:type="dxa"/>
          </w:tcPr>
          <w:p w14:paraId="2E6EB758" w14:textId="6F154182" w:rsidR="00BB138E" w:rsidRPr="00B76F7F" w:rsidRDefault="00BB138E" w:rsidP="00BB138E">
            <w:r w:rsidRPr="00B76F7F">
              <w:t>Telephone:</w:t>
            </w:r>
          </w:p>
        </w:tc>
        <w:tc>
          <w:tcPr>
            <w:tcW w:w="7650" w:type="dxa"/>
          </w:tcPr>
          <w:p w14:paraId="1D7F07DF" w14:textId="3EE93D52" w:rsidR="00BB138E" w:rsidRPr="00B76F7F" w:rsidRDefault="00BB138E" w:rsidP="00BB138E">
            <w:r w:rsidRPr="00B76F7F">
              <w:t>(415) 390-6523</w:t>
            </w:r>
            <w:r w:rsidR="00DE69FE">
              <w:t xml:space="preserve"> (use this number for office hours)</w:t>
            </w:r>
          </w:p>
          <w:p w14:paraId="687C6CD4" w14:textId="4E6E1F69" w:rsidR="00BB138E" w:rsidRPr="00B76F7F" w:rsidRDefault="00BB138E" w:rsidP="00BB138E"/>
        </w:tc>
      </w:tr>
      <w:tr w:rsidR="00BB138E" w:rsidRPr="00B76F7F" w14:paraId="27BECE9E" w14:textId="77777777" w:rsidTr="00532CD7">
        <w:trPr>
          <w:trHeight w:val="432"/>
        </w:trPr>
        <w:tc>
          <w:tcPr>
            <w:tcW w:w="3060" w:type="dxa"/>
          </w:tcPr>
          <w:p w14:paraId="17124964" w14:textId="00F64726" w:rsidR="00BB138E" w:rsidRPr="00B76F7F" w:rsidRDefault="00BB138E" w:rsidP="00BB138E">
            <w:r w:rsidRPr="00B76F7F">
              <w:t>Email:</w:t>
            </w:r>
          </w:p>
        </w:tc>
        <w:tc>
          <w:tcPr>
            <w:tcW w:w="7650" w:type="dxa"/>
          </w:tcPr>
          <w:p w14:paraId="33964AC2" w14:textId="44B080C9" w:rsidR="00BB138E" w:rsidRPr="00B76F7F" w:rsidRDefault="005D31C9" w:rsidP="00BB138E">
            <w:hyperlink r:id="rId8" w:history="1">
              <w:r w:rsidR="00BE2FBE" w:rsidRPr="00875B95">
                <w:rPr>
                  <w:rStyle w:val="Hyperlink"/>
                </w:rPr>
                <w:t>sang.kil@sjsu.edu</w:t>
              </w:r>
            </w:hyperlink>
            <w:r w:rsidR="00BB138E" w:rsidRPr="00B76F7F">
              <w:t xml:space="preserve"> M, W 9am-12pm; T, Th 9am-10:30am; F 11.30-1.30pm. No weekends and holidays. Please be aware of my email hours, as it will affect when I can respond.   </w:t>
            </w:r>
          </w:p>
        </w:tc>
      </w:tr>
      <w:tr w:rsidR="00BB138E" w:rsidRPr="00B76F7F" w14:paraId="140ACBFF" w14:textId="77777777" w:rsidTr="00532CD7">
        <w:trPr>
          <w:trHeight w:val="432"/>
        </w:trPr>
        <w:tc>
          <w:tcPr>
            <w:tcW w:w="3060" w:type="dxa"/>
          </w:tcPr>
          <w:p w14:paraId="5E094A94" w14:textId="7BD793D8" w:rsidR="00BB138E" w:rsidRPr="00B76F7F" w:rsidRDefault="00BB138E" w:rsidP="00BB138E">
            <w:r w:rsidRPr="00B76F7F">
              <w:t>Office Hours:</w:t>
            </w:r>
          </w:p>
        </w:tc>
        <w:tc>
          <w:tcPr>
            <w:tcW w:w="7650" w:type="dxa"/>
          </w:tcPr>
          <w:p w14:paraId="184FCE97" w14:textId="3A2127A8" w:rsidR="00BB138E" w:rsidRPr="00B76F7F" w:rsidRDefault="00B807F0" w:rsidP="00BB138E">
            <w:r>
              <w:t>W</w:t>
            </w:r>
            <w:r w:rsidR="00BB138E" w:rsidRPr="00B76F7F">
              <w:t xml:space="preserve"> </w:t>
            </w:r>
            <w:r>
              <w:t xml:space="preserve">2-4 </w:t>
            </w:r>
            <w:r w:rsidR="00A636DE">
              <w:t>pm</w:t>
            </w:r>
            <w:r w:rsidR="00BB138E" w:rsidRPr="00B76F7F">
              <w:t xml:space="preserve"> by phone</w:t>
            </w:r>
            <w:r>
              <w:t xml:space="preserve"> appointment only</w:t>
            </w:r>
            <w:r w:rsidR="00BB138E" w:rsidRPr="00B76F7F">
              <w:t>.  Please make an appointment at</w:t>
            </w:r>
            <w:r>
              <w:t xml:space="preserve"> my faculty webpage:</w:t>
            </w:r>
            <w:r w:rsidR="00BB138E" w:rsidRPr="00B76F7F">
              <w:t xml:space="preserve">  </w:t>
            </w:r>
            <w:hyperlink r:id="rId9" w:tgtFrame="_blank" w:history="1">
              <w:r w:rsidR="00BB138E" w:rsidRPr="00B76F7F">
                <w:rPr>
                  <w:rStyle w:val="Hyperlink"/>
                </w:rPr>
                <w:t>www.sjsu.edu/people/sang.kil</w:t>
              </w:r>
            </w:hyperlink>
            <w:r w:rsidR="00BB138E" w:rsidRPr="00B76F7F">
              <w:t>    </w:t>
            </w:r>
          </w:p>
          <w:p w14:paraId="257EFF09" w14:textId="5D8EE841" w:rsidR="00BB138E" w:rsidRPr="00B76F7F" w:rsidRDefault="00BB138E" w:rsidP="00BB138E"/>
        </w:tc>
      </w:tr>
      <w:tr w:rsidR="00722D39" w:rsidRPr="00B76F7F" w14:paraId="3D7EFEED" w14:textId="77777777" w:rsidTr="00532CD7">
        <w:trPr>
          <w:trHeight w:val="432"/>
        </w:trPr>
        <w:tc>
          <w:tcPr>
            <w:tcW w:w="3060" w:type="dxa"/>
          </w:tcPr>
          <w:p w14:paraId="7D40B34D" w14:textId="76342E07" w:rsidR="00722D39" w:rsidRPr="00B76F7F" w:rsidRDefault="00C542DB" w:rsidP="00722D39">
            <w:r>
              <w:t xml:space="preserve">Asynchronous </w:t>
            </w:r>
            <w:r w:rsidR="00722D39" w:rsidRPr="00B76F7F">
              <w:t>Classroom:</w:t>
            </w:r>
          </w:p>
        </w:tc>
        <w:tc>
          <w:tcPr>
            <w:tcW w:w="7650" w:type="dxa"/>
          </w:tcPr>
          <w:p w14:paraId="67E4324B" w14:textId="012ECC33" w:rsidR="00722D39" w:rsidRPr="00B76F7F" w:rsidRDefault="00722D39" w:rsidP="00722D39">
            <w:r w:rsidRPr="00B76F7F">
              <w:t xml:space="preserve">Canvas Platform: </w:t>
            </w:r>
            <w:r w:rsidR="00C542DB" w:rsidRPr="00C542DB">
              <w:t>https://sjsu.instructure.com/</w:t>
            </w:r>
          </w:p>
          <w:p w14:paraId="362B7D9F" w14:textId="0A4A05F6" w:rsidR="00722D39" w:rsidRPr="00B76F7F" w:rsidRDefault="00722D39" w:rsidP="00722D39"/>
        </w:tc>
      </w:tr>
      <w:tr w:rsidR="00722D39" w:rsidRPr="00B76F7F" w14:paraId="77FE2C79" w14:textId="77777777" w:rsidTr="00532CD7">
        <w:trPr>
          <w:trHeight w:val="432"/>
        </w:trPr>
        <w:tc>
          <w:tcPr>
            <w:tcW w:w="3060" w:type="dxa"/>
          </w:tcPr>
          <w:p w14:paraId="58E3DFD2" w14:textId="5BC85B38" w:rsidR="00722D39" w:rsidRPr="00B76F7F" w:rsidRDefault="00722D39" w:rsidP="00722D39">
            <w:r w:rsidRPr="00B76F7F">
              <w:t>Prerequisites:</w:t>
            </w:r>
          </w:p>
        </w:tc>
        <w:tc>
          <w:tcPr>
            <w:tcW w:w="7650" w:type="dxa"/>
          </w:tcPr>
          <w:p w14:paraId="3ABB6F56" w14:textId="77777777" w:rsidR="00722D39" w:rsidRDefault="00C542DB" w:rsidP="00722D39">
            <w:pPr>
              <w:rPr>
                <w:rFonts w:eastAsia="Times New Roman"/>
                <w:bCs/>
                <w:color w:val="222222"/>
                <w:lang w:eastAsia="en-US"/>
              </w:rPr>
            </w:pPr>
            <w:r w:rsidRPr="00034FC1">
              <w:rPr>
                <w:rFonts w:eastAsia="Times New Roman" w:hint="eastAsia"/>
                <w:bCs/>
                <w:color w:val="222222"/>
                <w:lang w:eastAsia="en-US"/>
              </w:rPr>
              <w:t>Passage of the Writing Skills Test (WST)</w:t>
            </w:r>
            <w:r>
              <w:rPr>
                <w:rFonts w:eastAsia="Times New Roman"/>
                <w:bCs/>
                <w:color w:val="222222"/>
                <w:lang w:eastAsia="en-US"/>
              </w:rPr>
              <w:t xml:space="preserve"> or the WST Directed Self Placement</w:t>
            </w:r>
            <w:r w:rsidRPr="00034FC1">
              <w:rPr>
                <w:rFonts w:eastAsia="Times New Roman" w:hint="eastAsia"/>
                <w:bCs/>
                <w:color w:val="222222"/>
                <w:lang w:eastAsia="en-US"/>
              </w:rPr>
              <w:t xml:space="preserve"> or ENGL/LLD 100A with a C or better (C</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 xml:space="preserve"> not accepted), and completion of Core General Education are prerequisite to all SJSU Studies courses. Completion of, or co</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registration in, 100W is strongly recommended. A minimum aggregate GPA of 2.0 in GE Areas R, S, &amp; V shall be required of all students.</w:t>
            </w:r>
          </w:p>
          <w:p w14:paraId="390E6324" w14:textId="10E84C15" w:rsidR="00C542DB" w:rsidRPr="00B76F7F" w:rsidRDefault="00C542DB" w:rsidP="00722D39"/>
        </w:tc>
      </w:tr>
      <w:tr w:rsidR="00722D39" w:rsidRPr="00B76F7F" w14:paraId="1D6567B8" w14:textId="77777777" w:rsidTr="00532CD7">
        <w:trPr>
          <w:trHeight w:val="432"/>
        </w:trPr>
        <w:tc>
          <w:tcPr>
            <w:tcW w:w="3060" w:type="dxa"/>
          </w:tcPr>
          <w:p w14:paraId="6CFD1A56" w14:textId="49D27484" w:rsidR="00722D39" w:rsidRPr="00B76F7F" w:rsidRDefault="00722D39" w:rsidP="00722D39">
            <w:r w:rsidRPr="00B76F7F">
              <w:t xml:space="preserve">GE/SJSU Studies Category: </w:t>
            </w:r>
          </w:p>
        </w:tc>
        <w:tc>
          <w:tcPr>
            <w:tcW w:w="7650" w:type="dxa"/>
          </w:tcPr>
          <w:p w14:paraId="1AB259E8" w14:textId="77777777" w:rsidR="00722D39" w:rsidRPr="00B76F7F" w:rsidRDefault="00722D39" w:rsidP="00722D39">
            <w:r w:rsidRPr="00B76F7F">
              <w:t>Area V: Culture, Civilization &amp; Global Understanding</w:t>
            </w:r>
          </w:p>
          <w:p w14:paraId="44E84329" w14:textId="0FADD433" w:rsidR="00722D39" w:rsidRPr="00B76F7F" w:rsidRDefault="00722D39" w:rsidP="00722D39"/>
        </w:tc>
      </w:tr>
    </w:tbl>
    <w:p w14:paraId="056EB979" w14:textId="1CF43E57" w:rsidR="00722D39" w:rsidRPr="00B76F7F" w:rsidRDefault="00722D39" w:rsidP="00722D39">
      <w:pPr>
        <w:pStyle w:val="Heading2"/>
        <w:rPr>
          <w:szCs w:val="24"/>
        </w:rPr>
      </w:pPr>
      <w:r w:rsidRPr="00B76F7F">
        <w:rPr>
          <w:szCs w:val="24"/>
        </w:rPr>
        <w:t xml:space="preserve">Course Description </w:t>
      </w:r>
    </w:p>
    <w:p w14:paraId="03CDF8FA" w14:textId="77777777" w:rsidR="00722D39" w:rsidRPr="00B76F7F" w:rsidRDefault="00722D39" w:rsidP="00722D39">
      <w:pPr>
        <w:pStyle w:val="Heading2"/>
        <w:rPr>
          <w:b w:val="0"/>
          <w:szCs w:val="24"/>
        </w:rPr>
      </w:pPr>
      <w:r w:rsidRPr="00B76F7F">
        <w:rPr>
          <w:b w:val="0"/>
          <w:szCs w:val="24"/>
        </w:rPr>
        <w:t xml:space="preserve">Interdisciplinary exploration of human rights instruments, institutions, and notable human rights campaigns. The historical development of human rights and contemporary threats to the realization of fundamental dignity for humans and non-humans will also be explored. </w:t>
      </w:r>
    </w:p>
    <w:p w14:paraId="0FD55422" w14:textId="77777777" w:rsidR="00722D39" w:rsidRPr="00B76F7F" w:rsidRDefault="00722D39" w:rsidP="00722D39">
      <w:pPr>
        <w:pStyle w:val="Heading2"/>
        <w:rPr>
          <w:szCs w:val="24"/>
        </w:rPr>
      </w:pPr>
      <w:r w:rsidRPr="00B76F7F">
        <w:rPr>
          <w:szCs w:val="24"/>
        </w:rPr>
        <w:t>Section Description</w:t>
      </w:r>
    </w:p>
    <w:p w14:paraId="06095081" w14:textId="77777777" w:rsidR="00722D39" w:rsidRPr="00B76F7F" w:rsidRDefault="00722D39" w:rsidP="00722D39">
      <w:pPr>
        <w:pStyle w:val="Heading2"/>
        <w:rPr>
          <w:b w:val="0"/>
          <w:szCs w:val="24"/>
        </w:rPr>
      </w:pPr>
      <w:r w:rsidRPr="00B76F7F">
        <w:rPr>
          <w:b w:val="0"/>
          <w:szCs w:val="24"/>
        </w:rPr>
        <w:t xml:space="preserve">This course will explore in a comparative and interdisciplinary way the militarized border conflicts of the USA-Mexico Border and the Israel-Palestine Region.  We begin with an analysis of the USA-Mexico border and explore the history of the region, issues of security, racial profiling, and the criminalization of immigrants.  We continue with an exploration of the Israel-Palestine conflict beginning with the historical context of the region, issues of colonialism, social control, and how border violence impact Palestinian women and children.  We conclude with a comparative analysis of these two sites.  </w:t>
      </w:r>
    </w:p>
    <w:p w14:paraId="669FA1EB" w14:textId="77777777" w:rsidR="00BB138E" w:rsidRPr="00B76F7F" w:rsidRDefault="00BB138E" w:rsidP="00BB138E">
      <w:pPr>
        <w:pStyle w:val="Heading2"/>
        <w:rPr>
          <w:szCs w:val="24"/>
        </w:rPr>
      </w:pPr>
      <w:r w:rsidRPr="00B76F7F">
        <w:rPr>
          <w:szCs w:val="24"/>
        </w:rPr>
        <w:t>Justice Studies Department Reading and Writing Philosophy</w:t>
      </w:r>
    </w:p>
    <w:p w14:paraId="1513B2DA" w14:textId="77777777" w:rsidR="00BB138E" w:rsidRPr="00B76F7F" w:rsidRDefault="00BB138E" w:rsidP="00BB138E">
      <w:pPr>
        <w:pStyle w:val="Heading2"/>
        <w:rPr>
          <w:b w:val="0"/>
          <w:szCs w:val="24"/>
        </w:rPr>
      </w:pPr>
      <w:r w:rsidRPr="00B76F7F">
        <w:rPr>
          <w:b w:val="0"/>
          <w:szCs w:val="24"/>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w:t>
      </w:r>
      <w:r w:rsidRPr="00B76F7F">
        <w:rPr>
          <w:b w:val="0"/>
          <w:szCs w:val="24"/>
        </w:rPr>
        <w:lastRenderedPageBreak/>
        <w:t>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1EF757CF" w14:textId="77BC3DD8" w:rsidR="00BB138E" w:rsidRPr="00B76F7F" w:rsidRDefault="00BB138E" w:rsidP="00BB138E">
      <w:pPr>
        <w:pStyle w:val="Heading2"/>
        <w:rPr>
          <w:b w:val="0"/>
          <w:szCs w:val="24"/>
        </w:rPr>
      </w:pPr>
      <w:r w:rsidRPr="00B76F7F">
        <w:rPr>
          <w:b w:val="0"/>
          <w:szCs w:val="24"/>
        </w:rPr>
        <w:t>Note: Must achieve a grade of "C" or better to fulfill Justice Studies major requirements.</w:t>
      </w:r>
    </w:p>
    <w:p w14:paraId="4E7E8639" w14:textId="4CD4F44B" w:rsidR="00BB138E" w:rsidRPr="00B76F7F" w:rsidRDefault="00BB138E" w:rsidP="00BB138E">
      <w:pPr>
        <w:pStyle w:val="Heading2"/>
        <w:rPr>
          <w:szCs w:val="24"/>
        </w:rPr>
      </w:pPr>
      <w:r w:rsidRPr="00B76F7F">
        <w:rPr>
          <w:szCs w:val="24"/>
        </w:rPr>
        <w:t>Course Learning Outcomes (CLO) Upon successful completion of this course, students will be able to:</w:t>
      </w:r>
    </w:p>
    <w:p w14:paraId="22F8D70D" w14:textId="1C69E900" w:rsidR="00BB138E" w:rsidRPr="00B76F7F" w:rsidRDefault="00BB138E" w:rsidP="00BB138E">
      <w:pPr>
        <w:pStyle w:val="Heading2"/>
        <w:rPr>
          <w:b w:val="0"/>
          <w:szCs w:val="24"/>
        </w:rPr>
      </w:pPr>
      <w:r w:rsidRPr="00B76F7F">
        <w:rPr>
          <w:b w:val="0"/>
          <w:szCs w:val="24"/>
        </w:rPr>
        <w:t xml:space="preserve">CLO 1: Evaluate the historical contexts of political ideas and cultural traditions associated with border conflicts. Students will achieve CLO1 through Writing Assignments, Lecture Notes, </w:t>
      </w:r>
      <w:r w:rsidR="00E01FDB">
        <w:rPr>
          <w:b w:val="0"/>
          <w:szCs w:val="24"/>
        </w:rPr>
        <w:t xml:space="preserve">and </w:t>
      </w:r>
      <w:r w:rsidRPr="00B76F7F">
        <w:rPr>
          <w:b w:val="0"/>
          <w:szCs w:val="24"/>
        </w:rPr>
        <w:t xml:space="preserve">Quizzes.  </w:t>
      </w:r>
    </w:p>
    <w:p w14:paraId="338DB786" w14:textId="7AAA9E85" w:rsidR="00BB138E" w:rsidRPr="00B76F7F" w:rsidRDefault="00BB138E" w:rsidP="00BB138E">
      <w:pPr>
        <w:pStyle w:val="Heading2"/>
        <w:rPr>
          <w:b w:val="0"/>
          <w:szCs w:val="24"/>
        </w:rPr>
      </w:pPr>
      <w:r w:rsidRPr="00B76F7F">
        <w:rPr>
          <w:b w:val="0"/>
          <w:szCs w:val="24"/>
        </w:rPr>
        <w:t xml:space="preserve">CLO 2: Describe effects of border conflict on communities and individuals. Students will achieve CLO2 through Writing Assignments, Lecture Notes, </w:t>
      </w:r>
      <w:r w:rsidR="00E01FDB">
        <w:rPr>
          <w:b w:val="0"/>
          <w:szCs w:val="24"/>
        </w:rPr>
        <w:t xml:space="preserve">and </w:t>
      </w:r>
      <w:r w:rsidRPr="00B76F7F">
        <w:rPr>
          <w:b w:val="0"/>
          <w:szCs w:val="24"/>
        </w:rPr>
        <w:t xml:space="preserve">Quizzes.  </w:t>
      </w:r>
    </w:p>
    <w:p w14:paraId="7CCAE4FC" w14:textId="33B16AF0" w:rsidR="00BB138E" w:rsidRPr="00B76F7F" w:rsidRDefault="00BB138E" w:rsidP="00BB138E">
      <w:pPr>
        <w:pStyle w:val="Heading2"/>
        <w:rPr>
          <w:b w:val="0"/>
          <w:szCs w:val="24"/>
        </w:rPr>
      </w:pPr>
      <w:r w:rsidRPr="00B76F7F">
        <w:rPr>
          <w:b w:val="0"/>
          <w:szCs w:val="24"/>
        </w:rPr>
        <w:t>CLO 3: Compare systematically the political and strategic practices of agents associated with resistance and border control. Students will achieve CLO 3 through Movie Review Discussion Board and Final Student Essay.</w:t>
      </w:r>
    </w:p>
    <w:p w14:paraId="5FD87A0A" w14:textId="77777777" w:rsidR="00444C92" w:rsidRPr="00B76F7F" w:rsidRDefault="00444C92" w:rsidP="00B83B91">
      <w:pPr>
        <w:pStyle w:val="Heading2"/>
        <w:rPr>
          <w:szCs w:val="24"/>
        </w:rPr>
      </w:pPr>
      <w:r w:rsidRPr="00B76F7F">
        <w:rPr>
          <w:szCs w:val="24"/>
        </w:rPr>
        <w:t xml:space="preserve">Required Texts/Readings </w:t>
      </w:r>
      <w:r w:rsidR="008B3FA0" w:rsidRPr="00B76F7F">
        <w:rPr>
          <w:szCs w:val="24"/>
        </w:rPr>
        <w:t>(Required)</w:t>
      </w:r>
    </w:p>
    <w:p w14:paraId="4E5C0343" w14:textId="77777777" w:rsidR="00BB138E" w:rsidRPr="00B76F7F" w:rsidRDefault="00BB138E" w:rsidP="00BB138E">
      <w:pPr>
        <w:pStyle w:val="Heading3"/>
        <w:rPr>
          <w:b w:val="0"/>
          <w:sz w:val="24"/>
        </w:rPr>
      </w:pPr>
      <w:r w:rsidRPr="00B76F7F">
        <w:rPr>
          <w:b w:val="0"/>
          <w:sz w:val="24"/>
        </w:rPr>
        <w:t xml:space="preserve">All readings are available in PDF format within Canvas. </w:t>
      </w:r>
    </w:p>
    <w:p w14:paraId="0446A4AE" w14:textId="77777777" w:rsidR="00BB138E" w:rsidRPr="00B76F7F" w:rsidRDefault="00444C92" w:rsidP="00B83B91">
      <w:pPr>
        <w:pStyle w:val="Heading3"/>
        <w:rPr>
          <w:sz w:val="24"/>
        </w:rPr>
      </w:pPr>
      <w:r w:rsidRPr="00B76F7F">
        <w:rPr>
          <w:sz w:val="24"/>
        </w:rPr>
        <w:t xml:space="preserve">Other </w:t>
      </w:r>
      <w:r w:rsidR="006D0CE3" w:rsidRPr="00B76F7F">
        <w:rPr>
          <w:sz w:val="24"/>
        </w:rPr>
        <w:t>technology requirements / equipment / material</w:t>
      </w:r>
    </w:p>
    <w:p w14:paraId="533BDF8F" w14:textId="4AF33346" w:rsidR="00444C92" w:rsidRPr="00BE2FBE" w:rsidRDefault="00BB138E" w:rsidP="00BE2FBE">
      <w:pPr>
        <w:rPr>
          <w:bCs/>
          <w:iCs/>
        </w:rPr>
      </w:pPr>
      <w:r w:rsidRPr="00B76F7F">
        <w:t>You must have regular and unfettered access to high-speed internet, a computer</w:t>
      </w:r>
      <w:r w:rsidR="00BE2FBE">
        <w:rPr>
          <w:b/>
        </w:rPr>
        <w:t>/laptop</w:t>
      </w:r>
      <w:r w:rsidRPr="00B76F7F">
        <w:t xml:space="preserve">, word processing software (.doc or .docx only for CANVAS submissions), and software and hardware requirements that meet Canvas platform needs. </w:t>
      </w:r>
      <w:r w:rsidR="00BE2FBE">
        <w:rPr>
          <w:bCs/>
          <w:iCs/>
        </w:rPr>
        <w:t>Do not attempt to do this class on your phone.</w:t>
      </w:r>
    </w:p>
    <w:p w14:paraId="7CF8EB9A" w14:textId="1551C369" w:rsidR="00444C92" w:rsidRPr="00B76F7F" w:rsidRDefault="00444C92" w:rsidP="00B83B91">
      <w:pPr>
        <w:pStyle w:val="Heading2"/>
        <w:rPr>
          <w:szCs w:val="24"/>
        </w:rPr>
      </w:pPr>
      <w:r w:rsidRPr="00B76F7F">
        <w:rPr>
          <w:szCs w:val="24"/>
        </w:rPr>
        <w:t xml:space="preserve">Library Liaison </w:t>
      </w:r>
    </w:p>
    <w:p w14:paraId="2C69D9E1" w14:textId="77777777" w:rsidR="00BB138E" w:rsidRPr="00B76F7F" w:rsidRDefault="00BB138E" w:rsidP="00BB138E">
      <w:pPr>
        <w:pStyle w:val="Heading2"/>
        <w:rPr>
          <w:b w:val="0"/>
          <w:szCs w:val="24"/>
        </w:rPr>
      </w:pPr>
      <w:r w:rsidRPr="00B76F7F">
        <w:rPr>
          <w:b w:val="0"/>
          <w:szCs w:val="24"/>
        </w:rPr>
        <w:t>Silke Higgins </w:t>
      </w:r>
    </w:p>
    <w:p w14:paraId="02F68D7A" w14:textId="553D516E" w:rsidR="00BB138E" w:rsidRPr="00B76F7F" w:rsidRDefault="00BB138E" w:rsidP="00BB138E">
      <w:pPr>
        <w:pStyle w:val="Heading2"/>
        <w:rPr>
          <w:b w:val="0"/>
          <w:szCs w:val="24"/>
        </w:rPr>
      </w:pPr>
      <w:r w:rsidRPr="00B76F7F">
        <w:rPr>
          <w:b w:val="0"/>
          <w:szCs w:val="24"/>
        </w:rPr>
        <w:t>Digital Initiatives Librarian, Dr. Martin Luther King, Jr. Library</w:t>
      </w:r>
    </w:p>
    <w:p w14:paraId="479E3A1E" w14:textId="77777777" w:rsidR="00BB138E" w:rsidRPr="00B76F7F" w:rsidRDefault="00BB138E" w:rsidP="00BB138E">
      <w:pPr>
        <w:pStyle w:val="Heading2"/>
        <w:rPr>
          <w:szCs w:val="24"/>
        </w:rPr>
      </w:pPr>
      <w:r w:rsidRPr="00B76F7F">
        <w:rPr>
          <w:b w:val="0"/>
          <w:szCs w:val="24"/>
        </w:rPr>
        <w:t>Co-coordinator, SJSU Institutional Repository</w:t>
      </w:r>
      <w:r w:rsidRPr="00B76F7F">
        <w:rPr>
          <w:b w:val="0"/>
          <w:szCs w:val="24"/>
        </w:rPr>
        <w:br/>
        <w:t>Academic Library Liaison for Economics, Justice Studies, Forensic Science, &amp; Military History</w:t>
      </w:r>
      <w:r w:rsidRPr="00B76F7F">
        <w:rPr>
          <w:b w:val="0"/>
          <w:szCs w:val="24"/>
        </w:rPr>
        <w:br/>
        <w:t>408-808-2118</w:t>
      </w:r>
      <w:r w:rsidRPr="00B76F7F">
        <w:rPr>
          <w:szCs w:val="24"/>
        </w:rPr>
        <w:br/>
      </w:r>
      <w:hyperlink r:id="rId10">
        <w:r w:rsidRPr="00B76F7F">
          <w:rPr>
            <w:rStyle w:val="Hyperlink"/>
            <w:szCs w:val="24"/>
          </w:rPr>
          <w:t>silke.higgins@sjsu.edu</w:t>
        </w:r>
      </w:hyperlink>
    </w:p>
    <w:p w14:paraId="0B0716B6" w14:textId="77777777" w:rsidR="002D1995" w:rsidRPr="00B76F7F" w:rsidRDefault="002D1995" w:rsidP="00B83B91">
      <w:pPr>
        <w:pStyle w:val="Heading2"/>
        <w:rPr>
          <w:szCs w:val="24"/>
        </w:rPr>
      </w:pPr>
      <w:r w:rsidRPr="00B76F7F">
        <w:rPr>
          <w:szCs w:val="24"/>
        </w:rPr>
        <w:t>Course Requirements and Assignments</w:t>
      </w:r>
      <w:r w:rsidR="00C06E40" w:rsidRPr="00B76F7F">
        <w:rPr>
          <w:szCs w:val="24"/>
        </w:rPr>
        <w:t xml:space="preserve"> (Required)</w:t>
      </w:r>
    </w:p>
    <w:p w14:paraId="2C92E4CB" w14:textId="386E6F7B" w:rsidR="00BB138E" w:rsidRPr="00B76F7F" w:rsidRDefault="00BB138E" w:rsidP="00BB138E">
      <w:pPr>
        <w:rPr>
          <w:b/>
        </w:rPr>
      </w:pPr>
      <w:r w:rsidRPr="00B76F7F">
        <w:rPr>
          <w:b/>
        </w:rPr>
        <w:t>Here are how the course assignments are weighted</w:t>
      </w:r>
      <w:r w:rsidR="00A22B7B" w:rsidRPr="00B76F7F">
        <w:rPr>
          <w:b/>
        </w:rPr>
        <w:t>. Please use this formula to keep up with your progress in class</w:t>
      </w:r>
      <w:r w:rsidRPr="00B76F7F">
        <w:rPr>
          <w:b/>
        </w:rPr>
        <w:t>:</w:t>
      </w:r>
    </w:p>
    <w:p w14:paraId="1A5FFB3E" w14:textId="31185743" w:rsidR="00BB138E" w:rsidRDefault="00DE69FE" w:rsidP="00BB138E">
      <w:r>
        <w:t>50</w:t>
      </w:r>
      <w:r w:rsidR="00BB138E" w:rsidRPr="00B76F7F">
        <w:t xml:space="preserve">% </w:t>
      </w:r>
      <w:r w:rsidR="00BB138E" w:rsidRPr="00B76F7F">
        <w:rPr>
          <w:b/>
        </w:rPr>
        <w:t>(WA)</w:t>
      </w:r>
      <w:r w:rsidR="00BB138E" w:rsidRPr="00B76F7F">
        <w:t xml:space="preserve"> + </w:t>
      </w:r>
      <w:r w:rsidR="009D0E60" w:rsidRPr="00B76F7F">
        <w:t>1</w:t>
      </w:r>
      <w:r w:rsidR="00694E5B">
        <w:t>0</w:t>
      </w:r>
      <w:r w:rsidR="00BB138E" w:rsidRPr="00B76F7F">
        <w:t xml:space="preserve">% </w:t>
      </w:r>
      <w:r w:rsidR="00BB138E" w:rsidRPr="00B76F7F">
        <w:rPr>
          <w:b/>
        </w:rPr>
        <w:t>(Q)</w:t>
      </w:r>
      <w:r w:rsidR="00BB138E" w:rsidRPr="00B76F7F">
        <w:t xml:space="preserve"> + </w:t>
      </w:r>
      <w:r w:rsidR="00B76F7F">
        <w:t>5</w:t>
      </w:r>
      <w:r w:rsidR="00BB138E" w:rsidRPr="00B76F7F">
        <w:t xml:space="preserve">% </w:t>
      </w:r>
      <w:r w:rsidR="00BB138E" w:rsidRPr="00B76F7F">
        <w:rPr>
          <w:b/>
        </w:rPr>
        <w:t xml:space="preserve">(LN) </w:t>
      </w:r>
      <w:r w:rsidR="00BB138E" w:rsidRPr="00B76F7F">
        <w:t>+</w:t>
      </w:r>
      <w:r w:rsidR="005329E1" w:rsidRPr="00B76F7F">
        <w:t>10</w:t>
      </w:r>
      <w:r w:rsidR="00BB138E" w:rsidRPr="00B76F7F">
        <w:t xml:space="preserve">% </w:t>
      </w:r>
      <w:r w:rsidR="00BB138E" w:rsidRPr="00B76F7F">
        <w:rPr>
          <w:b/>
        </w:rPr>
        <w:t>(DB</w:t>
      </w:r>
      <w:r w:rsidR="005329E1" w:rsidRPr="00B76F7F">
        <w:rPr>
          <w:b/>
        </w:rPr>
        <w:t>)</w:t>
      </w:r>
      <w:r w:rsidR="005329E1" w:rsidRPr="00B76F7F">
        <w:t xml:space="preserve"> </w:t>
      </w:r>
      <w:r w:rsidR="00BB138E" w:rsidRPr="00B76F7F">
        <w:t>+2</w:t>
      </w:r>
      <w:r w:rsidR="00694E5B">
        <w:t>5</w:t>
      </w:r>
      <w:r w:rsidR="00BB138E" w:rsidRPr="00B76F7F">
        <w:t xml:space="preserve">% </w:t>
      </w:r>
      <w:r w:rsidR="00BB138E" w:rsidRPr="00B76F7F">
        <w:rPr>
          <w:b/>
        </w:rPr>
        <w:t>(FSE)</w:t>
      </w:r>
      <w:r w:rsidR="00BB138E" w:rsidRPr="00B76F7F">
        <w:t>= 100% class grade</w:t>
      </w:r>
    </w:p>
    <w:p w14:paraId="156D687D" w14:textId="214E42E0" w:rsidR="00DE69FE" w:rsidRDefault="00DE69FE" w:rsidP="00BB138E"/>
    <w:p w14:paraId="09226A9D" w14:textId="77777777" w:rsidR="00DE69FE" w:rsidRPr="00F146E7" w:rsidRDefault="00DE69FE" w:rsidP="00DE69FE">
      <w:pPr>
        <w:rPr>
          <w:b/>
        </w:rPr>
      </w:pPr>
      <w:r>
        <w:rPr>
          <w:b/>
        </w:rPr>
        <w:t>*****Due to Covid-19, I will drop the lowest grade for the WA and Q and two lowest grades for the LNs. This is about two weeks’ worth of work. Please use this generous drop policy as best as possible as support for these turbulent times. *****</w:t>
      </w:r>
    </w:p>
    <w:p w14:paraId="52685F72" w14:textId="77777777" w:rsidR="00DE69FE" w:rsidRPr="00B76F7F" w:rsidRDefault="00DE69FE" w:rsidP="00BB138E"/>
    <w:p w14:paraId="54F20969" w14:textId="21B0F9EC" w:rsidR="00BB138E" w:rsidRPr="00B76F7F" w:rsidRDefault="00BB138E" w:rsidP="00BB138E">
      <w:r w:rsidRPr="00B76F7F">
        <w:t xml:space="preserve"> </w:t>
      </w:r>
    </w:p>
    <w:p w14:paraId="6C429C32" w14:textId="51200720" w:rsidR="007A5DD0" w:rsidRPr="00B76F7F" w:rsidRDefault="00BB138E" w:rsidP="00BB138E">
      <w:r w:rsidRPr="00B76F7F">
        <w:rPr>
          <w:b/>
        </w:rPr>
        <w:lastRenderedPageBreak/>
        <w:t>Lecture Notes (LN)-</w:t>
      </w:r>
      <w:r w:rsidRPr="00B76F7F">
        <w:t xml:space="preserve"> For each reading, I will review the major concepts.  Take notes on these sessions to help you prepare for </w:t>
      </w:r>
      <w:r w:rsidR="00DE69FE">
        <w:t>the Final Student Essay</w:t>
      </w:r>
      <w:r w:rsidRPr="00B76F7F">
        <w:t xml:space="preserve">.  See detailed instructions in Canvas for this assignment. </w:t>
      </w:r>
    </w:p>
    <w:p w14:paraId="4B49F3C3" w14:textId="77777777" w:rsidR="00BB138E" w:rsidRPr="00B76F7F" w:rsidRDefault="00BB138E" w:rsidP="00BB138E">
      <w:r w:rsidRPr="00B76F7F">
        <w:tab/>
      </w:r>
    </w:p>
    <w:p w14:paraId="6F196956" w14:textId="4C9859B4" w:rsidR="00BB138E" w:rsidRPr="00B76F7F" w:rsidRDefault="00BB138E" w:rsidP="00BB138E">
      <w:r w:rsidRPr="00B76F7F">
        <w:rPr>
          <w:b/>
        </w:rPr>
        <w:t xml:space="preserve">Writing Assignments (WA)- </w:t>
      </w:r>
      <w:r w:rsidRPr="00B76F7F">
        <w:t xml:space="preserve">These writings are abstracts of the reading assignments.  </w:t>
      </w:r>
      <w:r w:rsidR="00DE69FE">
        <w:t xml:space="preserve">These WAs will prepare you for the Final Student Essay. </w:t>
      </w:r>
      <w:r w:rsidRPr="00B76F7F">
        <w:t xml:space="preserve">See detailed instructions in Canvas for this assignment. </w:t>
      </w:r>
    </w:p>
    <w:p w14:paraId="3CEAFEDB" w14:textId="77777777" w:rsidR="00BB138E" w:rsidRPr="00B76F7F" w:rsidRDefault="00BB138E" w:rsidP="00BB138E"/>
    <w:p w14:paraId="1E3FDFB8" w14:textId="317365C5" w:rsidR="00BB138E" w:rsidRPr="00B76F7F" w:rsidRDefault="00BB138E" w:rsidP="00BB138E">
      <w:r w:rsidRPr="00B76F7F">
        <w:rPr>
          <w:b/>
        </w:rPr>
        <w:t xml:space="preserve">Quizzes (Q) - </w:t>
      </w:r>
      <w:r w:rsidRPr="00B76F7F">
        <w:t xml:space="preserve">These quizzes test that the student has read the assignment from start to finish and understands the underlying structure of the argument as well as its finer, more critical points. </w:t>
      </w:r>
      <w:r w:rsidR="00DE69FE">
        <w:t>These quizzes will prepare you for the Final Student Essay.</w:t>
      </w:r>
      <w:r w:rsidR="00DE69FE" w:rsidRPr="00B76F7F">
        <w:t xml:space="preserve"> </w:t>
      </w:r>
      <w:r w:rsidRPr="00B76F7F">
        <w:t>See detailed instructions in Canvas for this assignment.</w:t>
      </w:r>
    </w:p>
    <w:p w14:paraId="16BCB2BE" w14:textId="77777777" w:rsidR="00BB138E" w:rsidRPr="00B76F7F" w:rsidRDefault="00BB138E" w:rsidP="00BB138E"/>
    <w:p w14:paraId="6021E1E3" w14:textId="77777777" w:rsidR="00BB138E" w:rsidRPr="00B76F7F" w:rsidRDefault="00BB138E" w:rsidP="00BB138E">
      <w:r w:rsidRPr="00B76F7F">
        <w:rPr>
          <w:b/>
        </w:rPr>
        <w:t>Movie Review Discussion Board (DB)- </w:t>
      </w:r>
      <w:r w:rsidRPr="00B76F7F">
        <w:t xml:space="preserve">These assignments are designed to help the student collaborate with other students by means of discussion in developing a more thorough understanding of militarism, borders and conflict.  You will watch one movie on the USA/Mexico Border and one movie on the Israel/Palestine Border.  See detailed instructions in Canvas for this assignment.  </w:t>
      </w:r>
    </w:p>
    <w:p w14:paraId="0EE3AA85" w14:textId="77777777" w:rsidR="00BB138E" w:rsidRPr="00B76F7F" w:rsidRDefault="00BB138E" w:rsidP="00BB138E"/>
    <w:p w14:paraId="0F8F0B6C" w14:textId="1682A8AB" w:rsidR="00BB138E" w:rsidRPr="00B76F7F" w:rsidRDefault="00BB138E" w:rsidP="00BB138E">
      <w:pPr>
        <w:rPr>
          <w:lang w:eastAsia="en-US"/>
        </w:rPr>
      </w:pPr>
      <w:r w:rsidRPr="00B76F7F">
        <w:rPr>
          <w:b/>
          <w:lang w:eastAsia="en-US"/>
        </w:rPr>
        <w:t>Final Student Essay (FSE)</w:t>
      </w:r>
      <w:r w:rsidRPr="00B76F7F">
        <w:rPr>
          <w:lang w:eastAsia="en-US"/>
        </w:rPr>
        <w:t xml:space="preserve"> – This essay will serve as your final exam and culminating project for this course. See schedule below and on Canvas. </w:t>
      </w:r>
    </w:p>
    <w:p w14:paraId="2D8D6F28" w14:textId="25EE0C80" w:rsidR="00B36E31" w:rsidRPr="00B76F7F" w:rsidRDefault="00B36E31" w:rsidP="00BB138E">
      <w:pPr>
        <w:rPr>
          <w:lang w:eastAsia="en-US"/>
        </w:rPr>
      </w:pPr>
    </w:p>
    <w:p w14:paraId="38626277" w14:textId="0A3238EB" w:rsidR="00B36E31" w:rsidRPr="00B76F7F" w:rsidRDefault="00B36E31" w:rsidP="00BB138E">
      <w:pPr>
        <w:rPr>
          <w:rFonts w:eastAsia="Times New Roman"/>
          <w:lang w:eastAsia="en-US"/>
        </w:rPr>
      </w:pPr>
      <w:r w:rsidRPr="00B76F7F">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B76F7F">
        <w:rPr>
          <w:rFonts w:eastAsia="Times New Roman"/>
          <w:lang w:eastAsia="en-US"/>
        </w:rPr>
        <w:t>practica</w:t>
      </w:r>
      <w:proofErr w:type="spellEnd"/>
      <w:r w:rsidRPr="00B76F7F">
        <w:rPr>
          <w:rFonts w:eastAsia="Times New Roman"/>
          <w:lang w:eastAsia="en-US"/>
        </w:rPr>
        <w:t>. Other course structures will have equivalent workload expectations as described in the syllabus.</w:t>
      </w:r>
    </w:p>
    <w:p w14:paraId="774B22B1" w14:textId="1FAD148F" w:rsidR="0069305D" w:rsidRPr="00B76F7F" w:rsidRDefault="0069305D" w:rsidP="00B83B91">
      <w:pPr>
        <w:rPr>
          <w:lang w:eastAsia="en-US"/>
        </w:rPr>
      </w:pPr>
    </w:p>
    <w:p w14:paraId="0E3A134B" w14:textId="427F80E7" w:rsidR="008B3FA0" w:rsidRPr="00B76F7F" w:rsidRDefault="00BB138E" w:rsidP="00BB138E">
      <w:pPr>
        <w:pStyle w:val="Heading2"/>
        <w:rPr>
          <w:szCs w:val="24"/>
        </w:rPr>
      </w:pPr>
      <w:r w:rsidRPr="00B76F7F">
        <w:rPr>
          <w:szCs w:val="24"/>
        </w:rPr>
        <w:t>G</w:t>
      </w:r>
      <w:r w:rsidR="008B3FA0" w:rsidRPr="00B76F7F">
        <w:rPr>
          <w:szCs w:val="24"/>
        </w:rPr>
        <w:t xml:space="preserve">rading Information </w:t>
      </w:r>
    </w:p>
    <w:p w14:paraId="62131CE1" w14:textId="77777777" w:rsidR="00BB138E" w:rsidRPr="00B76F7F" w:rsidRDefault="00BB138E" w:rsidP="00BB138E">
      <w:pPr>
        <w:rPr>
          <w:b/>
          <w:lang w:eastAsia="en-US"/>
        </w:rPr>
      </w:pPr>
      <w:r w:rsidRPr="00B76F7F">
        <w:rPr>
          <w:b/>
          <w:lang w:eastAsia="en-US"/>
        </w:rPr>
        <w:t>Assignments will be graded as described by the method below:</w:t>
      </w:r>
    </w:p>
    <w:p w14:paraId="1247CA3E" w14:textId="77777777" w:rsidR="00BB138E" w:rsidRPr="00B76F7F" w:rsidRDefault="00BB138E" w:rsidP="00BB138E">
      <w:pPr>
        <w:rPr>
          <w:lang w:eastAsia="en-US"/>
        </w:rPr>
      </w:pPr>
      <w:r w:rsidRPr="00B76F7F">
        <w:rPr>
          <w:b/>
          <w:bCs/>
          <w:lang w:eastAsia="en-US"/>
        </w:rPr>
        <w:t>Grading Scale for All Assignments</w:t>
      </w:r>
    </w:p>
    <w:p w14:paraId="67267294" w14:textId="77777777" w:rsidR="00BB138E" w:rsidRPr="00B76F7F" w:rsidRDefault="00BB138E" w:rsidP="00BB138E">
      <w:pPr>
        <w:rPr>
          <w:lang w:eastAsia="en-US"/>
        </w:rPr>
      </w:pPr>
    </w:p>
    <w:p w14:paraId="49069199" w14:textId="77777777" w:rsidR="00BB138E" w:rsidRPr="00B76F7F" w:rsidRDefault="00BB138E" w:rsidP="00BB138E">
      <w:pPr>
        <w:rPr>
          <w:lang w:eastAsia="en-US"/>
        </w:rPr>
      </w:pPr>
      <w:r w:rsidRPr="00B76F7F">
        <w:rPr>
          <w:lang w:eastAsia="en-US"/>
        </w:rPr>
        <w:t>A plus</w:t>
      </w:r>
      <w:r w:rsidRPr="00B76F7F">
        <w:rPr>
          <w:lang w:eastAsia="en-US"/>
        </w:rPr>
        <w:tab/>
      </w:r>
      <w:r w:rsidRPr="00B76F7F">
        <w:rPr>
          <w:lang w:eastAsia="en-US"/>
        </w:rPr>
        <w:tab/>
        <w:t>97-100</w:t>
      </w:r>
      <w:r w:rsidRPr="00B76F7F">
        <w:rPr>
          <w:lang w:eastAsia="en-US"/>
        </w:rPr>
        <w:tab/>
      </w:r>
      <w:r w:rsidRPr="00B76F7F">
        <w:rPr>
          <w:lang w:eastAsia="en-US"/>
        </w:rPr>
        <w:tab/>
      </w:r>
      <w:r w:rsidRPr="00B76F7F">
        <w:rPr>
          <w:lang w:eastAsia="en-US"/>
        </w:rPr>
        <w:tab/>
      </w:r>
    </w:p>
    <w:p w14:paraId="1C0C81C3" w14:textId="77777777" w:rsidR="00BB138E" w:rsidRPr="00B76F7F" w:rsidRDefault="00BB138E" w:rsidP="00BB138E">
      <w:pPr>
        <w:rPr>
          <w:lang w:eastAsia="en-US"/>
        </w:rPr>
      </w:pPr>
      <w:r w:rsidRPr="00B76F7F">
        <w:rPr>
          <w:lang w:eastAsia="en-US"/>
        </w:rPr>
        <w:t>A</w:t>
      </w:r>
      <w:r w:rsidRPr="00B76F7F">
        <w:rPr>
          <w:lang w:eastAsia="en-US"/>
        </w:rPr>
        <w:tab/>
      </w:r>
      <w:r w:rsidRPr="00B76F7F">
        <w:rPr>
          <w:lang w:eastAsia="en-US"/>
        </w:rPr>
        <w:tab/>
        <w:t>94-96.9</w:t>
      </w:r>
      <w:r w:rsidRPr="00B76F7F">
        <w:rPr>
          <w:lang w:eastAsia="en-US"/>
        </w:rPr>
        <w:tab/>
      </w:r>
      <w:r w:rsidRPr="00B76F7F">
        <w:rPr>
          <w:lang w:eastAsia="en-US"/>
        </w:rPr>
        <w:tab/>
      </w:r>
    </w:p>
    <w:p w14:paraId="26DACDE3" w14:textId="77777777" w:rsidR="00BB138E" w:rsidRPr="00B76F7F" w:rsidRDefault="00BB138E" w:rsidP="00BB138E">
      <w:pPr>
        <w:rPr>
          <w:lang w:eastAsia="en-US"/>
        </w:rPr>
      </w:pPr>
      <w:r w:rsidRPr="00B76F7F">
        <w:rPr>
          <w:lang w:eastAsia="en-US"/>
        </w:rPr>
        <w:t xml:space="preserve">A minus </w:t>
      </w:r>
      <w:r w:rsidRPr="00B76F7F">
        <w:rPr>
          <w:lang w:eastAsia="en-US"/>
        </w:rPr>
        <w:tab/>
        <w:t>90-93.9</w:t>
      </w:r>
    </w:p>
    <w:p w14:paraId="33195236" w14:textId="77777777" w:rsidR="00BB138E" w:rsidRPr="00B76F7F" w:rsidRDefault="00BB138E" w:rsidP="00BB138E">
      <w:pPr>
        <w:rPr>
          <w:lang w:eastAsia="en-US"/>
        </w:rPr>
      </w:pPr>
    </w:p>
    <w:p w14:paraId="6D73A5CD" w14:textId="77777777" w:rsidR="00BB138E" w:rsidRPr="00B76F7F" w:rsidRDefault="00BB138E" w:rsidP="00BB138E">
      <w:pPr>
        <w:rPr>
          <w:lang w:eastAsia="en-US"/>
        </w:rPr>
      </w:pPr>
      <w:r w:rsidRPr="00B76F7F">
        <w:rPr>
          <w:lang w:eastAsia="en-US"/>
        </w:rPr>
        <w:t xml:space="preserve">The paper (or project) contains almost no grammatical, spelling, or typographical errors. It is outstanding in clarity, style, and organization. The depth and accuracy of the information covered are appropriate for the assignment. The style and format of the paper are appropriate for the assignment. Paper demonstrates sharp analytical ability.  For quizzes, the grade scale is based on the number of questions answered correctly on a point system.  </w:t>
      </w:r>
      <w:r w:rsidRPr="00B76F7F">
        <w:rPr>
          <w:lang w:eastAsia="en-US"/>
        </w:rPr>
        <w:tab/>
      </w:r>
    </w:p>
    <w:p w14:paraId="08AC8E8E" w14:textId="77777777" w:rsidR="00BB138E" w:rsidRPr="00B76F7F" w:rsidRDefault="00BB138E" w:rsidP="00BB138E">
      <w:pPr>
        <w:rPr>
          <w:lang w:eastAsia="en-US"/>
        </w:rPr>
      </w:pPr>
    </w:p>
    <w:p w14:paraId="5EE59269" w14:textId="77777777" w:rsidR="00BB138E" w:rsidRPr="00B76F7F" w:rsidRDefault="00BB138E" w:rsidP="00BB138E">
      <w:pPr>
        <w:rPr>
          <w:lang w:eastAsia="en-US"/>
        </w:rPr>
      </w:pPr>
      <w:r w:rsidRPr="00B76F7F">
        <w:rPr>
          <w:lang w:eastAsia="en-US"/>
        </w:rPr>
        <w:t>B plus</w:t>
      </w:r>
      <w:r w:rsidRPr="00B76F7F">
        <w:rPr>
          <w:lang w:eastAsia="en-US"/>
        </w:rPr>
        <w:tab/>
      </w:r>
      <w:r w:rsidRPr="00B76F7F">
        <w:rPr>
          <w:lang w:eastAsia="en-US"/>
        </w:rPr>
        <w:tab/>
        <w:t>87-89.9</w:t>
      </w:r>
      <w:r w:rsidRPr="00B76F7F">
        <w:rPr>
          <w:lang w:eastAsia="en-US"/>
        </w:rPr>
        <w:tab/>
      </w:r>
      <w:r w:rsidRPr="00B76F7F">
        <w:rPr>
          <w:lang w:eastAsia="en-US"/>
        </w:rPr>
        <w:tab/>
      </w:r>
      <w:r w:rsidRPr="00B76F7F">
        <w:rPr>
          <w:lang w:eastAsia="en-US"/>
        </w:rPr>
        <w:tab/>
      </w:r>
      <w:r w:rsidRPr="00B76F7F">
        <w:rPr>
          <w:lang w:eastAsia="en-US"/>
        </w:rPr>
        <w:tab/>
      </w:r>
      <w:r w:rsidRPr="00B76F7F">
        <w:rPr>
          <w:lang w:eastAsia="en-US"/>
        </w:rPr>
        <w:tab/>
      </w:r>
      <w:r w:rsidRPr="00B76F7F">
        <w:rPr>
          <w:lang w:eastAsia="en-US"/>
        </w:rPr>
        <w:tab/>
      </w:r>
      <w:r w:rsidRPr="00B76F7F">
        <w:rPr>
          <w:lang w:eastAsia="en-US"/>
        </w:rPr>
        <w:tab/>
      </w:r>
      <w:r w:rsidRPr="00B76F7F">
        <w:rPr>
          <w:lang w:eastAsia="en-US"/>
        </w:rPr>
        <w:tab/>
      </w:r>
      <w:r w:rsidRPr="00B76F7F">
        <w:rPr>
          <w:lang w:eastAsia="en-US"/>
        </w:rPr>
        <w:tab/>
      </w:r>
      <w:r w:rsidRPr="00B76F7F">
        <w:rPr>
          <w:lang w:eastAsia="en-US"/>
        </w:rPr>
        <w:tab/>
        <w:t xml:space="preserve"> </w:t>
      </w:r>
    </w:p>
    <w:p w14:paraId="282EA229" w14:textId="77777777" w:rsidR="00BB138E" w:rsidRPr="00B76F7F" w:rsidRDefault="00BB138E" w:rsidP="00BB138E">
      <w:pPr>
        <w:rPr>
          <w:lang w:eastAsia="en-US"/>
        </w:rPr>
      </w:pPr>
      <w:r w:rsidRPr="00B76F7F">
        <w:rPr>
          <w:lang w:eastAsia="en-US"/>
        </w:rPr>
        <w:t>B</w:t>
      </w:r>
      <w:r w:rsidRPr="00B76F7F">
        <w:rPr>
          <w:lang w:eastAsia="en-US"/>
        </w:rPr>
        <w:tab/>
      </w:r>
      <w:r w:rsidRPr="00B76F7F">
        <w:rPr>
          <w:lang w:eastAsia="en-US"/>
        </w:rPr>
        <w:tab/>
        <w:t>84-86.9</w:t>
      </w:r>
      <w:r w:rsidRPr="00B76F7F">
        <w:rPr>
          <w:lang w:eastAsia="en-US"/>
        </w:rPr>
        <w:tab/>
      </w:r>
    </w:p>
    <w:p w14:paraId="200FB478" w14:textId="77777777" w:rsidR="00BB138E" w:rsidRPr="00B76F7F" w:rsidRDefault="00BB138E" w:rsidP="00BB138E">
      <w:pPr>
        <w:rPr>
          <w:lang w:eastAsia="en-US"/>
        </w:rPr>
      </w:pPr>
      <w:r w:rsidRPr="00B76F7F">
        <w:rPr>
          <w:lang w:eastAsia="en-US"/>
        </w:rPr>
        <w:t>B minus</w:t>
      </w:r>
      <w:r w:rsidRPr="00B76F7F">
        <w:rPr>
          <w:lang w:eastAsia="en-US"/>
        </w:rPr>
        <w:tab/>
        <w:t>80-83.9</w:t>
      </w:r>
    </w:p>
    <w:p w14:paraId="158B3491" w14:textId="77777777" w:rsidR="00BB138E" w:rsidRPr="00B76F7F" w:rsidRDefault="00BB138E" w:rsidP="00BB138E">
      <w:pPr>
        <w:rPr>
          <w:lang w:eastAsia="en-US"/>
        </w:rPr>
      </w:pPr>
    </w:p>
    <w:p w14:paraId="186C5168" w14:textId="77777777" w:rsidR="00BB138E" w:rsidRPr="00B76F7F" w:rsidRDefault="00BB138E" w:rsidP="00BB138E">
      <w:pPr>
        <w:rPr>
          <w:lang w:eastAsia="en-US"/>
        </w:rPr>
      </w:pPr>
      <w:r w:rsidRPr="00B76F7F">
        <w:rPr>
          <w:lang w:eastAsia="en-US"/>
        </w:rPr>
        <w:t xml:space="preserve">The paper (or project) contains some minor grammatical, typographical and spelling errors. For the most part, the paper is clearly written and logically organized. The topic is covered in reasonable depth and the information presented is accurate. The style and format of the paper are appropriate for the assignment. Paper demonstrates good analytical ability. For quizzes, the grade scale is based on the number of questions answered correctly on a point system.  </w:t>
      </w:r>
    </w:p>
    <w:p w14:paraId="0E7BB523" w14:textId="77777777" w:rsidR="00BB138E" w:rsidRPr="00B76F7F" w:rsidRDefault="00BB138E" w:rsidP="00BB138E">
      <w:pPr>
        <w:rPr>
          <w:lang w:eastAsia="en-US"/>
        </w:rPr>
      </w:pPr>
    </w:p>
    <w:p w14:paraId="3AE0B597" w14:textId="77777777" w:rsidR="00BB138E" w:rsidRPr="00B76F7F" w:rsidRDefault="00BB138E" w:rsidP="00BB138E">
      <w:pPr>
        <w:rPr>
          <w:lang w:eastAsia="en-US"/>
        </w:rPr>
      </w:pPr>
      <w:r w:rsidRPr="00B76F7F">
        <w:rPr>
          <w:lang w:eastAsia="en-US"/>
        </w:rPr>
        <w:t>C plus</w:t>
      </w:r>
      <w:r w:rsidRPr="00B76F7F">
        <w:rPr>
          <w:lang w:eastAsia="en-US"/>
        </w:rPr>
        <w:tab/>
      </w:r>
      <w:r w:rsidRPr="00B76F7F">
        <w:rPr>
          <w:lang w:eastAsia="en-US"/>
        </w:rPr>
        <w:tab/>
        <w:t>77-79.9</w:t>
      </w:r>
    </w:p>
    <w:p w14:paraId="59A32C55" w14:textId="77777777" w:rsidR="00BB138E" w:rsidRPr="00B76F7F" w:rsidRDefault="00BB138E" w:rsidP="00BB138E">
      <w:pPr>
        <w:rPr>
          <w:lang w:eastAsia="en-US"/>
        </w:rPr>
      </w:pPr>
      <w:r w:rsidRPr="00B76F7F">
        <w:rPr>
          <w:lang w:eastAsia="en-US"/>
        </w:rPr>
        <w:lastRenderedPageBreak/>
        <w:t>C</w:t>
      </w:r>
      <w:r w:rsidRPr="00B76F7F">
        <w:rPr>
          <w:lang w:eastAsia="en-US"/>
        </w:rPr>
        <w:tab/>
      </w:r>
      <w:r w:rsidRPr="00B76F7F">
        <w:rPr>
          <w:lang w:eastAsia="en-US"/>
        </w:rPr>
        <w:tab/>
        <w:t>74-76.9</w:t>
      </w:r>
    </w:p>
    <w:p w14:paraId="63E8A7D9" w14:textId="77777777" w:rsidR="00BB138E" w:rsidRPr="00B76F7F" w:rsidRDefault="00BB138E" w:rsidP="00BB138E">
      <w:pPr>
        <w:rPr>
          <w:lang w:eastAsia="en-US"/>
        </w:rPr>
      </w:pPr>
      <w:r w:rsidRPr="00B76F7F">
        <w:rPr>
          <w:lang w:eastAsia="en-US"/>
        </w:rPr>
        <w:t xml:space="preserve">C minus </w:t>
      </w:r>
      <w:r w:rsidRPr="00B76F7F">
        <w:rPr>
          <w:lang w:eastAsia="en-US"/>
        </w:rPr>
        <w:tab/>
        <w:t>70-73.9</w:t>
      </w:r>
    </w:p>
    <w:p w14:paraId="6F7C0A0B" w14:textId="77777777" w:rsidR="00BB138E" w:rsidRPr="00B76F7F" w:rsidRDefault="00BB138E" w:rsidP="00BB138E">
      <w:pPr>
        <w:rPr>
          <w:lang w:eastAsia="en-US"/>
        </w:rPr>
      </w:pPr>
    </w:p>
    <w:p w14:paraId="049A3C83" w14:textId="77777777" w:rsidR="00BB138E" w:rsidRPr="00B76F7F" w:rsidRDefault="00BB138E" w:rsidP="00BB138E">
      <w:pPr>
        <w:rPr>
          <w:lang w:eastAsia="en-US"/>
        </w:rPr>
      </w:pPr>
      <w:r w:rsidRPr="00B76F7F">
        <w:rPr>
          <w:lang w:eastAsia="en-US"/>
        </w:rPr>
        <w:t xml:space="preserve">The paper (or project) contains grammatical, typographical, or spelling errors. It could be more clearly written and logically organized. For the most part, the depth of coverage of the topic is thin and the information’s accuracy is questionable. The style and format of the paper need improvement. Paper demonstrates ordinary analytical ability. For quizzes, the grade scale is based on the number of questions answered correctly on a point system.  </w:t>
      </w:r>
    </w:p>
    <w:p w14:paraId="2C103273" w14:textId="77777777" w:rsidR="00BB138E" w:rsidRPr="00B76F7F" w:rsidRDefault="00BB138E" w:rsidP="00BB138E">
      <w:pPr>
        <w:rPr>
          <w:lang w:eastAsia="en-US"/>
        </w:rPr>
      </w:pPr>
    </w:p>
    <w:p w14:paraId="046C3CD9" w14:textId="77777777" w:rsidR="00BB138E" w:rsidRPr="00B76F7F" w:rsidRDefault="00BB138E" w:rsidP="00BB138E">
      <w:pPr>
        <w:rPr>
          <w:lang w:eastAsia="en-US"/>
        </w:rPr>
      </w:pPr>
      <w:r w:rsidRPr="00B76F7F">
        <w:rPr>
          <w:lang w:eastAsia="en-US"/>
        </w:rPr>
        <w:t>D plus</w:t>
      </w:r>
      <w:r w:rsidRPr="00B76F7F">
        <w:rPr>
          <w:lang w:eastAsia="en-US"/>
        </w:rPr>
        <w:tab/>
      </w:r>
      <w:r w:rsidRPr="00B76F7F">
        <w:rPr>
          <w:lang w:eastAsia="en-US"/>
        </w:rPr>
        <w:tab/>
        <w:t>67-69.9</w:t>
      </w:r>
    </w:p>
    <w:p w14:paraId="476706DB" w14:textId="77777777" w:rsidR="00BB138E" w:rsidRPr="00B76F7F" w:rsidRDefault="00BB138E" w:rsidP="00BB138E">
      <w:pPr>
        <w:rPr>
          <w:lang w:eastAsia="en-US"/>
        </w:rPr>
      </w:pPr>
      <w:r w:rsidRPr="00B76F7F">
        <w:rPr>
          <w:lang w:eastAsia="en-US"/>
        </w:rPr>
        <w:t>D</w:t>
      </w:r>
      <w:r w:rsidRPr="00B76F7F">
        <w:rPr>
          <w:lang w:eastAsia="en-US"/>
        </w:rPr>
        <w:tab/>
      </w:r>
      <w:r w:rsidRPr="00B76F7F">
        <w:rPr>
          <w:lang w:eastAsia="en-US"/>
        </w:rPr>
        <w:tab/>
        <w:t>64-66.9</w:t>
      </w:r>
    </w:p>
    <w:p w14:paraId="567ED7F9" w14:textId="77777777" w:rsidR="00BB138E" w:rsidRPr="00B76F7F" w:rsidRDefault="00BB138E" w:rsidP="00BB138E">
      <w:pPr>
        <w:rPr>
          <w:lang w:eastAsia="en-US"/>
        </w:rPr>
      </w:pPr>
      <w:r w:rsidRPr="00B76F7F">
        <w:rPr>
          <w:lang w:eastAsia="en-US"/>
        </w:rPr>
        <w:t>D minus</w:t>
      </w:r>
      <w:r w:rsidRPr="00B76F7F">
        <w:rPr>
          <w:lang w:eastAsia="en-US"/>
        </w:rPr>
        <w:tab/>
        <w:t>60-63.9</w:t>
      </w:r>
    </w:p>
    <w:p w14:paraId="5B30522F" w14:textId="77777777" w:rsidR="00BB138E" w:rsidRPr="00B76F7F" w:rsidRDefault="00BB138E" w:rsidP="00BB138E">
      <w:pPr>
        <w:rPr>
          <w:lang w:eastAsia="en-US"/>
        </w:rPr>
      </w:pPr>
    </w:p>
    <w:p w14:paraId="67CDB009" w14:textId="77777777" w:rsidR="00BB138E" w:rsidRPr="00B76F7F" w:rsidRDefault="00BB138E" w:rsidP="00BB138E">
      <w:pPr>
        <w:rPr>
          <w:lang w:eastAsia="en-US"/>
        </w:rPr>
      </w:pPr>
      <w:r w:rsidRPr="00B76F7F">
        <w:rPr>
          <w:lang w:eastAsia="en-US"/>
        </w:rPr>
        <w:t xml:space="preserve">One of these grades will be received for ANY of the following reasons, with the specific grade assigned depending on the severity of the problems.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Project shows dull analytical ability. For quizzes, the grade scale is based on the number of questions answered correctly on a point system.  </w:t>
      </w:r>
    </w:p>
    <w:p w14:paraId="58E736BD" w14:textId="77777777" w:rsidR="00BB138E" w:rsidRPr="00B76F7F" w:rsidRDefault="00BB138E" w:rsidP="00BB138E">
      <w:pPr>
        <w:rPr>
          <w:lang w:eastAsia="en-US"/>
        </w:rPr>
      </w:pPr>
    </w:p>
    <w:p w14:paraId="392BD8F6" w14:textId="77777777" w:rsidR="00BB138E" w:rsidRPr="00B76F7F" w:rsidRDefault="00BB138E" w:rsidP="00BB138E">
      <w:pPr>
        <w:rPr>
          <w:lang w:eastAsia="en-US"/>
        </w:rPr>
      </w:pPr>
      <w:r w:rsidRPr="00B76F7F">
        <w:rPr>
          <w:lang w:eastAsia="en-US"/>
        </w:rPr>
        <w:t>F</w:t>
      </w:r>
      <w:r w:rsidRPr="00B76F7F">
        <w:rPr>
          <w:lang w:eastAsia="en-US"/>
        </w:rPr>
        <w:tab/>
      </w:r>
      <w:r w:rsidRPr="00B76F7F">
        <w:rPr>
          <w:lang w:eastAsia="en-US"/>
        </w:rPr>
        <w:tab/>
        <w:t>&lt;60</w:t>
      </w:r>
    </w:p>
    <w:p w14:paraId="622F2936" w14:textId="77777777" w:rsidR="00BB138E" w:rsidRPr="00B76F7F" w:rsidRDefault="00BB138E" w:rsidP="00BB138E">
      <w:pPr>
        <w:rPr>
          <w:lang w:eastAsia="en-US"/>
        </w:rPr>
      </w:pPr>
    </w:p>
    <w:p w14:paraId="464CE046" w14:textId="77777777" w:rsidR="00BB138E" w:rsidRPr="00B76F7F" w:rsidRDefault="00BB138E" w:rsidP="00BB138E">
      <w:pPr>
        <w:rPr>
          <w:lang w:eastAsia="en-US"/>
        </w:rPr>
      </w:pPr>
      <w:r w:rsidRPr="00B76F7F">
        <w:rPr>
          <w:lang w:eastAsia="en-US"/>
        </w:rPr>
        <w:t xml:space="preserve">A paper or project will receive an F if two or more of the following conditions are satisfied: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The paper will also receive an F if some or all parts of the paper have been plagiarized, as defined later in this syllabus/syllabus. For quizzes, the grade scale is based on the number of questions answered correctly on a point system.  </w:t>
      </w:r>
    </w:p>
    <w:p w14:paraId="0E44A73D" w14:textId="77777777" w:rsidR="00BB138E" w:rsidRPr="00B76F7F" w:rsidRDefault="00BB138E" w:rsidP="00BB138E">
      <w:pPr>
        <w:rPr>
          <w:lang w:eastAsia="en-US"/>
        </w:rPr>
      </w:pPr>
    </w:p>
    <w:p w14:paraId="7AD07F69" w14:textId="77777777" w:rsidR="00BB138E" w:rsidRPr="00B76F7F" w:rsidRDefault="00BB138E" w:rsidP="00BB138E">
      <w:pPr>
        <w:rPr>
          <w:lang w:eastAsia="en-US"/>
        </w:rPr>
      </w:pPr>
    </w:p>
    <w:p w14:paraId="2BB4DE73" w14:textId="77777777" w:rsidR="00BB138E" w:rsidRPr="00B76F7F" w:rsidRDefault="00BB138E" w:rsidP="00BB138E">
      <w:pPr>
        <w:rPr>
          <w:lang w:eastAsia="en-US"/>
        </w:rPr>
      </w:pPr>
      <w:r w:rsidRPr="00B76F7F">
        <w:rPr>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1">
        <w:r w:rsidRPr="00B76F7F">
          <w:rPr>
            <w:rStyle w:val="Hyperlink"/>
            <w:lang w:eastAsia="en-US"/>
          </w:rPr>
          <w:t>University Policy F13-1</w:t>
        </w:r>
      </w:hyperlink>
      <w:r w:rsidRPr="00B76F7F">
        <w:rPr>
          <w:lang w:eastAsia="en-US"/>
        </w:rPr>
        <w:t xml:space="preserve"> at http://www.sjsu.edu/senate/docs/F13-1.pdf for more details.</w:t>
      </w:r>
    </w:p>
    <w:p w14:paraId="461924A9" w14:textId="77777777" w:rsidR="00261757" w:rsidRDefault="00261757" w:rsidP="00B83B91">
      <w:pPr>
        <w:pStyle w:val="Heading2"/>
        <w:rPr>
          <w:szCs w:val="24"/>
        </w:rPr>
      </w:pPr>
    </w:p>
    <w:p w14:paraId="06DB54B0" w14:textId="536789AA" w:rsidR="002E0DEE" w:rsidRPr="00B76F7F" w:rsidRDefault="002E0DEE" w:rsidP="00B83B91">
      <w:pPr>
        <w:pStyle w:val="Heading2"/>
        <w:rPr>
          <w:szCs w:val="24"/>
        </w:rPr>
      </w:pPr>
      <w:r w:rsidRPr="00B76F7F">
        <w:rPr>
          <w:szCs w:val="24"/>
        </w:rPr>
        <w:t>Classroom Protocol</w:t>
      </w:r>
    </w:p>
    <w:p w14:paraId="5BFA71B7" w14:textId="0BA90644" w:rsidR="00DE718D" w:rsidRPr="00B76F7F" w:rsidRDefault="00DE718D" w:rsidP="00DE718D">
      <w:pPr>
        <w:pStyle w:val="Heading2"/>
        <w:rPr>
          <w:b w:val="0"/>
          <w:szCs w:val="24"/>
        </w:rPr>
      </w:pPr>
      <w:r w:rsidRPr="00B76F7F">
        <w:rPr>
          <w:b w:val="0"/>
          <w:szCs w:val="24"/>
        </w:rPr>
        <w:t xml:space="preserve">1) </w:t>
      </w:r>
      <w:r w:rsidR="00F05E35" w:rsidRPr="00C9673D">
        <w:rPr>
          <w:b w:val="0"/>
          <w:szCs w:val="24"/>
        </w:rPr>
        <w:t xml:space="preserve">I drop the lowest grade for WAs, Quizzes, and two LNs. This is two weeks’ worth of work to help with the burden of the pandemic. This policy provides great flexibility for students to cover things like: uploaded the assignment to wrong folder, </w:t>
      </w:r>
      <w:r w:rsidR="00CA45FA">
        <w:rPr>
          <w:b w:val="0"/>
          <w:szCs w:val="24"/>
        </w:rPr>
        <w:t>added the class late</w:t>
      </w:r>
      <w:r w:rsidR="00F05E35" w:rsidRPr="00C9673D">
        <w:rPr>
          <w:b w:val="0"/>
          <w:szCs w:val="24"/>
        </w:rPr>
        <w:t>, uploaded the assignment in .pages, .rtf, etc. and not in .doc or .docx as required, had the flu but did not visit doctor for 3</w:t>
      </w:r>
      <w:r w:rsidR="00F05E35" w:rsidRPr="00C9673D">
        <w:rPr>
          <w:b w:val="0"/>
          <w:szCs w:val="24"/>
          <w:vertAlign w:val="superscript"/>
        </w:rPr>
        <w:t>rd</w:t>
      </w:r>
      <w:r w:rsidR="00F05E35" w:rsidRPr="00C9673D">
        <w:rPr>
          <w:b w:val="0"/>
          <w:szCs w:val="24"/>
        </w:rPr>
        <w:t xml:space="preserve"> party documentation, job and family demands, etc.   </w:t>
      </w:r>
      <w:r w:rsidR="004453B6">
        <w:rPr>
          <w:b w:val="0"/>
          <w:szCs w:val="24"/>
        </w:rPr>
        <w:t xml:space="preserve">Canvas automatically configures the lowest grade drop policy in its grades. </w:t>
      </w:r>
      <w:r w:rsidR="00F05E35" w:rsidRPr="00C9673D">
        <w:rPr>
          <w:b w:val="0"/>
          <w:szCs w:val="24"/>
        </w:rPr>
        <w:t xml:space="preserve">Use this generous privilege prudently.  </w:t>
      </w:r>
    </w:p>
    <w:p w14:paraId="609B5209" w14:textId="5565894E" w:rsidR="00DE718D" w:rsidRPr="00B76F7F" w:rsidRDefault="00DE718D" w:rsidP="00DE718D">
      <w:pPr>
        <w:pStyle w:val="Heading2"/>
        <w:rPr>
          <w:b w:val="0"/>
          <w:szCs w:val="24"/>
        </w:rPr>
      </w:pPr>
      <w:r w:rsidRPr="00B76F7F">
        <w:rPr>
          <w:b w:val="0"/>
          <w:szCs w:val="24"/>
        </w:rPr>
        <w:t xml:space="preserve">2) </w:t>
      </w:r>
      <w:r w:rsidR="00DE69FE" w:rsidRPr="00DE69FE">
        <w:rPr>
          <w:b w:val="0"/>
          <w:szCs w:val="24"/>
        </w:rPr>
        <w:t>Late work</w:t>
      </w:r>
      <w:r w:rsidR="00F05E35">
        <w:rPr>
          <w:b w:val="0"/>
          <w:szCs w:val="24"/>
        </w:rPr>
        <w:t xml:space="preserve"> </w:t>
      </w:r>
      <w:r w:rsidR="004453B6">
        <w:rPr>
          <w:b w:val="0"/>
          <w:szCs w:val="24"/>
        </w:rPr>
        <w:t>beyond</w:t>
      </w:r>
      <w:r w:rsidR="00F05E35">
        <w:rPr>
          <w:b w:val="0"/>
          <w:szCs w:val="24"/>
        </w:rPr>
        <w:t xml:space="preserve"> what is covered in the lowest grade drop policy</w:t>
      </w:r>
      <w:r w:rsidR="00DE69FE" w:rsidRPr="00DE69FE">
        <w:rPr>
          <w:b w:val="0"/>
          <w:szCs w:val="24"/>
        </w:rPr>
        <w:t xml:space="preserve"> is only accepted with a 3</w:t>
      </w:r>
      <w:r w:rsidR="00DE69FE" w:rsidRPr="00DE69FE">
        <w:rPr>
          <w:b w:val="0"/>
          <w:szCs w:val="24"/>
          <w:vertAlign w:val="superscript"/>
        </w:rPr>
        <w:t>rd</w:t>
      </w:r>
      <w:r w:rsidR="00DE69FE" w:rsidRPr="00DE69FE">
        <w:rPr>
          <w:b w:val="0"/>
          <w:szCs w:val="24"/>
        </w:rPr>
        <w:t xml:space="preserve"> party documented excuse with signature/ full contact information</w:t>
      </w:r>
      <w:r w:rsidR="004453B6">
        <w:rPr>
          <w:b w:val="0"/>
          <w:szCs w:val="24"/>
        </w:rPr>
        <w:t>/date range the excuse covers</w:t>
      </w:r>
      <w:r w:rsidR="00DE69FE" w:rsidRPr="00DE69FE">
        <w:rPr>
          <w:b w:val="0"/>
          <w:szCs w:val="24"/>
        </w:rPr>
        <w:t xml:space="preserve">. </w:t>
      </w:r>
      <w:r w:rsidR="004453B6">
        <w:rPr>
          <w:b w:val="0"/>
          <w:szCs w:val="24"/>
        </w:rPr>
        <w:t>Please</w:t>
      </w:r>
      <w:r w:rsidR="00DE69FE" w:rsidRPr="00DE69FE">
        <w:rPr>
          <w:b w:val="0"/>
          <w:szCs w:val="24"/>
        </w:rPr>
        <w:t xml:space="preserve"> notify me as </w:t>
      </w:r>
      <w:r w:rsidR="00DE69FE" w:rsidRPr="00DE69FE">
        <w:rPr>
          <w:b w:val="0"/>
          <w:szCs w:val="24"/>
        </w:rPr>
        <w:lastRenderedPageBreak/>
        <w:t>soon as possible</w:t>
      </w:r>
      <w:r w:rsidR="004453B6">
        <w:rPr>
          <w:b w:val="0"/>
          <w:szCs w:val="24"/>
        </w:rPr>
        <w:t xml:space="preserve"> about your situation</w:t>
      </w:r>
      <w:r w:rsidR="00DE69FE" w:rsidRPr="00DE69FE">
        <w:rPr>
          <w:b w:val="0"/>
          <w:szCs w:val="24"/>
        </w:rPr>
        <w:t xml:space="preserve"> and keep any documentation for use as</w:t>
      </w:r>
      <w:r w:rsidR="00F05E35">
        <w:rPr>
          <w:b w:val="0"/>
          <w:szCs w:val="24"/>
        </w:rPr>
        <w:t xml:space="preserve"> a</w:t>
      </w:r>
      <w:r w:rsidR="00F05E35" w:rsidRPr="00DE69FE">
        <w:rPr>
          <w:b w:val="0"/>
          <w:szCs w:val="24"/>
        </w:rPr>
        <w:t xml:space="preserve"> 3</w:t>
      </w:r>
      <w:r w:rsidR="00DE69FE" w:rsidRPr="00DE69FE">
        <w:rPr>
          <w:b w:val="0"/>
          <w:szCs w:val="24"/>
          <w:vertAlign w:val="superscript"/>
        </w:rPr>
        <w:t>rd</w:t>
      </w:r>
      <w:r w:rsidR="00DE69FE" w:rsidRPr="00DE69FE">
        <w:rPr>
          <w:b w:val="0"/>
          <w:szCs w:val="24"/>
        </w:rPr>
        <w:t xml:space="preserve"> party documentation for late work, that should be uploaded with your late assignment unto canvas.</w:t>
      </w:r>
    </w:p>
    <w:p w14:paraId="4045B5F4" w14:textId="0CB97934" w:rsidR="00DE718D" w:rsidRPr="00B76F7F" w:rsidRDefault="00DE718D" w:rsidP="002007F4">
      <w:pPr>
        <w:rPr>
          <w:b/>
          <w:lang w:eastAsia="en-US"/>
        </w:rPr>
      </w:pPr>
      <w:r w:rsidRPr="00B76F7F">
        <w:t>3) Remember, technical errors are the students’ responsibility so get work done early to avoid last minute difficulties.</w:t>
      </w:r>
      <w:r w:rsidR="002007F4" w:rsidRPr="00B76F7F">
        <w:rPr>
          <w:b/>
        </w:rPr>
        <w:t xml:space="preserve"> </w:t>
      </w:r>
      <w:r w:rsidR="002007F4" w:rsidRPr="00B76F7F">
        <w:rPr>
          <w:lang w:eastAsia="en-US"/>
        </w:rPr>
        <w:t>You can access assignments early to help you negotiate your time, but deadlines are firm. In the case that a technical difficulty occurs beyond the student’s control, the student must 1) take a screen shot to document the difficulty 2) seek the help of the support desk (</w:t>
      </w:r>
      <w:hyperlink r:id="rId12" w:history="1">
        <w:r w:rsidR="002007F4" w:rsidRPr="00B76F7F">
          <w:rPr>
            <w:rStyle w:val="Hyperlink"/>
            <w:lang w:eastAsia="en-US"/>
          </w:rPr>
          <w:t>http://www.sjsu.edu/ecampus/teaching-tools/canvas/index.html</w:t>
        </w:r>
      </w:hyperlink>
      <w:r w:rsidR="002007F4" w:rsidRPr="00B76F7F">
        <w:rPr>
          <w:lang w:eastAsia="en-US"/>
        </w:rPr>
        <w:t xml:space="preserve">) and 3) inform the instructor of the issue ASAP by email. If the help desk support determines that the technical snafu was beyond the student’s control, the help desk will serve as the 3rd party documented excuse of the late assignment.  </w:t>
      </w:r>
    </w:p>
    <w:p w14:paraId="4A058109" w14:textId="393A956E" w:rsidR="00DE718D" w:rsidRPr="00897D41" w:rsidRDefault="00DE718D" w:rsidP="00DE718D">
      <w:pPr>
        <w:pStyle w:val="Heading2"/>
        <w:rPr>
          <w:bCs w:val="0"/>
          <w:szCs w:val="24"/>
        </w:rPr>
      </w:pPr>
      <w:r w:rsidRPr="00B76F7F">
        <w:rPr>
          <w:b w:val="0"/>
          <w:szCs w:val="24"/>
        </w:rPr>
        <w:t>4) You must have regular and unfettered access to high-speed internet, a computer</w:t>
      </w:r>
      <w:r w:rsidR="00DE69FE">
        <w:rPr>
          <w:b w:val="0"/>
          <w:szCs w:val="24"/>
        </w:rPr>
        <w:t>/laptop</w:t>
      </w:r>
      <w:r w:rsidR="00CA45FA">
        <w:rPr>
          <w:b w:val="0"/>
          <w:szCs w:val="24"/>
        </w:rPr>
        <w:t xml:space="preserve"> with webcam</w:t>
      </w:r>
      <w:r w:rsidRPr="00B76F7F">
        <w:rPr>
          <w:b w:val="0"/>
          <w:szCs w:val="24"/>
        </w:rPr>
        <w:t xml:space="preserve">, word processing software, and software and hardware requirements that meet Canvas platform needs. </w:t>
      </w:r>
      <w:r w:rsidR="00DE69FE" w:rsidRPr="00897D41">
        <w:rPr>
          <w:bCs w:val="0"/>
          <w:szCs w:val="24"/>
        </w:rPr>
        <w:t xml:space="preserve">Do not attempt to do this class </w:t>
      </w:r>
      <w:r w:rsidR="004453B6">
        <w:rPr>
          <w:bCs w:val="0"/>
          <w:szCs w:val="24"/>
        </w:rPr>
        <w:t xml:space="preserve">or any assignments </w:t>
      </w:r>
      <w:r w:rsidR="00DE69FE" w:rsidRPr="00897D41">
        <w:rPr>
          <w:bCs w:val="0"/>
          <w:szCs w:val="24"/>
        </w:rPr>
        <w:t xml:space="preserve">on your phone. </w:t>
      </w:r>
    </w:p>
    <w:p w14:paraId="58A28F85" w14:textId="7211641A" w:rsidR="00750F29" w:rsidRPr="00AE0F0D" w:rsidRDefault="00DE718D" w:rsidP="00DE718D">
      <w:pPr>
        <w:pStyle w:val="Heading2"/>
      </w:pPr>
      <w:r w:rsidRPr="00B76F7F">
        <w:rPr>
          <w:b w:val="0"/>
          <w:szCs w:val="24"/>
        </w:rPr>
        <w:t>5) All assignments must use Times New Roman font [not Times] and be in .doc or .docx format only.</w:t>
      </w:r>
      <w:r w:rsidR="004453B6">
        <w:rPr>
          <w:b w:val="0"/>
          <w:szCs w:val="24"/>
        </w:rPr>
        <w:t xml:space="preserve"> Students are encouraged to use </w:t>
      </w:r>
      <w:r w:rsidR="004453B6">
        <w:rPr>
          <w:b w:val="0"/>
          <w:bCs w:val="0"/>
        </w:rPr>
        <w:t xml:space="preserve">the Word software that is </w:t>
      </w:r>
      <w:r w:rsidR="004453B6" w:rsidRPr="004453B6">
        <w:rPr>
          <w:b w:val="0"/>
          <w:bCs w:val="0"/>
        </w:rPr>
        <w:t>available at no cost to SJSU students. Visit </w:t>
      </w:r>
      <w:hyperlink r:id="rId13" w:tgtFrame="_blank" w:history="1">
        <w:r w:rsidR="004453B6" w:rsidRPr="004453B6">
          <w:rPr>
            <w:rStyle w:val="Hyperlink"/>
            <w:b w:val="0"/>
            <w:bCs w:val="0"/>
          </w:rPr>
          <w:t>Microsoft Office 365 Portal</w:t>
        </w:r>
      </w:hyperlink>
      <w:r w:rsidR="004453B6" w:rsidRPr="004453B6">
        <w:rPr>
          <w:b w:val="0"/>
          <w:bCs w:val="0"/>
        </w:rPr>
        <w:t xml:space="preserve">. You can access the Office 365 Portal with your SJSU Email address and </w:t>
      </w:r>
      <w:proofErr w:type="spellStart"/>
      <w:r w:rsidR="004453B6" w:rsidRPr="004453B6">
        <w:rPr>
          <w:b w:val="0"/>
          <w:bCs w:val="0"/>
        </w:rPr>
        <w:t>SJSUOne</w:t>
      </w:r>
      <w:proofErr w:type="spellEnd"/>
      <w:r w:rsidR="004453B6" w:rsidRPr="004453B6">
        <w:rPr>
          <w:b w:val="0"/>
          <w:bCs w:val="0"/>
        </w:rPr>
        <w:t xml:space="preserve"> Password </w:t>
      </w:r>
      <w:r w:rsidR="00AE0F0D" w:rsidRPr="004453B6">
        <w:rPr>
          <w:b w:val="0"/>
          <w:bCs w:val="0"/>
        </w:rPr>
        <w:t>if</w:t>
      </w:r>
      <w:r w:rsidR="004453B6" w:rsidRPr="004453B6">
        <w:rPr>
          <w:b w:val="0"/>
          <w:bCs w:val="0"/>
        </w:rPr>
        <w:t xml:space="preserve"> you are an enrolled student.</w:t>
      </w:r>
      <w:r w:rsidR="004453B6">
        <w:rPr>
          <w:b w:val="0"/>
          <w:bCs w:val="0"/>
        </w:rPr>
        <w:t xml:space="preserve"> Word software has superior grammar and spellcheck to </w:t>
      </w:r>
      <w:r w:rsidR="00AE0F0D">
        <w:rPr>
          <w:b w:val="0"/>
          <w:bCs w:val="0"/>
        </w:rPr>
        <w:t>G</w:t>
      </w:r>
      <w:r w:rsidR="004453B6">
        <w:rPr>
          <w:b w:val="0"/>
          <w:bCs w:val="0"/>
        </w:rPr>
        <w:t>oogle</w:t>
      </w:r>
      <w:r w:rsidR="00AE0F0D">
        <w:rPr>
          <w:b w:val="0"/>
          <w:bCs w:val="0"/>
        </w:rPr>
        <w:t xml:space="preserve"> D</w:t>
      </w:r>
      <w:r w:rsidR="004453B6">
        <w:rPr>
          <w:b w:val="0"/>
          <w:bCs w:val="0"/>
        </w:rPr>
        <w:t>ocs</w:t>
      </w:r>
      <w:r w:rsidR="00AE0F0D">
        <w:rPr>
          <w:b w:val="0"/>
          <w:bCs w:val="0"/>
        </w:rPr>
        <w:t xml:space="preserve"> and other programs/apps</w:t>
      </w:r>
      <w:r w:rsidR="004453B6">
        <w:rPr>
          <w:b w:val="0"/>
          <w:bCs w:val="0"/>
        </w:rPr>
        <w:t xml:space="preserve"> and will help improve your grade in that area. </w:t>
      </w:r>
    </w:p>
    <w:p w14:paraId="3C32280E" w14:textId="76EF0D0B" w:rsidR="003710AA" w:rsidRPr="00C9673D" w:rsidRDefault="00750F29" w:rsidP="00DE718D">
      <w:pPr>
        <w:pStyle w:val="Heading2"/>
      </w:pPr>
      <w:r w:rsidRPr="00B76F7F">
        <w:rPr>
          <w:b w:val="0"/>
          <w:szCs w:val="24"/>
        </w:rPr>
        <w:t xml:space="preserve">6) </w:t>
      </w:r>
      <w:r w:rsidR="00C9673D" w:rsidRPr="00C9673D">
        <w:rPr>
          <w:b w:val="0"/>
          <w:bCs w:val="0"/>
        </w:rPr>
        <w:t>Turnitin.com is used to determine plagiarism on all assignments in canvas except quizzes. If you turn in something that exceeds 15-20% in plagiarism from any one source, you will fail the assignment immediately</w:t>
      </w:r>
      <w:r w:rsidR="00897D41">
        <w:rPr>
          <w:b w:val="0"/>
          <w:bCs w:val="0"/>
        </w:rPr>
        <w:t xml:space="preserve"> and</w:t>
      </w:r>
      <w:r w:rsidR="00C9673D" w:rsidRPr="00C9673D">
        <w:rPr>
          <w:b w:val="0"/>
          <w:bCs w:val="0"/>
        </w:rPr>
        <w:t xml:space="preserve"> </w:t>
      </w:r>
      <w:r w:rsidR="00897D41">
        <w:rPr>
          <w:b w:val="0"/>
          <w:bCs w:val="0"/>
        </w:rPr>
        <w:t xml:space="preserve">you and the person you plagiarized from will both be </w:t>
      </w:r>
      <w:r w:rsidR="00C9673D" w:rsidRPr="00C9673D">
        <w:rPr>
          <w:b w:val="0"/>
          <w:bCs w:val="0"/>
        </w:rPr>
        <w:t>reported to student conduct</w:t>
      </w:r>
      <w:r w:rsidR="00897D41">
        <w:rPr>
          <w:b w:val="0"/>
          <w:bCs w:val="0"/>
        </w:rPr>
        <w:t xml:space="preserve"> for investigation</w:t>
      </w:r>
      <w:r w:rsidR="00C9673D" w:rsidRPr="00C9673D">
        <w:rPr>
          <w:b w:val="0"/>
          <w:bCs w:val="0"/>
        </w:rPr>
        <w:t xml:space="preserve">.  The only exception is for LNs because many students take verbatim notes which produce high plagiarism scores, so in that case, please ignore those scores for LNs. In some cases, a student may fail the course if the plagiarism is repeated or </w:t>
      </w:r>
      <w:r w:rsidR="00897D41">
        <w:rPr>
          <w:b w:val="0"/>
          <w:bCs w:val="0"/>
        </w:rPr>
        <w:t xml:space="preserve">particularly </w:t>
      </w:r>
      <w:r w:rsidR="00C9673D" w:rsidRPr="00C9673D">
        <w:rPr>
          <w:b w:val="0"/>
          <w:bCs w:val="0"/>
        </w:rPr>
        <w:t xml:space="preserve">egregious. </w:t>
      </w:r>
      <w:r w:rsidR="006A1EA6" w:rsidRPr="006A1EA6">
        <w:rPr>
          <w:b w:val="0"/>
          <w:iCs w:val="0"/>
        </w:rPr>
        <w:t>If you failed this class prior and are taking it again, you cannot use prior assignments [this is self-plagiarism] and you must start from scratch to do these assignments.</w:t>
      </w:r>
      <w:r w:rsidR="006A1EA6">
        <w:rPr>
          <w:bCs w:val="0"/>
          <w:iCs w:val="0"/>
        </w:rPr>
        <w:t xml:space="preserve"> </w:t>
      </w:r>
      <w:r w:rsidR="00C9673D" w:rsidRPr="00C9673D">
        <w:rPr>
          <w:b w:val="0"/>
          <w:bCs w:val="0"/>
        </w:rPr>
        <w:t>Do not plagiarize and properly use the American Psychological Association (APA) 6</w:t>
      </w:r>
      <w:r w:rsidR="00C9673D" w:rsidRPr="00C9673D">
        <w:rPr>
          <w:b w:val="0"/>
          <w:bCs w:val="0"/>
          <w:vertAlign w:val="superscript"/>
        </w:rPr>
        <w:t>th</w:t>
      </w:r>
      <w:r w:rsidR="00C9673D" w:rsidRPr="00C9673D">
        <w:rPr>
          <w:b w:val="0"/>
          <w:bCs w:val="0"/>
        </w:rPr>
        <w:t xml:space="preserve"> or 7</w:t>
      </w:r>
      <w:r w:rsidR="00C9673D" w:rsidRPr="00C9673D">
        <w:rPr>
          <w:b w:val="0"/>
          <w:bCs w:val="0"/>
          <w:vertAlign w:val="superscript"/>
        </w:rPr>
        <w:t>th</w:t>
      </w:r>
      <w:r w:rsidR="00C9673D" w:rsidRPr="00C9673D">
        <w:rPr>
          <w:b w:val="0"/>
          <w:bCs w:val="0"/>
        </w:rPr>
        <w:t xml:space="preserve"> edition to cite sources on all assignments.  There should be no quotes in the WAs given that they are a paraphrasing exercise only.  Avoid quoting in FSE as well to align with APA citation and writing standards.</w:t>
      </w:r>
      <w:r w:rsidR="00C9673D" w:rsidRPr="00C9673D">
        <w:t xml:space="preserve"> </w:t>
      </w:r>
    </w:p>
    <w:p w14:paraId="50341EDE" w14:textId="5E5AEF31" w:rsidR="00DE718D" w:rsidRPr="00B76F7F" w:rsidRDefault="003710AA" w:rsidP="00DE718D">
      <w:pPr>
        <w:pStyle w:val="Heading2"/>
        <w:rPr>
          <w:b w:val="0"/>
          <w:szCs w:val="24"/>
        </w:rPr>
      </w:pPr>
      <w:r w:rsidRPr="00B76F7F">
        <w:rPr>
          <w:b w:val="0"/>
          <w:szCs w:val="24"/>
        </w:rPr>
        <w:t xml:space="preserve">7) </w:t>
      </w:r>
      <w:r w:rsidR="00F05E35" w:rsidRPr="00B76F7F">
        <w:rPr>
          <w:b w:val="0"/>
          <w:szCs w:val="24"/>
        </w:rPr>
        <w:t>Students are required to read the feedback that I give on graded assignments. I provide feedback to help you improve on your assignments.</w:t>
      </w:r>
      <w:r w:rsidR="009C0350">
        <w:rPr>
          <w:b w:val="0"/>
          <w:szCs w:val="24"/>
        </w:rPr>
        <w:t xml:space="preserve"> </w:t>
      </w:r>
    </w:p>
    <w:p w14:paraId="1F561160" w14:textId="77777777" w:rsidR="00B76F7F" w:rsidRPr="00B76F7F" w:rsidRDefault="00B76F7F" w:rsidP="00B76F7F">
      <w:pPr>
        <w:rPr>
          <w:lang w:eastAsia="en-US"/>
        </w:rPr>
      </w:pPr>
    </w:p>
    <w:p w14:paraId="540C7EF8" w14:textId="4DA5A600" w:rsidR="00DE718D" w:rsidRDefault="003D3C3A" w:rsidP="00DE718D">
      <w:pPr>
        <w:rPr>
          <w:lang w:eastAsia="en-US"/>
        </w:rPr>
      </w:pPr>
      <w:r w:rsidRPr="00B76F7F">
        <w:rPr>
          <w:lang w:eastAsia="en-US"/>
        </w:rPr>
        <w:t xml:space="preserve">8) </w:t>
      </w:r>
      <w:r w:rsidR="00AE0F0D">
        <w:rPr>
          <w:lang w:eastAsia="en-US"/>
        </w:rPr>
        <w:t>I will review drafts of WAs attached as a W</w:t>
      </w:r>
      <w:r w:rsidR="009C0350">
        <w:rPr>
          <w:lang w:eastAsia="en-US"/>
        </w:rPr>
        <w:t>ord</w:t>
      </w:r>
      <w:r w:rsidR="00AE0F0D">
        <w:rPr>
          <w:lang w:eastAsia="en-US"/>
        </w:rPr>
        <w:t xml:space="preserve"> document between 9am-10am on a 1</w:t>
      </w:r>
      <w:r w:rsidR="00AE0F0D" w:rsidRPr="00AE0F0D">
        <w:rPr>
          <w:vertAlign w:val="superscript"/>
          <w:lang w:eastAsia="en-US"/>
        </w:rPr>
        <w:t>st</w:t>
      </w:r>
      <w:r w:rsidR="00AE0F0D">
        <w:rPr>
          <w:lang w:eastAsia="en-US"/>
        </w:rPr>
        <w:t xml:space="preserve"> come, 1</w:t>
      </w:r>
      <w:r w:rsidR="00AE0F0D" w:rsidRPr="00AE0F0D">
        <w:rPr>
          <w:vertAlign w:val="superscript"/>
          <w:lang w:eastAsia="en-US"/>
        </w:rPr>
        <w:t>st</w:t>
      </w:r>
      <w:r w:rsidR="00AE0F0D">
        <w:rPr>
          <w:lang w:eastAsia="en-US"/>
        </w:rPr>
        <w:t xml:space="preserve"> serve basis by email the day before your WA is due.  </w:t>
      </w:r>
    </w:p>
    <w:p w14:paraId="56A8D162" w14:textId="25758AC0" w:rsidR="00AE0F0D" w:rsidRDefault="00AE0F0D" w:rsidP="00DE718D">
      <w:pPr>
        <w:rPr>
          <w:lang w:eastAsia="en-US"/>
        </w:rPr>
      </w:pPr>
    </w:p>
    <w:p w14:paraId="29589BAD" w14:textId="24246B44" w:rsidR="00AE0F0D" w:rsidRPr="00B76F7F" w:rsidRDefault="00AE0F0D" w:rsidP="00DE718D">
      <w:pPr>
        <w:rPr>
          <w:b/>
          <w:lang w:eastAsia="en-US"/>
        </w:rPr>
      </w:pPr>
      <w:r>
        <w:rPr>
          <w:lang w:eastAsia="en-US"/>
        </w:rPr>
        <w:t>9)</w:t>
      </w:r>
      <w:r w:rsidRPr="00AE0F0D">
        <w:rPr>
          <w:lang w:eastAsia="en-US"/>
        </w:rPr>
        <w:t xml:space="preserve"> </w:t>
      </w:r>
      <w:r w:rsidRPr="00B76F7F">
        <w:rPr>
          <w:lang w:eastAsia="en-US"/>
        </w:rPr>
        <w:t xml:space="preserve">Seek me out by email/ office hours for help improving your performance in class.  </w:t>
      </w:r>
    </w:p>
    <w:p w14:paraId="227DED7C" w14:textId="77777777" w:rsidR="00DE718D" w:rsidRPr="00B76F7F" w:rsidRDefault="00DE718D" w:rsidP="00DE718D">
      <w:pPr>
        <w:rPr>
          <w:lang w:eastAsia="en-US"/>
        </w:rPr>
      </w:pPr>
    </w:p>
    <w:p w14:paraId="3F1A7D89" w14:textId="77777777" w:rsidR="00444C92" w:rsidRPr="00B76F7F" w:rsidRDefault="00444C92" w:rsidP="00B83B91">
      <w:pPr>
        <w:pStyle w:val="Heading2"/>
        <w:rPr>
          <w:szCs w:val="24"/>
        </w:rPr>
      </w:pPr>
      <w:r w:rsidRPr="00B76F7F">
        <w:rPr>
          <w:szCs w:val="24"/>
        </w:rPr>
        <w:t>University Policies</w:t>
      </w:r>
      <w:r w:rsidR="008B3FA0" w:rsidRPr="00B76F7F">
        <w:rPr>
          <w:szCs w:val="24"/>
        </w:rPr>
        <w:t xml:space="preserve"> (Required)</w:t>
      </w:r>
    </w:p>
    <w:p w14:paraId="6E2DD764" w14:textId="47EDB753" w:rsidR="001F6230" w:rsidRPr="00B76F7F" w:rsidRDefault="00E70545" w:rsidP="00DE718D">
      <w:pPr>
        <w:rPr>
          <w:i/>
          <w:highlight w:val="lightGray"/>
        </w:rPr>
      </w:pPr>
      <w:r w:rsidRPr="00B76F7F">
        <w:rPr>
          <w:lang w:eastAsia="en-US"/>
        </w:rPr>
        <w:t>Per University Policy S16-9,</w:t>
      </w:r>
      <w:r w:rsidRPr="00B76F7F">
        <w:t xml:space="preserve"> university-wide policy information relevant to all courses, such as academic integrity, accommodations, etc. will be available on </w:t>
      </w:r>
      <w:r w:rsidRPr="00B76F7F">
        <w:rPr>
          <w:lang w:eastAsia="en-US"/>
        </w:rPr>
        <w:t xml:space="preserve">Office of Graduate and Undergraduate Programs’ </w:t>
      </w:r>
      <w:hyperlink r:id="rId14" w:history="1">
        <w:r w:rsidRPr="00B76F7F">
          <w:rPr>
            <w:rStyle w:val="Hyperlink"/>
            <w:lang w:eastAsia="en-US"/>
          </w:rPr>
          <w:t>Syllabus Information</w:t>
        </w:r>
        <w:r w:rsidRPr="00B76F7F">
          <w:rPr>
            <w:rStyle w:val="Hyperlink"/>
          </w:rPr>
          <w:t xml:space="preserve"> web page</w:t>
        </w:r>
      </w:hyperlink>
      <w:r w:rsidRPr="00B76F7F">
        <w:rPr>
          <w:lang w:eastAsia="en-US"/>
        </w:rPr>
        <w:t xml:space="preserve"> at </w:t>
      </w:r>
      <w:r w:rsidR="009C0350" w:rsidRPr="009C0350">
        <w:rPr>
          <w:lang w:eastAsia="en-US"/>
        </w:rPr>
        <w:t>https://www.sjsu.edu/curriculum/courses/syllabus-info.php</w:t>
      </w:r>
    </w:p>
    <w:p w14:paraId="6FAD0A57" w14:textId="77777777" w:rsidR="00B86DEB" w:rsidRPr="00B76F7F" w:rsidRDefault="00B86DEB" w:rsidP="00B83B91">
      <w:pPr>
        <w:tabs>
          <w:tab w:val="left" w:pos="2310"/>
        </w:tabs>
        <w:rPr>
          <w:rFonts w:ascii="Arial" w:hAnsi="Arial" w:cs="Arial"/>
          <w:color w:val="222222"/>
        </w:rPr>
      </w:pPr>
    </w:p>
    <w:p w14:paraId="5C72A4EA" w14:textId="1A545B20" w:rsidR="00444C92" w:rsidRPr="00B76F7F" w:rsidRDefault="00E24B91" w:rsidP="00B83B91">
      <w:pPr>
        <w:pStyle w:val="Heading1"/>
        <w:rPr>
          <w:sz w:val="24"/>
          <w:szCs w:val="24"/>
        </w:rPr>
      </w:pPr>
      <w:r w:rsidRPr="00B76F7F">
        <w:rPr>
          <w:sz w:val="24"/>
          <w:szCs w:val="24"/>
        </w:rPr>
        <w:lastRenderedPageBreak/>
        <w:t>JS 171-</w:t>
      </w:r>
      <w:r>
        <w:rPr>
          <w:sz w:val="24"/>
          <w:szCs w:val="24"/>
        </w:rPr>
        <w:t>2</w:t>
      </w:r>
      <w:r w:rsidRPr="00B76F7F">
        <w:rPr>
          <w:sz w:val="24"/>
          <w:szCs w:val="24"/>
        </w:rPr>
        <w:t xml:space="preserve"> </w:t>
      </w:r>
      <w:r>
        <w:rPr>
          <w:sz w:val="24"/>
          <w:szCs w:val="24"/>
        </w:rPr>
        <w:t>(23254</w:t>
      </w:r>
      <w:r w:rsidRPr="00B76F7F">
        <w:rPr>
          <w:sz w:val="24"/>
          <w:szCs w:val="24"/>
        </w:rPr>
        <w:t xml:space="preserve">), Human Rights and Justice, </w:t>
      </w:r>
      <w:r>
        <w:rPr>
          <w:sz w:val="24"/>
          <w:szCs w:val="24"/>
        </w:rPr>
        <w:t xml:space="preserve">Spring </w:t>
      </w:r>
      <w:r w:rsidRPr="00B76F7F">
        <w:rPr>
          <w:sz w:val="24"/>
          <w:szCs w:val="24"/>
        </w:rPr>
        <w:t>202</w:t>
      </w:r>
      <w:r>
        <w:rPr>
          <w:sz w:val="24"/>
          <w:szCs w:val="24"/>
        </w:rPr>
        <w:t xml:space="preserve">1 </w:t>
      </w:r>
      <w:r w:rsidR="00444C92" w:rsidRPr="00B76F7F">
        <w:rPr>
          <w:sz w:val="24"/>
          <w:szCs w:val="24"/>
        </w:rPr>
        <w:t>Course Schedule</w:t>
      </w:r>
    </w:p>
    <w:p w14:paraId="44C16520" w14:textId="5029F02E" w:rsidR="00DE718D" w:rsidRPr="00B76F7F" w:rsidRDefault="00DE718D" w:rsidP="00B83B91">
      <w:pPr>
        <w:pStyle w:val="Heading2"/>
        <w:rPr>
          <w:rFonts w:eastAsia="SimSun" w:cs="Times New Roman"/>
          <w:b w:val="0"/>
          <w:bCs w:val="0"/>
          <w:iCs w:val="0"/>
          <w:szCs w:val="24"/>
          <w:lang w:eastAsia="zh-CN"/>
        </w:rPr>
      </w:pPr>
      <w:r w:rsidRPr="00B76F7F">
        <w:rPr>
          <w:rFonts w:eastAsia="SimSun" w:cs="Times New Roman"/>
          <w:b w:val="0"/>
          <w:bCs w:val="0"/>
          <w:iCs w:val="0"/>
          <w:szCs w:val="24"/>
          <w:lang w:eastAsia="zh-CN"/>
        </w:rPr>
        <w:t>All due dates and times are posted on Canvas.  See canvas for details and any changes to the schedule.</w:t>
      </w:r>
    </w:p>
    <w:p w14:paraId="0F1E3F6A" w14:textId="77777777" w:rsidR="00A4266F" w:rsidRPr="00B76F7F" w:rsidRDefault="00A4266F" w:rsidP="00B83B91"/>
    <w:p w14:paraId="1673782A" w14:textId="77777777" w:rsidR="005B40C1" w:rsidRPr="00B76F7F" w:rsidRDefault="005B40C1" w:rsidP="00B83B91">
      <w:pPr>
        <w:jc w:val="right"/>
      </w:pPr>
    </w:p>
    <w:sectPr w:rsidR="005B40C1" w:rsidRPr="00B76F7F" w:rsidSect="00371E3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E907" w14:textId="77777777" w:rsidR="005D31C9" w:rsidRDefault="005D31C9">
      <w:r>
        <w:separator/>
      </w:r>
    </w:p>
  </w:endnote>
  <w:endnote w:type="continuationSeparator" w:id="0">
    <w:p w14:paraId="3E9F81E2" w14:textId="77777777" w:rsidR="005D31C9" w:rsidRDefault="005D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erican Typewriter">
    <w:altName w:val="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3153F0E9" w:rsidR="00B83B91" w:rsidRDefault="00E24B91" w:rsidP="00E22102">
    <w:pPr>
      <w:pStyle w:val="Footer"/>
      <w:tabs>
        <w:tab w:val="clear" w:pos="8640"/>
        <w:tab w:val="right" w:pos="8190"/>
      </w:tabs>
      <w:ind w:right="360"/>
    </w:pPr>
    <w:r w:rsidRPr="00E24B91">
      <w:t>JS 171-</w:t>
    </w:r>
    <w:r w:rsidR="00897D41">
      <w:t>80</w:t>
    </w:r>
    <w:r w:rsidRPr="00E24B91">
      <w:t xml:space="preserve"> (23</w:t>
    </w:r>
    <w:r w:rsidR="00897D41">
      <w:t>649</w:t>
    </w:r>
    <w:r w:rsidRPr="00E24B91">
      <w:t>), Human Rights and Justice, Spring 202</w:t>
    </w:r>
    <w:r w:rsidR="00897D41">
      <w:t>2</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B70FA6">
      <w:rPr>
        <w:rStyle w:val="PageNumber"/>
        <w:noProof/>
      </w:rPr>
      <w:t>5</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B70FA6">
      <w:rPr>
        <w:rStyle w:val="PageNumber"/>
        <w:noProof/>
      </w:rPr>
      <w:t>8</w:t>
    </w:r>
    <w:r w:rsidR="00B83B91">
      <w:rPr>
        <w:rStyle w:val="PageNumber"/>
      </w:rPr>
      <w:fldChar w:fldCharType="end"/>
    </w:r>
    <w:r w:rsidR="00B83B91">
      <w:t xml:space="preserve"> </w:t>
    </w:r>
    <w:r w:rsidR="00B83B9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D6AF" w14:textId="77777777" w:rsidR="005D31C9" w:rsidRDefault="005D31C9">
      <w:r>
        <w:separator/>
      </w:r>
    </w:p>
  </w:footnote>
  <w:footnote w:type="continuationSeparator" w:id="0">
    <w:p w14:paraId="433F048F" w14:textId="77777777" w:rsidR="005D31C9" w:rsidRDefault="005D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0C1C"/>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3D95"/>
    <w:rsid w:val="000A423A"/>
    <w:rsid w:val="000A6AAD"/>
    <w:rsid w:val="000B2479"/>
    <w:rsid w:val="000B2E81"/>
    <w:rsid w:val="000B3204"/>
    <w:rsid w:val="000B5307"/>
    <w:rsid w:val="000B59ED"/>
    <w:rsid w:val="000C0FC5"/>
    <w:rsid w:val="000C1ADA"/>
    <w:rsid w:val="000C40B8"/>
    <w:rsid w:val="000C43D7"/>
    <w:rsid w:val="000C75EA"/>
    <w:rsid w:val="000D6A65"/>
    <w:rsid w:val="000E0892"/>
    <w:rsid w:val="000E0EDC"/>
    <w:rsid w:val="000E214D"/>
    <w:rsid w:val="000E6090"/>
    <w:rsid w:val="000E7F9B"/>
    <w:rsid w:val="000F32E4"/>
    <w:rsid w:val="000F3F7D"/>
    <w:rsid w:val="000F54FF"/>
    <w:rsid w:val="000F6971"/>
    <w:rsid w:val="000F761F"/>
    <w:rsid w:val="00101272"/>
    <w:rsid w:val="00101509"/>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F04"/>
    <w:rsid w:val="00174548"/>
    <w:rsid w:val="00174590"/>
    <w:rsid w:val="00174AEA"/>
    <w:rsid w:val="00174F0C"/>
    <w:rsid w:val="0018184F"/>
    <w:rsid w:val="00181B3F"/>
    <w:rsid w:val="001A2E77"/>
    <w:rsid w:val="001A5851"/>
    <w:rsid w:val="001A5A16"/>
    <w:rsid w:val="001A6119"/>
    <w:rsid w:val="001B3D42"/>
    <w:rsid w:val="001B4784"/>
    <w:rsid w:val="001B5884"/>
    <w:rsid w:val="001B59E6"/>
    <w:rsid w:val="001B61EB"/>
    <w:rsid w:val="001C0A2B"/>
    <w:rsid w:val="001C69F7"/>
    <w:rsid w:val="001D3A6B"/>
    <w:rsid w:val="001E2FA7"/>
    <w:rsid w:val="001E5643"/>
    <w:rsid w:val="001E7B5F"/>
    <w:rsid w:val="001F5F14"/>
    <w:rsid w:val="001F6230"/>
    <w:rsid w:val="001F722E"/>
    <w:rsid w:val="002007F4"/>
    <w:rsid w:val="0020209C"/>
    <w:rsid w:val="002041FF"/>
    <w:rsid w:val="0020681E"/>
    <w:rsid w:val="00211CAF"/>
    <w:rsid w:val="00211E73"/>
    <w:rsid w:val="00215BE2"/>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61757"/>
    <w:rsid w:val="00276840"/>
    <w:rsid w:val="00282A22"/>
    <w:rsid w:val="00285E03"/>
    <w:rsid w:val="00287E5F"/>
    <w:rsid w:val="002944D7"/>
    <w:rsid w:val="002A1653"/>
    <w:rsid w:val="002A5E61"/>
    <w:rsid w:val="002B6966"/>
    <w:rsid w:val="002B6DC5"/>
    <w:rsid w:val="002C4764"/>
    <w:rsid w:val="002D09BF"/>
    <w:rsid w:val="002D1995"/>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6D9"/>
    <w:rsid w:val="00326BC8"/>
    <w:rsid w:val="0032789D"/>
    <w:rsid w:val="00332763"/>
    <w:rsid w:val="00333EE5"/>
    <w:rsid w:val="003350FA"/>
    <w:rsid w:val="00340807"/>
    <w:rsid w:val="00342B0E"/>
    <w:rsid w:val="003447CB"/>
    <w:rsid w:val="00353371"/>
    <w:rsid w:val="00356ED8"/>
    <w:rsid w:val="00360120"/>
    <w:rsid w:val="003607BB"/>
    <w:rsid w:val="00360ECA"/>
    <w:rsid w:val="003628FC"/>
    <w:rsid w:val="00365A64"/>
    <w:rsid w:val="00365C41"/>
    <w:rsid w:val="003678C8"/>
    <w:rsid w:val="003710AA"/>
    <w:rsid w:val="00371E37"/>
    <w:rsid w:val="00374F61"/>
    <w:rsid w:val="003841B3"/>
    <w:rsid w:val="0038698B"/>
    <w:rsid w:val="00387A39"/>
    <w:rsid w:val="003A006A"/>
    <w:rsid w:val="003A0AF9"/>
    <w:rsid w:val="003A43F0"/>
    <w:rsid w:val="003A7AFE"/>
    <w:rsid w:val="003A7C94"/>
    <w:rsid w:val="003B005E"/>
    <w:rsid w:val="003B4F56"/>
    <w:rsid w:val="003B6845"/>
    <w:rsid w:val="003B6ECC"/>
    <w:rsid w:val="003C1CF1"/>
    <w:rsid w:val="003C752E"/>
    <w:rsid w:val="003D0F28"/>
    <w:rsid w:val="003D241F"/>
    <w:rsid w:val="003D2E57"/>
    <w:rsid w:val="003D3C3A"/>
    <w:rsid w:val="003D4C2D"/>
    <w:rsid w:val="003E0353"/>
    <w:rsid w:val="003E4226"/>
    <w:rsid w:val="003E6F53"/>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453B6"/>
    <w:rsid w:val="00451E0C"/>
    <w:rsid w:val="00453564"/>
    <w:rsid w:val="00454284"/>
    <w:rsid w:val="0046095C"/>
    <w:rsid w:val="00460EA2"/>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10D6"/>
    <w:rsid w:val="005329E1"/>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75A71"/>
    <w:rsid w:val="00581FAD"/>
    <w:rsid w:val="00585F6C"/>
    <w:rsid w:val="00586101"/>
    <w:rsid w:val="0058767B"/>
    <w:rsid w:val="00591596"/>
    <w:rsid w:val="00597559"/>
    <w:rsid w:val="005B3B87"/>
    <w:rsid w:val="005B40C1"/>
    <w:rsid w:val="005B43D0"/>
    <w:rsid w:val="005B659E"/>
    <w:rsid w:val="005C11C7"/>
    <w:rsid w:val="005C181A"/>
    <w:rsid w:val="005C4B3C"/>
    <w:rsid w:val="005C644C"/>
    <w:rsid w:val="005C74CD"/>
    <w:rsid w:val="005D10E6"/>
    <w:rsid w:val="005D31C9"/>
    <w:rsid w:val="005D7852"/>
    <w:rsid w:val="005E2301"/>
    <w:rsid w:val="005E31DA"/>
    <w:rsid w:val="005F1C5B"/>
    <w:rsid w:val="005F6720"/>
    <w:rsid w:val="005F6E86"/>
    <w:rsid w:val="006001E3"/>
    <w:rsid w:val="00602472"/>
    <w:rsid w:val="00603A13"/>
    <w:rsid w:val="00613FDC"/>
    <w:rsid w:val="00616D9E"/>
    <w:rsid w:val="00617187"/>
    <w:rsid w:val="00622091"/>
    <w:rsid w:val="00622903"/>
    <w:rsid w:val="006270AB"/>
    <w:rsid w:val="00632BF1"/>
    <w:rsid w:val="0063741B"/>
    <w:rsid w:val="00640524"/>
    <w:rsid w:val="006419DA"/>
    <w:rsid w:val="0064348B"/>
    <w:rsid w:val="00643924"/>
    <w:rsid w:val="00646561"/>
    <w:rsid w:val="006565E9"/>
    <w:rsid w:val="00671DB6"/>
    <w:rsid w:val="00672872"/>
    <w:rsid w:val="006756B8"/>
    <w:rsid w:val="0067582C"/>
    <w:rsid w:val="006808D9"/>
    <w:rsid w:val="00683ACE"/>
    <w:rsid w:val="00684331"/>
    <w:rsid w:val="00686A50"/>
    <w:rsid w:val="00690200"/>
    <w:rsid w:val="0069305D"/>
    <w:rsid w:val="00693DA1"/>
    <w:rsid w:val="00694E5B"/>
    <w:rsid w:val="00696324"/>
    <w:rsid w:val="0069734E"/>
    <w:rsid w:val="00697F65"/>
    <w:rsid w:val="006A02DB"/>
    <w:rsid w:val="006A09F7"/>
    <w:rsid w:val="006A1EA6"/>
    <w:rsid w:val="006A6EDC"/>
    <w:rsid w:val="006B2F23"/>
    <w:rsid w:val="006B409C"/>
    <w:rsid w:val="006B44E7"/>
    <w:rsid w:val="006C105A"/>
    <w:rsid w:val="006C25D7"/>
    <w:rsid w:val="006C41D2"/>
    <w:rsid w:val="006C5883"/>
    <w:rsid w:val="006C7A06"/>
    <w:rsid w:val="006D044B"/>
    <w:rsid w:val="006D0CE3"/>
    <w:rsid w:val="006D42F9"/>
    <w:rsid w:val="006D7516"/>
    <w:rsid w:val="006E2575"/>
    <w:rsid w:val="006E67DD"/>
    <w:rsid w:val="006E7961"/>
    <w:rsid w:val="006F41E9"/>
    <w:rsid w:val="006F7657"/>
    <w:rsid w:val="00702B11"/>
    <w:rsid w:val="00703EE5"/>
    <w:rsid w:val="00704E26"/>
    <w:rsid w:val="007107D4"/>
    <w:rsid w:val="00711D92"/>
    <w:rsid w:val="00712618"/>
    <w:rsid w:val="00713D11"/>
    <w:rsid w:val="0071647B"/>
    <w:rsid w:val="00717562"/>
    <w:rsid w:val="00722D39"/>
    <w:rsid w:val="00725257"/>
    <w:rsid w:val="00730C76"/>
    <w:rsid w:val="0073585B"/>
    <w:rsid w:val="00741EBA"/>
    <w:rsid w:val="00745752"/>
    <w:rsid w:val="00750F29"/>
    <w:rsid w:val="00751773"/>
    <w:rsid w:val="00754546"/>
    <w:rsid w:val="00760211"/>
    <w:rsid w:val="00764B6E"/>
    <w:rsid w:val="00767BD9"/>
    <w:rsid w:val="00787E51"/>
    <w:rsid w:val="007914FA"/>
    <w:rsid w:val="00795702"/>
    <w:rsid w:val="00795F09"/>
    <w:rsid w:val="0079670E"/>
    <w:rsid w:val="00796A50"/>
    <w:rsid w:val="007A1CAC"/>
    <w:rsid w:val="007A3B7B"/>
    <w:rsid w:val="007A5DD0"/>
    <w:rsid w:val="007B01D3"/>
    <w:rsid w:val="007B0B84"/>
    <w:rsid w:val="007B4797"/>
    <w:rsid w:val="007C1F04"/>
    <w:rsid w:val="007C5048"/>
    <w:rsid w:val="007D26CE"/>
    <w:rsid w:val="007D5B49"/>
    <w:rsid w:val="007D6259"/>
    <w:rsid w:val="007D6841"/>
    <w:rsid w:val="007E1AD0"/>
    <w:rsid w:val="007E53C0"/>
    <w:rsid w:val="007E5718"/>
    <w:rsid w:val="007E5AFF"/>
    <w:rsid w:val="007F496A"/>
    <w:rsid w:val="007F64AE"/>
    <w:rsid w:val="007F674E"/>
    <w:rsid w:val="008007DE"/>
    <w:rsid w:val="008061FD"/>
    <w:rsid w:val="0081027F"/>
    <w:rsid w:val="00812706"/>
    <w:rsid w:val="008151F1"/>
    <w:rsid w:val="00815457"/>
    <w:rsid w:val="00817F5C"/>
    <w:rsid w:val="008270AB"/>
    <w:rsid w:val="0083150B"/>
    <w:rsid w:val="008339A0"/>
    <w:rsid w:val="00836B94"/>
    <w:rsid w:val="00841217"/>
    <w:rsid w:val="008418A1"/>
    <w:rsid w:val="00845310"/>
    <w:rsid w:val="00845DB9"/>
    <w:rsid w:val="00854425"/>
    <w:rsid w:val="00861E4B"/>
    <w:rsid w:val="0086332B"/>
    <w:rsid w:val="0087263C"/>
    <w:rsid w:val="00872B5F"/>
    <w:rsid w:val="00890676"/>
    <w:rsid w:val="008931BC"/>
    <w:rsid w:val="0089462F"/>
    <w:rsid w:val="008979F0"/>
    <w:rsid w:val="00897D41"/>
    <w:rsid w:val="008A07D1"/>
    <w:rsid w:val="008A2994"/>
    <w:rsid w:val="008A3508"/>
    <w:rsid w:val="008A4F28"/>
    <w:rsid w:val="008B0431"/>
    <w:rsid w:val="008B3FA0"/>
    <w:rsid w:val="008B4BF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0350"/>
    <w:rsid w:val="009C5301"/>
    <w:rsid w:val="009C53D2"/>
    <w:rsid w:val="009D0187"/>
    <w:rsid w:val="009D0E60"/>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0607A"/>
    <w:rsid w:val="00A10019"/>
    <w:rsid w:val="00A161E0"/>
    <w:rsid w:val="00A17160"/>
    <w:rsid w:val="00A22B7B"/>
    <w:rsid w:val="00A245C9"/>
    <w:rsid w:val="00A261FF"/>
    <w:rsid w:val="00A34F64"/>
    <w:rsid w:val="00A36A86"/>
    <w:rsid w:val="00A40AD7"/>
    <w:rsid w:val="00A410B1"/>
    <w:rsid w:val="00A4266F"/>
    <w:rsid w:val="00A4697D"/>
    <w:rsid w:val="00A619B8"/>
    <w:rsid w:val="00A636DE"/>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164"/>
    <w:rsid w:val="00AB7973"/>
    <w:rsid w:val="00AB7C2F"/>
    <w:rsid w:val="00AC1838"/>
    <w:rsid w:val="00AC4296"/>
    <w:rsid w:val="00AC57CE"/>
    <w:rsid w:val="00AC63A5"/>
    <w:rsid w:val="00AD3780"/>
    <w:rsid w:val="00AE0F0D"/>
    <w:rsid w:val="00AE1FF7"/>
    <w:rsid w:val="00AE49C4"/>
    <w:rsid w:val="00AF226B"/>
    <w:rsid w:val="00AF33FB"/>
    <w:rsid w:val="00B0073A"/>
    <w:rsid w:val="00B009E5"/>
    <w:rsid w:val="00B01E71"/>
    <w:rsid w:val="00B02EBC"/>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6E31"/>
    <w:rsid w:val="00B37AD8"/>
    <w:rsid w:val="00B401DE"/>
    <w:rsid w:val="00B426CB"/>
    <w:rsid w:val="00B43467"/>
    <w:rsid w:val="00B43EDA"/>
    <w:rsid w:val="00B447BB"/>
    <w:rsid w:val="00B466AF"/>
    <w:rsid w:val="00B50126"/>
    <w:rsid w:val="00B50B4C"/>
    <w:rsid w:val="00B51EC2"/>
    <w:rsid w:val="00B53F5E"/>
    <w:rsid w:val="00B55E47"/>
    <w:rsid w:val="00B5779E"/>
    <w:rsid w:val="00B60EA9"/>
    <w:rsid w:val="00B62150"/>
    <w:rsid w:val="00B622A8"/>
    <w:rsid w:val="00B653F1"/>
    <w:rsid w:val="00B6769B"/>
    <w:rsid w:val="00B700E6"/>
    <w:rsid w:val="00B70FA6"/>
    <w:rsid w:val="00B72EDC"/>
    <w:rsid w:val="00B7325D"/>
    <w:rsid w:val="00B76F7F"/>
    <w:rsid w:val="00B804B2"/>
    <w:rsid w:val="00B807F0"/>
    <w:rsid w:val="00B830A0"/>
    <w:rsid w:val="00B83B91"/>
    <w:rsid w:val="00B86DEB"/>
    <w:rsid w:val="00B90C14"/>
    <w:rsid w:val="00B94300"/>
    <w:rsid w:val="00BA7740"/>
    <w:rsid w:val="00BB0E5A"/>
    <w:rsid w:val="00BB138E"/>
    <w:rsid w:val="00BB1C7F"/>
    <w:rsid w:val="00BB2655"/>
    <w:rsid w:val="00BB395D"/>
    <w:rsid w:val="00BB69CE"/>
    <w:rsid w:val="00BB6F23"/>
    <w:rsid w:val="00BB7EA3"/>
    <w:rsid w:val="00BC02DF"/>
    <w:rsid w:val="00BC15C2"/>
    <w:rsid w:val="00BC351B"/>
    <w:rsid w:val="00BC4F54"/>
    <w:rsid w:val="00BC5C8A"/>
    <w:rsid w:val="00BC6158"/>
    <w:rsid w:val="00BC7187"/>
    <w:rsid w:val="00BD13B1"/>
    <w:rsid w:val="00BD28F5"/>
    <w:rsid w:val="00BD422E"/>
    <w:rsid w:val="00BD5033"/>
    <w:rsid w:val="00BE2EA4"/>
    <w:rsid w:val="00BE2FBE"/>
    <w:rsid w:val="00BE46B5"/>
    <w:rsid w:val="00BF05E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542DB"/>
    <w:rsid w:val="00C63B8A"/>
    <w:rsid w:val="00C65528"/>
    <w:rsid w:val="00C659F9"/>
    <w:rsid w:val="00C67BBA"/>
    <w:rsid w:val="00C72C52"/>
    <w:rsid w:val="00C74F6F"/>
    <w:rsid w:val="00C762CC"/>
    <w:rsid w:val="00C768F4"/>
    <w:rsid w:val="00C80FC8"/>
    <w:rsid w:val="00C83C9A"/>
    <w:rsid w:val="00C848D6"/>
    <w:rsid w:val="00C85064"/>
    <w:rsid w:val="00C8608F"/>
    <w:rsid w:val="00C92B01"/>
    <w:rsid w:val="00C9673D"/>
    <w:rsid w:val="00C96CAA"/>
    <w:rsid w:val="00CA45FA"/>
    <w:rsid w:val="00CA6874"/>
    <w:rsid w:val="00CB0080"/>
    <w:rsid w:val="00CB4A56"/>
    <w:rsid w:val="00CB5794"/>
    <w:rsid w:val="00CB7515"/>
    <w:rsid w:val="00CD250B"/>
    <w:rsid w:val="00CD624F"/>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4D10"/>
    <w:rsid w:val="00DB7605"/>
    <w:rsid w:val="00DB7D7D"/>
    <w:rsid w:val="00DC05F8"/>
    <w:rsid w:val="00DC1DCB"/>
    <w:rsid w:val="00DC786B"/>
    <w:rsid w:val="00DD2649"/>
    <w:rsid w:val="00DD4B33"/>
    <w:rsid w:val="00DD785C"/>
    <w:rsid w:val="00DD7C44"/>
    <w:rsid w:val="00DE26E1"/>
    <w:rsid w:val="00DE29F8"/>
    <w:rsid w:val="00DE303E"/>
    <w:rsid w:val="00DE69FE"/>
    <w:rsid w:val="00DE718D"/>
    <w:rsid w:val="00DF425C"/>
    <w:rsid w:val="00E01FDB"/>
    <w:rsid w:val="00E06339"/>
    <w:rsid w:val="00E107BB"/>
    <w:rsid w:val="00E12C34"/>
    <w:rsid w:val="00E13324"/>
    <w:rsid w:val="00E16BC6"/>
    <w:rsid w:val="00E20740"/>
    <w:rsid w:val="00E21F42"/>
    <w:rsid w:val="00E22102"/>
    <w:rsid w:val="00E24B91"/>
    <w:rsid w:val="00E26B9D"/>
    <w:rsid w:val="00E27887"/>
    <w:rsid w:val="00E30F03"/>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2683"/>
    <w:rsid w:val="00F043BA"/>
    <w:rsid w:val="00F053DC"/>
    <w:rsid w:val="00F055F2"/>
    <w:rsid w:val="00F05E35"/>
    <w:rsid w:val="00F05FB0"/>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45ED"/>
    <w:rsid w:val="00F4145D"/>
    <w:rsid w:val="00F42C6E"/>
    <w:rsid w:val="00F457A9"/>
    <w:rsid w:val="00F5031D"/>
    <w:rsid w:val="00F56BAC"/>
    <w:rsid w:val="00F5718D"/>
    <w:rsid w:val="00F60198"/>
    <w:rsid w:val="00F61B7F"/>
    <w:rsid w:val="00F61C24"/>
    <w:rsid w:val="00F700F2"/>
    <w:rsid w:val="00F7511A"/>
    <w:rsid w:val="00F83401"/>
    <w:rsid w:val="00F85C7C"/>
    <w:rsid w:val="00F923D7"/>
    <w:rsid w:val="00F93D26"/>
    <w:rsid w:val="00F94075"/>
    <w:rsid w:val="00F9442C"/>
    <w:rsid w:val="00F94A53"/>
    <w:rsid w:val="00F94F6A"/>
    <w:rsid w:val="00F960EE"/>
    <w:rsid w:val="00FA2520"/>
    <w:rsid w:val="00FA3BE5"/>
    <w:rsid w:val="00FB08BE"/>
    <w:rsid w:val="00FB25EC"/>
    <w:rsid w:val="00FB49E7"/>
    <w:rsid w:val="00FB52E8"/>
    <w:rsid w:val="00FC5734"/>
    <w:rsid w:val="00FC5F5C"/>
    <w:rsid w:val="00FC6BE8"/>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F60198"/>
    <w:rPr>
      <w:color w:val="605E5C"/>
      <w:shd w:val="clear" w:color="auto" w:fill="E1DFDD"/>
    </w:rPr>
  </w:style>
  <w:style w:type="character" w:customStyle="1" w:styleId="Heading1Char">
    <w:name w:val="Heading 1 Char"/>
    <w:basedOn w:val="DefaultParagraphFont"/>
    <w:link w:val="Heading1"/>
    <w:rsid w:val="00E24B91"/>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2611">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7304441">
      <w:bodyDiv w:val="1"/>
      <w:marLeft w:val="0"/>
      <w:marRight w:val="0"/>
      <w:marTop w:val="0"/>
      <w:marBottom w:val="0"/>
      <w:divBdr>
        <w:top w:val="none" w:sz="0" w:space="0" w:color="auto"/>
        <w:left w:val="none" w:sz="0" w:space="0" w:color="auto"/>
        <w:bottom w:val="none" w:sz="0" w:space="0" w:color="auto"/>
        <w:right w:val="none" w:sz="0" w:space="0" w:color="auto"/>
      </w:divBdr>
    </w:div>
    <w:div w:id="142234472">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13389757">
      <w:bodyDiv w:val="1"/>
      <w:marLeft w:val="0"/>
      <w:marRight w:val="0"/>
      <w:marTop w:val="0"/>
      <w:marBottom w:val="0"/>
      <w:divBdr>
        <w:top w:val="none" w:sz="0" w:space="0" w:color="auto"/>
        <w:left w:val="none" w:sz="0" w:space="0" w:color="auto"/>
        <w:bottom w:val="none" w:sz="0" w:space="0" w:color="auto"/>
        <w:right w:val="none" w:sz="0" w:space="0" w:color="auto"/>
      </w:divBdr>
      <w:divsChild>
        <w:div w:id="600645282">
          <w:marLeft w:val="0"/>
          <w:marRight w:val="0"/>
          <w:marTop w:val="0"/>
          <w:marBottom w:val="0"/>
          <w:divBdr>
            <w:top w:val="none" w:sz="0" w:space="0" w:color="auto"/>
            <w:left w:val="none" w:sz="0" w:space="0" w:color="auto"/>
            <w:bottom w:val="none" w:sz="0" w:space="0" w:color="auto"/>
            <w:right w:val="none" w:sz="0" w:space="0" w:color="auto"/>
          </w:divBdr>
        </w:div>
      </w:divsChild>
    </w:div>
    <w:div w:id="226886158">
      <w:bodyDiv w:val="1"/>
      <w:marLeft w:val="0"/>
      <w:marRight w:val="0"/>
      <w:marTop w:val="0"/>
      <w:marBottom w:val="0"/>
      <w:divBdr>
        <w:top w:val="none" w:sz="0" w:space="0" w:color="auto"/>
        <w:left w:val="none" w:sz="0" w:space="0" w:color="auto"/>
        <w:bottom w:val="none" w:sz="0" w:space="0" w:color="auto"/>
        <w:right w:val="none" w:sz="0" w:space="0" w:color="auto"/>
      </w:divBdr>
    </w:div>
    <w:div w:id="39704776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03475718">
      <w:bodyDiv w:val="1"/>
      <w:marLeft w:val="0"/>
      <w:marRight w:val="0"/>
      <w:marTop w:val="0"/>
      <w:marBottom w:val="0"/>
      <w:divBdr>
        <w:top w:val="none" w:sz="0" w:space="0" w:color="auto"/>
        <w:left w:val="none" w:sz="0" w:space="0" w:color="auto"/>
        <w:bottom w:val="none" w:sz="0" w:space="0" w:color="auto"/>
        <w:right w:val="none" w:sz="0" w:space="0" w:color="auto"/>
      </w:divBdr>
      <w:divsChild>
        <w:div w:id="1839886267">
          <w:marLeft w:val="0"/>
          <w:marRight w:val="0"/>
          <w:marTop w:val="0"/>
          <w:marBottom w:val="0"/>
          <w:divBdr>
            <w:top w:val="none" w:sz="0" w:space="0" w:color="auto"/>
            <w:left w:val="none" w:sz="0" w:space="0" w:color="auto"/>
            <w:bottom w:val="none" w:sz="0" w:space="0" w:color="auto"/>
            <w:right w:val="none" w:sz="0" w:space="0" w:color="auto"/>
          </w:divBdr>
          <w:divsChild>
            <w:div w:id="1089424849">
              <w:marLeft w:val="0"/>
              <w:marRight w:val="0"/>
              <w:marTop w:val="0"/>
              <w:marBottom w:val="0"/>
              <w:divBdr>
                <w:top w:val="none" w:sz="0" w:space="0" w:color="auto"/>
                <w:left w:val="none" w:sz="0" w:space="0" w:color="auto"/>
                <w:bottom w:val="none" w:sz="0" w:space="0" w:color="auto"/>
                <w:right w:val="none" w:sz="0" w:space="0" w:color="auto"/>
              </w:divBdr>
            </w:div>
          </w:divsChild>
        </w:div>
        <w:div w:id="209079265">
          <w:marLeft w:val="0"/>
          <w:marRight w:val="0"/>
          <w:marTop w:val="0"/>
          <w:marBottom w:val="0"/>
          <w:divBdr>
            <w:top w:val="single" w:sz="6" w:space="4" w:color="4E4E4E"/>
            <w:left w:val="none" w:sz="0" w:space="0" w:color="auto"/>
            <w:bottom w:val="none" w:sz="0" w:space="0" w:color="auto"/>
            <w:right w:val="none" w:sz="0" w:space="0" w:color="auto"/>
          </w:divBdr>
        </w:div>
      </w:divsChild>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2855023">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81735941">
      <w:bodyDiv w:val="1"/>
      <w:marLeft w:val="0"/>
      <w:marRight w:val="0"/>
      <w:marTop w:val="0"/>
      <w:marBottom w:val="0"/>
      <w:divBdr>
        <w:top w:val="none" w:sz="0" w:space="0" w:color="auto"/>
        <w:left w:val="none" w:sz="0" w:space="0" w:color="auto"/>
        <w:bottom w:val="none" w:sz="0" w:space="0" w:color="auto"/>
        <w:right w:val="none" w:sz="0" w:space="0" w:color="auto"/>
      </w:divBdr>
    </w:div>
    <w:div w:id="703167149">
      <w:bodyDiv w:val="1"/>
      <w:marLeft w:val="0"/>
      <w:marRight w:val="0"/>
      <w:marTop w:val="0"/>
      <w:marBottom w:val="0"/>
      <w:divBdr>
        <w:top w:val="none" w:sz="0" w:space="0" w:color="auto"/>
        <w:left w:val="none" w:sz="0" w:space="0" w:color="auto"/>
        <w:bottom w:val="none" w:sz="0" w:space="0" w:color="auto"/>
        <w:right w:val="none" w:sz="0" w:space="0" w:color="auto"/>
      </w:divBdr>
    </w:div>
    <w:div w:id="71076962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58205465">
      <w:bodyDiv w:val="1"/>
      <w:marLeft w:val="0"/>
      <w:marRight w:val="0"/>
      <w:marTop w:val="0"/>
      <w:marBottom w:val="0"/>
      <w:divBdr>
        <w:top w:val="none" w:sz="0" w:space="0" w:color="auto"/>
        <w:left w:val="none" w:sz="0" w:space="0" w:color="auto"/>
        <w:bottom w:val="none" w:sz="0" w:space="0" w:color="auto"/>
        <w:right w:val="none" w:sz="0" w:space="0" w:color="auto"/>
      </w:divBdr>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887112220">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91520357">
      <w:bodyDiv w:val="1"/>
      <w:marLeft w:val="0"/>
      <w:marRight w:val="0"/>
      <w:marTop w:val="0"/>
      <w:marBottom w:val="0"/>
      <w:divBdr>
        <w:top w:val="none" w:sz="0" w:space="0" w:color="auto"/>
        <w:left w:val="none" w:sz="0" w:space="0" w:color="auto"/>
        <w:bottom w:val="none" w:sz="0" w:space="0" w:color="auto"/>
        <w:right w:val="none" w:sz="0" w:space="0" w:color="auto"/>
      </w:divBdr>
      <w:divsChild>
        <w:div w:id="793912966">
          <w:marLeft w:val="0"/>
          <w:marRight w:val="0"/>
          <w:marTop w:val="0"/>
          <w:marBottom w:val="0"/>
          <w:divBdr>
            <w:top w:val="none" w:sz="0" w:space="0" w:color="auto"/>
            <w:left w:val="none" w:sz="0" w:space="0" w:color="auto"/>
            <w:bottom w:val="none" w:sz="0" w:space="0" w:color="auto"/>
            <w:right w:val="none" w:sz="0" w:space="0" w:color="auto"/>
          </w:divBdr>
          <w:divsChild>
            <w:div w:id="63338669">
              <w:marLeft w:val="0"/>
              <w:marRight w:val="0"/>
              <w:marTop w:val="0"/>
              <w:marBottom w:val="0"/>
              <w:divBdr>
                <w:top w:val="none" w:sz="0" w:space="0" w:color="auto"/>
                <w:left w:val="none" w:sz="0" w:space="0" w:color="auto"/>
                <w:bottom w:val="none" w:sz="0" w:space="0" w:color="auto"/>
                <w:right w:val="none" w:sz="0" w:space="0" w:color="auto"/>
              </w:divBdr>
            </w:div>
          </w:divsChild>
        </w:div>
        <w:div w:id="1889296092">
          <w:marLeft w:val="0"/>
          <w:marRight w:val="0"/>
          <w:marTop w:val="0"/>
          <w:marBottom w:val="0"/>
          <w:divBdr>
            <w:top w:val="single" w:sz="6" w:space="4" w:color="4E4E4E"/>
            <w:left w:val="none" w:sz="0" w:space="0" w:color="auto"/>
            <w:bottom w:val="none" w:sz="0" w:space="0" w:color="auto"/>
            <w:right w:val="none" w:sz="0" w:space="0" w:color="auto"/>
          </w:divBdr>
        </w:div>
      </w:divsChild>
    </w:div>
    <w:div w:id="1135296921">
      <w:bodyDiv w:val="1"/>
      <w:marLeft w:val="0"/>
      <w:marRight w:val="0"/>
      <w:marTop w:val="0"/>
      <w:marBottom w:val="0"/>
      <w:divBdr>
        <w:top w:val="none" w:sz="0" w:space="0" w:color="auto"/>
        <w:left w:val="none" w:sz="0" w:space="0" w:color="auto"/>
        <w:bottom w:val="none" w:sz="0" w:space="0" w:color="auto"/>
        <w:right w:val="none" w:sz="0" w:space="0" w:color="auto"/>
      </w:divBdr>
    </w:div>
    <w:div w:id="1344280049">
      <w:bodyDiv w:val="1"/>
      <w:marLeft w:val="0"/>
      <w:marRight w:val="0"/>
      <w:marTop w:val="0"/>
      <w:marBottom w:val="0"/>
      <w:divBdr>
        <w:top w:val="none" w:sz="0" w:space="0" w:color="auto"/>
        <w:left w:val="none" w:sz="0" w:space="0" w:color="auto"/>
        <w:bottom w:val="none" w:sz="0" w:space="0" w:color="auto"/>
        <w:right w:val="none" w:sz="0" w:space="0" w:color="auto"/>
      </w:divBdr>
    </w:div>
    <w:div w:id="1448619910">
      <w:bodyDiv w:val="1"/>
      <w:marLeft w:val="0"/>
      <w:marRight w:val="0"/>
      <w:marTop w:val="0"/>
      <w:marBottom w:val="0"/>
      <w:divBdr>
        <w:top w:val="none" w:sz="0" w:space="0" w:color="auto"/>
        <w:left w:val="none" w:sz="0" w:space="0" w:color="auto"/>
        <w:bottom w:val="none" w:sz="0" w:space="0" w:color="auto"/>
        <w:right w:val="none" w:sz="0" w:space="0" w:color="auto"/>
      </w:divBdr>
      <w:divsChild>
        <w:div w:id="1981301577">
          <w:marLeft w:val="0"/>
          <w:marRight w:val="0"/>
          <w:marTop w:val="0"/>
          <w:marBottom w:val="0"/>
          <w:divBdr>
            <w:top w:val="none" w:sz="0" w:space="0" w:color="auto"/>
            <w:left w:val="none" w:sz="0" w:space="0" w:color="auto"/>
            <w:bottom w:val="none" w:sz="0" w:space="0" w:color="auto"/>
            <w:right w:val="none" w:sz="0" w:space="0" w:color="auto"/>
          </w:divBdr>
        </w:div>
        <w:div w:id="1418357508">
          <w:marLeft w:val="0"/>
          <w:marRight w:val="0"/>
          <w:marTop w:val="0"/>
          <w:marBottom w:val="0"/>
          <w:divBdr>
            <w:top w:val="none" w:sz="0" w:space="0" w:color="auto"/>
            <w:left w:val="none" w:sz="0" w:space="0" w:color="auto"/>
            <w:bottom w:val="none" w:sz="0" w:space="0" w:color="auto"/>
            <w:right w:val="none" w:sz="0" w:space="0" w:color="auto"/>
          </w:divBdr>
        </w:div>
        <w:div w:id="839352109">
          <w:marLeft w:val="0"/>
          <w:marRight w:val="0"/>
          <w:marTop w:val="0"/>
          <w:marBottom w:val="0"/>
          <w:divBdr>
            <w:top w:val="none" w:sz="0" w:space="0" w:color="auto"/>
            <w:left w:val="none" w:sz="0" w:space="0" w:color="auto"/>
            <w:bottom w:val="none" w:sz="0" w:space="0" w:color="auto"/>
            <w:right w:val="none" w:sz="0" w:space="0" w:color="auto"/>
          </w:divBdr>
        </w:div>
        <w:div w:id="26418141">
          <w:marLeft w:val="0"/>
          <w:marRight w:val="0"/>
          <w:marTop w:val="0"/>
          <w:marBottom w:val="0"/>
          <w:divBdr>
            <w:top w:val="none" w:sz="0" w:space="0" w:color="auto"/>
            <w:left w:val="none" w:sz="0" w:space="0" w:color="auto"/>
            <w:bottom w:val="none" w:sz="0" w:space="0" w:color="auto"/>
            <w:right w:val="none" w:sz="0" w:space="0" w:color="auto"/>
          </w:divBdr>
        </w:div>
        <w:div w:id="150415896">
          <w:marLeft w:val="0"/>
          <w:marRight w:val="0"/>
          <w:marTop w:val="0"/>
          <w:marBottom w:val="0"/>
          <w:divBdr>
            <w:top w:val="none" w:sz="0" w:space="0" w:color="auto"/>
            <w:left w:val="none" w:sz="0" w:space="0" w:color="auto"/>
            <w:bottom w:val="none" w:sz="0" w:space="0" w:color="auto"/>
            <w:right w:val="none" w:sz="0" w:space="0" w:color="auto"/>
          </w:divBdr>
        </w:div>
        <w:div w:id="27072467">
          <w:marLeft w:val="0"/>
          <w:marRight w:val="0"/>
          <w:marTop w:val="0"/>
          <w:marBottom w:val="0"/>
          <w:divBdr>
            <w:top w:val="none" w:sz="0" w:space="0" w:color="auto"/>
            <w:left w:val="none" w:sz="0" w:space="0" w:color="auto"/>
            <w:bottom w:val="none" w:sz="0" w:space="0" w:color="auto"/>
            <w:right w:val="none" w:sz="0" w:space="0" w:color="auto"/>
          </w:divBdr>
        </w:div>
        <w:div w:id="1992556621">
          <w:marLeft w:val="0"/>
          <w:marRight w:val="0"/>
          <w:marTop w:val="0"/>
          <w:marBottom w:val="0"/>
          <w:divBdr>
            <w:top w:val="none" w:sz="0" w:space="0" w:color="auto"/>
            <w:left w:val="none" w:sz="0" w:space="0" w:color="auto"/>
            <w:bottom w:val="none" w:sz="0" w:space="0" w:color="auto"/>
            <w:right w:val="none" w:sz="0" w:space="0" w:color="auto"/>
          </w:divBdr>
        </w:div>
        <w:div w:id="23753951">
          <w:marLeft w:val="0"/>
          <w:marRight w:val="0"/>
          <w:marTop w:val="0"/>
          <w:marBottom w:val="0"/>
          <w:divBdr>
            <w:top w:val="none" w:sz="0" w:space="0" w:color="auto"/>
            <w:left w:val="none" w:sz="0" w:space="0" w:color="auto"/>
            <w:bottom w:val="none" w:sz="0" w:space="0" w:color="auto"/>
            <w:right w:val="none" w:sz="0" w:space="0" w:color="auto"/>
          </w:divBdr>
        </w:div>
        <w:div w:id="771516919">
          <w:marLeft w:val="0"/>
          <w:marRight w:val="0"/>
          <w:marTop w:val="0"/>
          <w:marBottom w:val="0"/>
          <w:divBdr>
            <w:top w:val="none" w:sz="0" w:space="0" w:color="auto"/>
            <w:left w:val="none" w:sz="0" w:space="0" w:color="auto"/>
            <w:bottom w:val="none" w:sz="0" w:space="0" w:color="auto"/>
            <w:right w:val="none" w:sz="0" w:space="0" w:color="auto"/>
          </w:divBdr>
        </w:div>
        <w:div w:id="1268195926">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71304046">
      <w:bodyDiv w:val="1"/>
      <w:marLeft w:val="0"/>
      <w:marRight w:val="0"/>
      <w:marTop w:val="0"/>
      <w:marBottom w:val="0"/>
      <w:divBdr>
        <w:top w:val="none" w:sz="0" w:space="0" w:color="auto"/>
        <w:left w:val="none" w:sz="0" w:space="0" w:color="auto"/>
        <w:bottom w:val="none" w:sz="0" w:space="0" w:color="auto"/>
        <w:right w:val="none" w:sz="0" w:space="0" w:color="auto"/>
      </w:divBdr>
    </w:div>
    <w:div w:id="1578200818">
      <w:bodyDiv w:val="1"/>
      <w:marLeft w:val="0"/>
      <w:marRight w:val="0"/>
      <w:marTop w:val="0"/>
      <w:marBottom w:val="0"/>
      <w:divBdr>
        <w:top w:val="none" w:sz="0" w:space="0" w:color="auto"/>
        <w:left w:val="none" w:sz="0" w:space="0" w:color="auto"/>
        <w:bottom w:val="none" w:sz="0" w:space="0" w:color="auto"/>
        <w:right w:val="none" w:sz="0" w:space="0" w:color="auto"/>
      </w:divBdr>
    </w:div>
    <w:div w:id="1635138165">
      <w:bodyDiv w:val="1"/>
      <w:marLeft w:val="0"/>
      <w:marRight w:val="0"/>
      <w:marTop w:val="0"/>
      <w:marBottom w:val="0"/>
      <w:divBdr>
        <w:top w:val="none" w:sz="0" w:space="0" w:color="auto"/>
        <w:left w:val="none" w:sz="0" w:space="0" w:color="auto"/>
        <w:bottom w:val="none" w:sz="0" w:space="0" w:color="auto"/>
        <w:right w:val="none" w:sz="0" w:space="0" w:color="auto"/>
      </w:divBdr>
    </w:div>
    <w:div w:id="1637294069">
      <w:bodyDiv w:val="1"/>
      <w:marLeft w:val="0"/>
      <w:marRight w:val="0"/>
      <w:marTop w:val="0"/>
      <w:marBottom w:val="0"/>
      <w:divBdr>
        <w:top w:val="none" w:sz="0" w:space="0" w:color="auto"/>
        <w:left w:val="none" w:sz="0" w:space="0" w:color="auto"/>
        <w:bottom w:val="none" w:sz="0" w:space="0" w:color="auto"/>
        <w:right w:val="none" w:sz="0" w:space="0" w:color="auto"/>
      </w:divBdr>
    </w:div>
    <w:div w:id="1638947018">
      <w:bodyDiv w:val="1"/>
      <w:marLeft w:val="0"/>
      <w:marRight w:val="0"/>
      <w:marTop w:val="0"/>
      <w:marBottom w:val="0"/>
      <w:divBdr>
        <w:top w:val="none" w:sz="0" w:space="0" w:color="auto"/>
        <w:left w:val="none" w:sz="0" w:space="0" w:color="auto"/>
        <w:bottom w:val="none" w:sz="0" w:space="0" w:color="auto"/>
        <w:right w:val="none" w:sz="0" w:space="0" w:color="auto"/>
      </w:divBdr>
      <w:divsChild>
        <w:div w:id="596325448">
          <w:marLeft w:val="0"/>
          <w:marRight w:val="0"/>
          <w:marTop w:val="0"/>
          <w:marBottom w:val="0"/>
          <w:divBdr>
            <w:top w:val="none" w:sz="0" w:space="0" w:color="auto"/>
            <w:left w:val="none" w:sz="0" w:space="0" w:color="auto"/>
            <w:bottom w:val="none" w:sz="0" w:space="0" w:color="auto"/>
            <w:right w:val="none" w:sz="0" w:space="0" w:color="auto"/>
          </w:divBdr>
        </w:div>
        <w:div w:id="962343050">
          <w:marLeft w:val="0"/>
          <w:marRight w:val="0"/>
          <w:marTop w:val="0"/>
          <w:marBottom w:val="0"/>
          <w:divBdr>
            <w:top w:val="none" w:sz="0" w:space="0" w:color="auto"/>
            <w:left w:val="none" w:sz="0" w:space="0" w:color="auto"/>
            <w:bottom w:val="none" w:sz="0" w:space="0" w:color="auto"/>
            <w:right w:val="none" w:sz="0" w:space="0" w:color="auto"/>
          </w:divBdr>
        </w:div>
        <w:div w:id="919489378">
          <w:marLeft w:val="0"/>
          <w:marRight w:val="0"/>
          <w:marTop w:val="0"/>
          <w:marBottom w:val="0"/>
          <w:divBdr>
            <w:top w:val="none" w:sz="0" w:space="0" w:color="auto"/>
            <w:left w:val="none" w:sz="0" w:space="0" w:color="auto"/>
            <w:bottom w:val="none" w:sz="0" w:space="0" w:color="auto"/>
            <w:right w:val="none" w:sz="0" w:space="0" w:color="auto"/>
          </w:divBdr>
        </w:div>
        <w:div w:id="275915379">
          <w:marLeft w:val="0"/>
          <w:marRight w:val="0"/>
          <w:marTop w:val="0"/>
          <w:marBottom w:val="0"/>
          <w:divBdr>
            <w:top w:val="none" w:sz="0" w:space="0" w:color="auto"/>
            <w:left w:val="none" w:sz="0" w:space="0" w:color="auto"/>
            <w:bottom w:val="none" w:sz="0" w:space="0" w:color="auto"/>
            <w:right w:val="none" w:sz="0" w:space="0" w:color="auto"/>
          </w:divBdr>
        </w:div>
        <w:div w:id="869411679">
          <w:marLeft w:val="0"/>
          <w:marRight w:val="0"/>
          <w:marTop w:val="0"/>
          <w:marBottom w:val="0"/>
          <w:divBdr>
            <w:top w:val="none" w:sz="0" w:space="0" w:color="auto"/>
            <w:left w:val="none" w:sz="0" w:space="0" w:color="auto"/>
            <w:bottom w:val="none" w:sz="0" w:space="0" w:color="auto"/>
            <w:right w:val="none" w:sz="0" w:space="0" w:color="auto"/>
          </w:divBdr>
        </w:div>
        <w:div w:id="1978948042">
          <w:marLeft w:val="0"/>
          <w:marRight w:val="0"/>
          <w:marTop w:val="0"/>
          <w:marBottom w:val="0"/>
          <w:divBdr>
            <w:top w:val="none" w:sz="0" w:space="0" w:color="auto"/>
            <w:left w:val="none" w:sz="0" w:space="0" w:color="auto"/>
            <w:bottom w:val="none" w:sz="0" w:space="0" w:color="auto"/>
            <w:right w:val="none" w:sz="0" w:space="0" w:color="auto"/>
          </w:divBdr>
        </w:div>
        <w:div w:id="792943339">
          <w:marLeft w:val="0"/>
          <w:marRight w:val="0"/>
          <w:marTop w:val="0"/>
          <w:marBottom w:val="0"/>
          <w:divBdr>
            <w:top w:val="none" w:sz="0" w:space="0" w:color="auto"/>
            <w:left w:val="none" w:sz="0" w:space="0" w:color="auto"/>
            <w:bottom w:val="none" w:sz="0" w:space="0" w:color="auto"/>
            <w:right w:val="none" w:sz="0" w:space="0" w:color="auto"/>
          </w:divBdr>
        </w:div>
        <w:div w:id="480925401">
          <w:marLeft w:val="0"/>
          <w:marRight w:val="0"/>
          <w:marTop w:val="0"/>
          <w:marBottom w:val="0"/>
          <w:divBdr>
            <w:top w:val="none" w:sz="0" w:space="0" w:color="auto"/>
            <w:left w:val="none" w:sz="0" w:space="0" w:color="auto"/>
            <w:bottom w:val="none" w:sz="0" w:space="0" w:color="auto"/>
            <w:right w:val="none" w:sz="0" w:space="0" w:color="auto"/>
          </w:divBdr>
        </w:div>
        <w:div w:id="1796607020">
          <w:marLeft w:val="0"/>
          <w:marRight w:val="0"/>
          <w:marTop w:val="0"/>
          <w:marBottom w:val="0"/>
          <w:divBdr>
            <w:top w:val="none" w:sz="0" w:space="0" w:color="auto"/>
            <w:left w:val="none" w:sz="0" w:space="0" w:color="auto"/>
            <w:bottom w:val="none" w:sz="0" w:space="0" w:color="auto"/>
            <w:right w:val="none" w:sz="0" w:space="0" w:color="auto"/>
          </w:divBdr>
        </w:div>
        <w:div w:id="2138134800">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896889130">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12443926">
      <w:bodyDiv w:val="1"/>
      <w:marLeft w:val="0"/>
      <w:marRight w:val="0"/>
      <w:marTop w:val="0"/>
      <w:marBottom w:val="0"/>
      <w:divBdr>
        <w:top w:val="none" w:sz="0" w:space="0" w:color="auto"/>
        <w:left w:val="none" w:sz="0" w:space="0" w:color="auto"/>
        <w:bottom w:val="none" w:sz="0" w:space="0" w:color="auto"/>
        <w:right w:val="none" w:sz="0" w:space="0" w:color="auto"/>
      </w:divBdr>
    </w:div>
    <w:div w:id="2039964636">
      <w:bodyDiv w:val="1"/>
      <w:marLeft w:val="0"/>
      <w:marRight w:val="0"/>
      <w:marTop w:val="0"/>
      <w:marBottom w:val="0"/>
      <w:divBdr>
        <w:top w:val="none" w:sz="0" w:space="0" w:color="auto"/>
        <w:left w:val="none" w:sz="0" w:space="0" w:color="auto"/>
        <w:bottom w:val="none" w:sz="0" w:space="0" w:color="auto"/>
        <w:right w:val="none" w:sz="0" w:space="0" w:color="auto"/>
      </w:divBdr>
    </w:div>
    <w:div w:id="2074422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g.kil@sjsu.edu" TargetMode="External"/><Relationship Id="rId13" Type="http://schemas.openxmlformats.org/officeDocument/2006/relationships/hyperlink" Target="https://portal.offi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ecampus/teaching-tools/canva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F13-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lke.higgins@sjsu.edu" TargetMode="External"/><Relationship Id="rId4" Type="http://schemas.openxmlformats.org/officeDocument/2006/relationships/settings" Target="settings.xml"/><Relationship Id="rId9" Type="http://schemas.openxmlformats.org/officeDocument/2006/relationships/hyperlink" Target="http://www.sjsu.edu/people/sang.kil" TargetMode="External"/><Relationship Id="rId14"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760C-12AD-9847-96F7-7262E11F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14736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Sang Hea Kil</cp:lastModifiedBy>
  <cp:revision>4</cp:revision>
  <cp:lastPrinted>2013-12-13T22:56:00Z</cp:lastPrinted>
  <dcterms:created xsi:type="dcterms:W3CDTF">2022-01-26T16:58:00Z</dcterms:created>
  <dcterms:modified xsi:type="dcterms:W3CDTF">2022-02-04T16:08:00Z</dcterms:modified>
</cp:coreProperties>
</file>