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966" w:rsidRDefault="00B64966" w:rsidP="00B64966">
      <w:pPr>
        <w:jc w:val="center"/>
        <w:rPr>
          <w:rFonts w:ascii="TimesNewRomanPS" w:eastAsia="Times New Roman" w:hAnsi="TimesNewRomanPS" w:cs="Times New Roman"/>
          <w:b/>
          <w:bCs/>
          <w:sz w:val="32"/>
          <w:szCs w:val="32"/>
        </w:rPr>
      </w:pPr>
      <w:r w:rsidRPr="00B64966">
        <w:rPr>
          <w:rFonts w:ascii="TimesNewRomanPS" w:eastAsia="Times New Roman" w:hAnsi="TimesNewRomanPS" w:cs="Times New Roman"/>
          <w:b/>
          <w:bCs/>
          <w:sz w:val="32"/>
          <w:szCs w:val="32"/>
        </w:rPr>
        <w:t>San José State University</w:t>
      </w:r>
      <w:r w:rsidRPr="00B64966">
        <w:rPr>
          <w:rFonts w:ascii="TimesNewRomanPS" w:eastAsia="Times New Roman" w:hAnsi="TimesNewRomanPS" w:cs="Times New Roman"/>
          <w:b/>
          <w:bCs/>
          <w:sz w:val="32"/>
          <w:szCs w:val="32"/>
        </w:rPr>
        <w:br/>
        <w:t xml:space="preserve">Department of </w:t>
      </w:r>
      <w:r w:rsidR="006175E0">
        <w:rPr>
          <w:rFonts w:ascii="TimesNewRomanPS" w:eastAsia="Times New Roman" w:hAnsi="TimesNewRomanPS" w:cs="Times New Roman"/>
          <w:b/>
          <w:bCs/>
          <w:sz w:val="32"/>
          <w:szCs w:val="32"/>
        </w:rPr>
        <w:t>Environmental Studies</w:t>
      </w:r>
    </w:p>
    <w:p w:rsidR="006D0D7E" w:rsidRDefault="00B64966" w:rsidP="00B64966">
      <w:pPr>
        <w:jc w:val="center"/>
        <w:rPr>
          <w:rFonts w:ascii="TimesNewRomanPS" w:eastAsia="Times New Roman" w:hAnsi="TimesNewRomanPS" w:cs="Times New Roman"/>
          <w:b/>
          <w:bCs/>
          <w:sz w:val="32"/>
          <w:szCs w:val="32"/>
        </w:rPr>
      </w:pPr>
      <w:proofErr w:type="spellStart"/>
      <w:r w:rsidRPr="00B64966">
        <w:rPr>
          <w:rFonts w:ascii="TimesNewRomanPS" w:eastAsia="Times New Roman" w:hAnsi="TimesNewRomanPS" w:cs="Times New Roman"/>
          <w:b/>
          <w:bCs/>
          <w:sz w:val="32"/>
          <w:szCs w:val="32"/>
        </w:rPr>
        <w:t>E</w:t>
      </w:r>
      <w:r w:rsidR="006D0D7E">
        <w:rPr>
          <w:rFonts w:ascii="TimesNewRomanPS" w:eastAsia="Times New Roman" w:hAnsi="TimesNewRomanPS" w:cs="Times New Roman"/>
          <w:b/>
          <w:bCs/>
          <w:sz w:val="32"/>
          <w:szCs w:val="32"/>
        </w:rPr>
        <w:t>nvS</w:t>
      </w:r>
      <w:proofErr w:type="spellEnd"/>
      <w:r w:rsidR="006D0D7E">
        <w:rPr>
          <w:rFonts w:ascii="TimesNewRomanPS" w:eastAsia="Times New Roman" w:hAnsi="TimesNewRomanPS" w:cs="Times New Roman"/>
          <w:b/>
          <w:bCs/>
          <w:sz w:val="32"/>
          <w:szCs w:val="32"/>
        </w:rPr>
        <w:t xml:space="preserve"> 100W</w:t>
      </w:r>
      <w:r w:rsidRPr="00B64966">
        <w:rPr>
          <w:rFonts w:ascii="TimesNewRomanPS" w:eastAsia="Times New Roman" w:hAnsi="TimesNewRomanPS" w:cs="Times New Roman"/>
          <w:b/>
          <w:bCs/>
          <w:sz w:val="32"/>
          <w:szCs w:val="32"/>
        </w:rPr>
        <w:t xml:space="preserve">: </w:t>
      </w:r>
      <w:r w:rsidR="006D0D7E">
        <w:rPr>
          <w:rFonts w:ascii="TimesNewRomanPS" w:eastAsia="Times New Roman" w:hAnsi="TimesNewRomanPS" w:cs="Times New Roman"/>
          <w:b/>
          <w:bCs/>
          <w:sz w:val="32"/>
          <w:szCs w:val="32"/>
        </w:rPr>
        <w:t>Environmental Research &amp; Writing</w:t>
      </w:r>
      <w:r w:rsidRPr="00B64966">
        <w:rPr>
          <w:rFonts w:ascii="TimesNewRomanPS" w:eastAsia="Times New Roman" w:hAnsi="TimesNewRomanPS" w:cs="Times New Roman"/>
          <w:b/>
          <w:bCs/>
          <w:sz w:val="32"/>
          <w:szCs w:val="32"/>
        </w:rPr>
        <w:t>, Section 0</w:t>
      </w:r>
      <w:r w:rsidR="006D0D7E">
        <w:rPr>
          <w:rFonts w:ascii="TimesNewRomanPS" w:eastAsia="Times New Roman" w:hAnsi="TimesNewRomanPS" w:cs="Times New Roman"/>
          <w:b/>
          <w:bCs/>
          <w:sz w:val="32"/>
          <w:szCs w:val="32"/>
        </w:rPr>
        <w:t>1</w:t>
      </w:r>
    </w:p>
    <w:p w:rsidR="00B64966" w:rsidRPr="00B64966" w:rsidRDefault="00B64966" w:rsidP="00B64966">
      <w:pPr>
        <w:jc w:val="center"/>
        <w:rPr>
          <w:rFonts w:ascii="Times New Roman" w:eastAsia="Times New Roman" w:hAnsi="Times New Roman" w:cs="Times New Roman"/>
        </w:rPr>
      </w:pPr>
      <w:r w:rsidRPr="00B64966">
        <w:rPr>
          <w:rFonts w:ascii="TimesNewRomanPS" w:eastAsia="Times New Roman" w:hAnsi="TimesNewRomanPS" w:cs="Times New Roman"/>
          <w:b/>
          <w:bCs/>
          <w:sz w:val="32"/>
          <w:szCs w:val="32"/>
        </w:rPr>
        <w:t>Fall 201</w:t>
      </w:r>
      <w:r>
        <w:rPr>
          <w:rFonts w:ascii="TimesNewRomanPS" w:eastAsia="Times New Roman" w:hAnsi="TimesNewRomanPS" w:cs="Times New Roman"/>
          <w:b/>
          <w:bCs/>
          <w:sz w:val="32"/>
          <w:szCs w:val="32"/>
        </w:rPr>
        <w:t>9</w:t>
      </w:r>
    </w:p>
    <w:p w:rsidR="00B64966" w:rsidRDefault="00B64966" w:rsidP="00B64966">
      <w:pPr>
        <w:spacing w:before="100" w:beforeAutospacing="1" w:after="100" w:afterAutospacing="1"/>
        <w:rPr>
          <w:rFonts w:ascii="TimesNewRomanPS" w:eastAsia="Times New Roman" w:hAnsi="TimesNewRomanPS" w:cs="Times New Roman"/>
          <w:b/>
          <w:bCs/>
        </w:rPr>
      </w:pPr>
      <w:r w:rsidRPr="00B64966">
        <w:rPr>
          <w:rFonts w:ascii="TimesNewRomanPS" w:eastAsia="Times New Roman" w:hAnsi="TimesNewRomanPS" w:cs="Times New Roman"/>
          <w:b/>
          <w:bCs/>
        </w:rPr>
        <w:t xml:space="preserve">Course and Contact Information </w:t>
      </w:r>
    </w:p>
    <w:tbl>
      <w:tblPr>
        <w:tblW w:w="10710" w:type="dxa"/>
        <w:tblLayout w:type="fixed"/>
        <w:tblLook w:val="01E0" w:firstRow="1" w:lastRow="1" w:firstColumn="1" w:lastColumn="1" w:noHBand="0" w:noVBand="0"/>
      </w:tblPr>
      <w:tblGrid>
        <w:gridCol w:w="3060"/>
        <w:gridCol w:w="7650"/>
      </w:tblGrid>
      <w:tr w:rsidR="00DD3099" w:rsidRPr="00310987" w:rsidTr="00D700DC">
        <w:trPr>
          <w:trHeight w:val="432"/>
        </w:trPr>
        <w:tc>
          <w:tcPr>
            <w:tcW w:w="3060" w:type="dxa"/>
          </w:tcPr>
          <w:p w:rsidR="00DD3099" w:rsidRPr="00310987" w:rsidRDefault="00DD3099" w:rsidP="00D700DC">
            <w:r w:rsidRPr="002F6AD3">
              <w:t>Instructor</w:t>
            </w:r>
            <w:r w:rsidRPr="00310987">
              <w:t>:</w:t>
            </w:r>
          </w:p>
        </w:tc>
        <w:tc>
          <w:tcPr>
            <w:tcW w:w="7650" w:type="dxa"/>
          </w:tcPr>
          <w:p w:rsidR="00DD3099" w:rsidRPr="00310987" w:rsidRDefault="00DD3099" w:rsidP="00D700DC">
            <w:r>
              <w:t>Blythe Nobleman</w:t>
            </w:r>
          </w:p>
        </w:tc>
      </w:tr>
      <w:tr w:rsidR="00DD3099" w:rsidRPr="00310987" w:rsidTr="00D700DC">
        <w:trPr>
          <w:trHeight w:val="432"/>
        </w:trPr>
        <w:tc>
          <w:tcPr>
            <w:tcW w:w="3060" w:type="dxa"/>
          </w:tcPr>
          <w:p w:rsidR="00DD3099" w:rsidRPr="00310987" w:rsidRDefault="00DD3099" w:rsidP="00D700DC">
            <w:r w:rsidRPr="002F6AD3">
              <w:t>Office</w:t>
            </w:r>
            <w:r w:rsidRPr="00310987">
              <w:t xml:space="preserve"> </w:t>
            </w:r>
            <w:r w:rsidRPr="002F6AD3">
              <w:t>Location</w:t>
            </w:r>
            <w:r w:rsidRPr="00310987">
              <w:t>:</w:t>
            </w:r>
          </w:p>
        </w:tc>
        <w:tc>
          <w:tcPr>
            <w:tcW w:w="7650" w:type="dxa"/>
          </w:tcPr>
          <w:p w:rsidR="00DD3099" w:rsidRPr="00310987" w:rsidRDefault="00303945" w:rsidP="00D700DC">
            <w:r>
              <w:t>Building 102, Room 219; online</w:t>
            </w:r>
          </w:p>
        </w:tc>
      </w:tr>
      <w:tr w:rsidR="00DD3099" w:rsidRPr="00310987" w:rsidTr="00D700DC">
        <w:trPr>
          <w:trHeight w:val="432"/>
        </w:trPr>
        <w:tc>
          <w:tcPr>
            <w:tcW w:w="3060" w:type="dxa"/>
          </w:tcPr>
          <w:p w:rsidR="00DD3099" w:rsidRPr="00310987" w:rsidRDefault="00DD3099" w:rsidP="00D700DC">
            <w:r w:rsidRPr="002F6AD3">
              <w:t>Telephone</w:t>
            </w:r>
            <w:r w:rsidRPr="00310987">
              <w:t>:</w:t>
            </w:r>
          </w:p>
        </w:tc>
        <w:tc>
          <w:tcPr>
            <w:tcW w:w="7650" w:type="dxa"/>
          </w:tcPr>
          <w:p w:rsidR="00DD3099" w:rsidRPr="00310987" w:rsidRDefault="00303945" w:rsidP="00D700DC">
            <w:r>
              <w:t>Use email, please</w:t>
            </w:r>
          </w:p>
        </w:tc>
      </w:tr>
      <w:tr w:rsidR="00DD3099" w:rsidRPr="00310987" w:rsidTr="00D700DC">
        <w:trPr>
          <w:trHeight w:val="432"/>
        </w:trPr>
        <w:tc>
          <w:tcPr>
            <w:tcW w:w="3060" w:type="dxa"/>
          </w:tcPr>
          <w:p w:rsidR="00DD3099" w:rsidRPr="00310987" w:rsidRDefault="00DD3099" w:rsidP="00D700DC">
            <w:r w:rsidRPr="002F6AD3">
              <w:t>Email</w:t>
            </w:r>
            <w:r w:rsidRPr="00310987">
              <w:t>:</w:t>
            </w:r>
          </w:p>
        </w:tc>
        <w:tc>
          <w:tcPr>
            <w:tcW w:w="7650" w:type="dxa"/>
          </w:tcPr>
          <w:p w:rsidR="00DD3099" w:rsidRPr="00310987" w:rsidRDefault="00422787" w:rsidP="00D700DC">
            <w:hyperlink r:id="rId7" w:history="1">
              <w:r w:rsidR="00DD3099" w:rsidRPr="00393CAA">
                <w:rPr>
                  <w:rStyle w:val="Hyperlink"/>
                </w:rPr>
                <w:t>blythe.nobleman@sjsu.edu</w:t>
              </w:r>
            </w:hyperlink>
            <w:r w:rsidR="00DD3099">
              <w:t xml:space="preserve"> </w:t>
            </w:r>
          </w:p>
        </w:tc>
      </w:tr>
      <w:tr w:rsidR="00DD3099" w:rsidRPr="00310987" w:rsidTr="00D700DC">
        <w:trPr>
          <w:trHeight w:val="432"/>
        </w:trPr>
        <w:tc>
          <w:tcPr>
            <w:tcW w:w="3060" w:type="dxa"/>
          </w:tcPr>
          <w:p w:rsidR="00DD3099" w:rsidRPr="00310987" w:rsidRDefault="00DD3099" w:rsidP="00D700DC">
            <w:r w:rsidRPr="002F6AD3">
              <w:t>Office Hours</w:t>
            </w:r>
            <w:r w:rsidRPr="00310987">
              <w:t>:</w:t>
            </w:r>
          </w:p>
        </w:tc>
        <w:tc>
          <w:tcPr>
            <w:tcW w:w="7650" w:type="dxa"/>
          </w:tcPr>
          <w:p w:rsidR="00DD3099" w:rsidRPr="00310987" w:rsidRDefault="00FB45EF" w:rsidP="00D700DC">
            <w:r>
              <w:t xml:space="preserve">Tu 11:00 am – 1:00 pm; </w:t>
            </w:r>
            <w:r w:rsidR="00B11885">
              <w:t xml:space="preserve">Thursdays 9-10 am </w:t>
            </w:r>
            <w:r>
              <w:t>and by appointment over</w:t>
            </w:r>
            <w:r w:rsidR="00DD3099">
              <w:t xml:space="preserve"> Skype: </w:t>
            </w:r>
            <w:proofErr w:type="spellStart"/>
            <w:r w:rsidR="00DD3099">
              <w:t>bnobleman</w:t>
            </w:r>
            <w:proofErr w:type="spellEnd"/>
          </w:p>
        </w:tc>
      </w:tr>
      <w:tr w:rsidR="00DD3099" w:rsidRPr="00310987" w:rsidTr="00D700DC">
        <w:trPr>
          <w:trHeight w:val="432"/>
        </w:trPr>
        <w:tc>
          <w:tcPr>
            <w:tcW w:w="3060" w:type="dxa"/>
          </w:tcPr>
          <w:p w:rsidR="00DD3099" w:rsidRPr="00310987" w:rsidRDefault="00DD3099" w:rsidP="00D700DC">
            <w:r w:rsidRPr="002F6AD3">
              <w:t>Class Days/Time</w:t>
            </w:r>
            <w:r w:rsidRPr="00310987">
              <w:t>:</w:t>
            </w:r>
          </w:p>
        </w:tc>
        <w:tc>
          <w:tcPr>
            <w:tcW w:w="7650" w:type="dxa"/>
          </w:tcPr>
          <w:p w:rsidR="00DD3099" w:rsidRPr="00310987" w:rsidRDefault="00DD3099" w:rsidP="00D700DC">
            <w:r>
              <w:t xml:space="preserve">MW </w:t>
            </w:r>
            <w:r w:rsidR="006D0D7E">
              <w:t>10:30</w:t>
            </w:r>
            <w:r>
              <w:t xml:space="preserve"> – 1</w:t>
            </w:r>
            <w:r w:rsidR="006D0D7E">
              <w:t>1</w:t>
            </w:r>
            <w:r>
              <w:t>:</w:t>
            </w:r>
            <w:r w:rsidR="006D0D7E">
              <w:t>4</w:t>
            </w:r>
            <w:r>
              <w:t>5 am</w:t>
            </w:r>
          </w:p>
        </w:tc>
      </w:tr>
      <w:tr w:rsidR="00DD3099" w:rsidRPr="00310987" w:rsidTr="00D700DC">
        <w:trPr>
          <w:trHeight w:val="432"/>
        </w:trPr>
        <w:tc>
          <w:tcPr>
            <w:tcW w:w="3060" w:type="dxa"/>
          </w:tcPr>
          <w:p w:rsidR="00DD3099" w:rsidRPr="00310987" w:rsidRDefault="00DD3099" w:rsidP="00D700DC">
            <w:r w:rsidRPr="002F6AD3">
              <w:t>Classroom</w:t>
            </w:r>
            <w:r w:rsidRPr="00310987">
              <w:t>:</w:t>
            </w:r>
          </w:p>
        </w:tc>
        <w:tc>
          <w:tcPr>
            <w:tcW w:w="7650" w:type="dxa"/>
          </w:tcPr>
          <w:p w:rsidR="00DD3099" w:rsidRPr="006D0D7E" w:rsidRDefault="006D0D7E" w:rsidP="00D700DC">
            <w:r w:rsidRPr="006D0D7E">
              <w:t>CL 243</w:t>
            </w:r>
          </w:p>
        </w:tc>
      </w:tr>
      <w:tr w:rsidR="00DD3099" w:rsidRPr="00310987" w:rsidTr="00D700DC">
        <w:trPr>
          <w:trHeight w:val="432"/>
        </w:trPr>
        <w:tc>
          <w:tcPr>
            <w:tcW w:w="3060" w:type="dxa"/>
          </w:tcPr>
          <w:p w:rsidR="00DD3099" w:rsidRPr="00310987" w:rsidRDefault="00DD3099" w:rsidP="00D700DC">
            <w:r w:rsidRPr="002F6AD3">
              <w:t>Prerequisites</w:t>
            </w:r>
            <w:r w:rsidRPr="00310987">
              <w:t>:</w:t>
            </w:r>
          </w:p>
        </w:tc>
        <w:tc>
          <w:tcPr>
            <w:tcW w:w="7650" w:type="dxa"/>
          </w:tcPr>
          <w:p w:rsidR="00DD3099" w:rsidRPr="00FB45EF" w:rsidRDefault="00270532" w:rsidP="00270532">
            <w:pPr>
              <w:pStyle w:val="NormalWeb"/>
              <w:rPr>
                <w:rFonts w:asciiTheme="minorHAnsi" w:hAnsiTheme="minorHAnsi" w:cstheme="minorHAnsi"/>
              </w:rPr>
            </w:pPr>
            <w:r w:rsidRPr="00FB45EF">
              <w:rPr>
                <w:rFonts w:asciiTheme="minorHAnsi" w:hAnsiTheme="minorHAnsi" w:cstheme="minorHAnsi"/>
              </w:rPr>
              <w:t xml:space="preserve">ENGL 1B, Completion of Core GE, satisfy Writing Skills Test, Upper division standing, declared Environmental Studies major </w:t>
            </w:r>
          </w:p>
        </w:tc>
      </w:tr>
      <w:tr w:rsidR="00DD3099" w:rsidRPr="00310987" w:rsidTr="00D700DC">
        <w:trPr>
          <w:trHeight w:val="432"/>
        </w:trPr>
        <w:tc>
          <w:tcPr>
            <w:tcW w:w="3060" w:type="dxa"/>
          </w:tcPr>
          <w:p w:rsidR="00270532" w:rsidRDefault="00270532" w:rsidP="00D700DC"/>
          <w:p w:rsidR="00DD3099" w:rsidRPr="00310987" w:rsidRDefault="00DD3099" w:rsidP="00D700DC">
            <w:r w:rsidRPr="002F6AD3">
              <w:t>GE/SJSU Studies Category</w:t>
            </w:r>
            <w:r w:rsidRPr="00310987">
              <w:t>:</w:t>
            </w:r>
          </w:p>
        </w:tc>
        <w:tc>
          <w:tcPr>
            <w:tcW w:w="7650" w:type="dxa"/>
          </w:tcPr>
          <w:p w:rsidR="00DD3099" w:rsidRDefault="00DD3099" w:rsidP="00D700DC"/>
          <w:p w:rsidR="00270532" w:rsidRPr="00310987" w:rsidRDefault="00270532" w:rsidP="00D700DC">
            <w:r>
              <w:t>Z</w:t>
            </w:r>
          </w:p>
        </w:tc>
      </w:tr>
    </w:tbl>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 New Roman" w:eastAsia="Times New Roman" w:hAnsi="Times New Roman" w:cs="Times New Roman"/>
          <w:b/>
          <w:bCs/>
        </w:rPr>
        <w:t xml:space="preserve">Course Management Page and Emails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 New Roman" w:eastAsia="Times New Roman" w:hAnsi="Times New Roman" w:cs="Times New Roman"/>
        </w:rPr>
        <w:t xml:space="preserve">Course materials, such as syllabus, handouts, and assignment instructions, can be found on the Canvas course management system website. You are responsible for checking </w:t>
      </w:r>
      <w:r w:rsidRPr="00611FD7">
        <w:rPr>
          <w:rFonts w:ascii="Times New Roman" w:eastAsia="Times New Roman" w:hAnsi="Times New Roman" w:cs="Times New Roman"/>
          <w:i/>
          <w:iCs/>
        </w:rPr>
        <w:t xml:space="preserve">both </w:t>
      </w:r>
      <w:r w:rsidRPr="00611FD7">
        <w:rPr>
          <w:rFonts w:ascii="Times New Roman" w:eastAsia="Times New Roman" w:hAnsi="Times New Roman" w:cs="Times New Roman"/>
        </w:rPr>
        <w:t xml:space="preserve">your sjsu.edu email </w:t>
      </w:r>
      <w:r w:rsidRPr="00611FD7">
        <w:rPr>
          <w:rFonts w:ascii="Times New Roman" w:eastAsia="Times New Roman" w:hAnsi="Times New Roman" w:cs="Times New Roman"/>
          <w:i/>
          <w:iCs/>
        </w:rPr>
        <w:t xml:space="preserve">and </w:t>
      </w:r>
      <w:r w:rsidRPr="00611FD7">
        <w:rPr>
          <w:rFonts w:ascii="Times New Roman" w:eastAsia="Times New Roman" w:hAnsi="Times New Roman" w:cs="Times New Roman"/>
        </w:rPr>
        <w:t xml:space="preserve">the messaging system through Canvas to learn of any updates. </w:t>
      </w:r>
    </w:p>
    <w:p w:rsidR="00B64966" w:rsidRPr="00611FD7" w:rsidRDefault="00B64966" w:rsidP="00B64966">
      <w:pPr>
        <w:spacing w:before="100" w:beforeAutospacing="1" w:after="100" w:afterAutospacing="1"/>
        <w:rPr>
          <w:rFonts w:ascii="Times New Roman" w:eastAsia="Times New Roman" w:hAnsi="Times New Roman" w:cs="Times New Roman"/>
        </w:rPr>
      </w:pPr>
      <w:proofErr w:type="spellStart"/>
      <w:r w:rsidRPr="00611FD7">
        <w:rPr>
          <w:rFonts w:ascii="Times New Roman" w:eastAsia="Times New Roman" w:hAnsi="Times New Roman" w:cs="Times New Roman"/>
          <w:b/>
          <w:bCs/>
        </w:rPr>
        <w:t>E</w:t>
      </w:r>
      <w:r w:rsidR="00F037BE">
        <w:rPr>
          <w:rFonts w:ascii="Times New Roman" w:eastAsia="Times New Roman" w:hAnsi="Times New Roman" w:cs="Times New Roman"/>
          <w:b/>
          <w:bCs/>
        </w:rPr>
        <w:t>nvS</w:t>
      </w:r>
      <w:proofErr w:type="spellEnd"/>
      <w:r w:rsidR="00F037BE">
        <w:rPr>
          <w:rFonts w:ascii="Times New Roman" w:eastAsia="Times New Roman" w:hAnsi="Times New Roman" w:cs="Times New Roman"/>
          <w:b/>
          <w:bCs/>
        </w:rPr>
        <w:t xml:space="preserve"> 100W</w:t>
      </w:r>
      <w:r w:rsidRPr="00611FD7">
        <w:rPr>
          <w:rFonts w:ascii="Times New Roman" w:eastAsia="Times New Roman" w:hAnsi="Times New Roman" w:cs="Times New Roman"/>
          <w:b/>
          <w:bCs/>
        </w:rPr>
        <w:t xml:space="preserve"> Course Description </w:t>
      </w:r>
    </w:p>
    <w:p w:rsidR="00B64966" w:rsidRPr="00611FD7" w:rsidRDefault="006D0D7E" w:rsidP="00270532">
      <w:pPr>
        <w:pStyle w:val="NormalWeb"/>
      </w:pPr>
      <w:r>
        <w:t>I</w:t>
      </w:r>
      <w:r w:rsidR="00270532">
        <w:t xml:space="preserve">n this course, you will develop advanced research and writing skills. We will focus on the drafting of a research question, the gathering and categorizing of support data, development of a clear and concise argument, document organization, and proper formatting. You learn to be a good writer by writing, reading, and practicing. In this course, we will work on each of these areas in the context of both technical and general audiences. </w:t>
      </w:r>
    </w:p>
    <w:p w:rsidR="009E34E6" w:rsidRPr="00611FD7" w:rsidRDefault="009E34E6" w:rsidP="009E34E6">
      <w:pPr>
        <w:pStyle w:val="NormalWeb"/>
      </w:pPr>
      <w:r w:rsidRPr="00611FD7">
        <w:rPr>
          <w:i/>
        </w:rPr>
        <w:t>Sensitivity:</w:t>
      </w:r>
      <w:r w:rsidRPr="00611FD7">
        <w:t xml:space="preserve"> The course may, at times, focus on controversial topics; we will sometimes discuss difficult or polarizing issues and concepts. I do not expect you all to have the same perspective on these issues, nor do I expect you to come to the same conclusions I have. What I do expect is that you listen to and respond to differing perspectives, from both me and your classmates, with respect and an open mind. Do not disparage other classmates or their ideas; engage with each other in a productive manner from an </w:t>
      </w:r>
      <w:r w:rsidRPr="00611FD7">
        <w:rPr>
          <w:i/>
        </w:rPr>
        <w:t>intellectual</w:t>
      </w:r>
      <w:r w:rsidRPr="00611FD7">
        <w:t xml:space="preserve"> (thinking) perspective</w:t>
      </w:r>
      <w:r w:rsidR="00611FD7">
        <w:t xml:space="preserve"> as a scholar (using logic and reasoning) </w:t>
      </w:r>
      <w:r w:rsidRPr="00611FD7">
        <w:t xml:space="preserve">not from an uninformed, </w:t>
      </w:r>
      <w:r w:rsidR="00611FD7">
        <w:t xml:space="preserve">purely </w:t>
      </w:r>
      <w:r w:rsidRPr="00611FD7">
        <w:t xml:space="preserve">emotional perspective. This class is a place for open discussion, and we do not have to agree—but we must make an effort to understand each </w:t>
      </w:r>
      <w:r w:rsidRPr="00611FD7">
        <w:lastRenderedPageBreak/>
        <w:t xml:space="preserve">other. Keep an open mind, and you might be surprised how your view of the world changes. Interrogate and question your own beliefs as you learn new things. An intelligent mind transforms with new, reliable information.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 New Roman" w:eastAsia="Times New Roman" w:hAnsi="Times New Roman" w:cs="Times New Roman"/>
        </w:rPr>
        <w:t xml:space="preserve">Throughout the semester you will work to develop your writing abilities and shape your own unique voice as a </w:t>
      </w:r>
      <w:r w:rsidR="00270532">
        <w:rPr>
          <w:rFonts w:ascii="Times New Roman" w:eastAsia="Times New Roman" w:hAnsi="Times New Roman" w:cs="Times New Roman"/>
        </w:rPr>
        <w:t>research</w:t>
      </w:r>
      <w:r w:rsidRPr="00611FD7">
        <w:rPr>
          <w:rFonts w:ascii="Times New Roman" w:eastAsia="Times New Roman" w:hAnsi="Times New Roman" w:cs="Times New Roman"/>
        </w:rPr>
        <w:t xml:space="preserve"> writer</w:t>
      </w:r>
      <w:r w:rsidR="00F037BE">
        <w:rPr>
          <w:rFonts w:ascii="Times New Roman" w:eastAsia="Times New Roman" w:hAnsi="Times New Roman" w:cs="Times New Roman"/>
        </w:rPr>
        <w:t xml:space="preserve"> and scholar</w:t>
      </w:r>
      <w:r w:rsidRPr="00611FD7">
        <w:rPr>
          <w:rFonts w:ascii="Times New Roman" w:eastAsia="Times New Roman" w:hAnsi="Times New Roman" w:cs="Times New Roman"/>
        </w:rPr>
        <w:t xml:space="preserve">. Reading, itself, is one of the essential skills to develop effective, persuasive, and </w:t>
      </w:r>
      <w:r w:rsidR="00270532">
        <w:rPr>
          <w:rFonts w:ascii="Times New Roman" w:eastAsia="Times New Roman" w:hAnsi="Times New Roman" w:cs="Times New Roman"/>
        </w:rPr>
        <w:t xml:space="preserve">credible </w:t>
      </w:r>
      <w:r w:rsidRPr="00611FD7">
        <w:rPr>
          <w:rFonts w:ascii="Times New Roman" w:eastAsia="Times New Roman" w:hAnsi="Times New Roman" w:cs="Times New Roman"/>
        </w:rPr>
        <w:t xml:space="preserve">writing. Those people who read the most are inevitably those for whom writing comes more “naturally,” and so we will work on our reading skills as a part of working on our writing. To this end, one of the primary elements and forms of composition we will focus on in this class is the analysis of model essays to help us better understand the structures, techniques, and strategies they employ to craft effective </w:t>
      </w:r>
      <w:r w:rsidR="00F037BE">
        <w:rPr>
          <w:rFonts w:ascii="Times New Roman" w:eastAsia="Times New Roman" w:hAnsi="Times New Roman" w:cs="Times New Roman"/>
        </w:rPr>
        <w:t xml:space="preserve">research </w:t>
      </w:r>
      <w:r w:rsidRPr="00611FD7">
        <w:rPr>
          <w:rFonts w:ascii="Times New Roman" w:eastAsia="Times New Roman" w:hAnsi="Times New Roman" w:cs="Times New Roman"/>
        </w:rPr>
        <w:t xml:space="preserve">writing. You use what you learn from them in your own essays, taking three major assignments (in addition to many smaller ones) through multiple stages of revision. In the course of these revisions, you will review and constructively critique one another’s work, helping one another to become better writers while improving your own writing in the process. </w:t>
      </w:r>
    </w:p>
    <w:p w:rsidR="00270532" w:rsidRPr="00270532" w:rsidRDefault="00270532" w:rsidP="00270532">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I</w:t>
      </w:r>
      <w:r w:rsidRPr="00270532">
        <w:rPr>
          <w:rFonts w:ascii="Times New Roman" w:eastAsia="Times New Roman" w:hAnsi="Times New Roman" w:cs="Times New Roman"/>
        </w:rPr>
        <w:t xml:space="preserve">n written communication II courses, students will develop advanced proficiency in college-level writing and appropriate contemporary research strategies and methodologies to communicate effectively to both specialized and general audiences. </w:t>
      </w:r>
    </w:p>
    <w:p w:rsidR="00270532" w:rsidRPr="00270532" w:rsidRDefault="00270532" w:rsidP="00270532">
      <w:pPr>
        <w:spacing w:before="100" w:beforeAutospacing="1" w:after="100" w:afterAutospacing="1"/>
        <w:rPr>
          <w:rFonts w:ascii="Times New Roman" w:eastAsia="Times New Roman" w:hAnsi="Times New Roman" w:cs="Times New Roman"/>
          <w:b/>
        </w:rPr>
      </w:pPr>
      <w:r w:rsidRPr="00270532">
        <w:rPr>
          <w:rFonts w:ascii="Times New Roman,Bold" w:eastAsia="Times New Roman" w:hAnsi="Times New Roman,Bold" w:cs="Times New Roman"/>
          <w:b/>
        </w:rPr>
        <w:t xml:space="preserve">GE Learning Outcomes (GELO) and Course Learning Outcomes (CLO) </w:t>
      </w:r>
    </w:p>
    <w:p w:rsidR="006D0D7E" w:rsidRDefault="00270532" w:rsidP="006D0D7E">
      <w:pPr>
        <w:pStyle w:val="ListParagraph"/>
        <w:numPr>
          <w:ilvl w:val="0"/>
          <w:numId w:val="7"/>
        </w:numPr>
        <w:rPr>
          <w:rFonts w:ascii="Times New Roman" w:eastAsia="Times New Roman" w:hAnsi="Times New Roman" w:cs="Times New Roman"/>
        </w:rPr>
      </w:pPr>
      <w:r w:rsidRPr="006D0D7E">
        <w:rPr>
          <w:rFonts w:ascii="Times New Roman" w:eastAsia="Times New Roman" w:hAnsi="Times New Roman" w:cs="Times New Roman"/>
        </w:rPr>
        <w:t>SLO1: Refine the competencies established in Written Communication 1A and 1B</w:t>
      </w:r>
    </w:p>
    <w:p w:rsidR="006D0D7E" w:rsidRDefault="00270532" w:rsidP="006D0D7E">
      <w:pPr>
        <w:pStyle w:val="ListParagraph"/>
        <w:numPr>
          <w:ilvl w:val="1"/>
          <w:numId w:val="7"/>
        </w:numPr>
        <w:rPr>
          <w:rFonts w:ascii="Times New Roman" w:eastAsia="Times New Roman" w:hAnsi="Times New Roman" w:cs="Times New Roman"/>
        </w:rPr>
      </w:pPr>
      <w:r w:rsidRPr="006D0D7E">
        <w:rPr>
          <w:rFonts w:ascii="Times New Roman" w:eastAsia="Times New Roman" w:hAnsi="Times New Roman" w:cs="Times New Roman"/>
        </w:rPr>
        <w:t>SLO1-1A: Perform essential steps in writing process, use correct grammar, form clear thesis statement (Assignments 1-8)</w:t>
      </w:r>
    </w:p>
    <w:p w:rsidR="00270532" w:rsidRPr="006D0D7E" w:rsidRDefault="00270532" w:rsidP="006D0D7E">
      <w:pPr>
        <w:pStyle w:val="ListParagraph"/>
        <w:numPr>
          <w:ilvl w:val="1"/>
          <w:numId w:val="7"/>
        </w:numPr>
        <w:rPr>
          <w:rFonts w:ascii="Times New Roman" w:eastAsia="Times New Roman" w:hAnsi="Times New Roman" w:cs="Times New Roman"/>
        </w:rPr>
      </w:pPr>
      <w:r w:rsidRPr="006D0D7E">
        <w:rPr>
          <w:rFonts w:ascii="Times New Roman" w:eastAsia="Times New Roman" w:hAnsi="Times New Roman" w:cs="Times New Roman"/>
        </w:rPr>
        <w:t xml:space="preserve">SLO1-1B: Locate/evaluate supporting materials, identify key terms/concepts, select effective/efficient methods for information retrieval, synthesize ideas from multiple readings, construct effective arguments (Assignments 1-8) </w:t>
      </w:r>
    </w:p>
    <w:p w:rsidR="006D0D7E" w:rsidRDefault="00270532" w:rsidP="006D0D7E">
      <w:pPr>
        <w:ind w:left="360"/>
        <w:rPr>
          <w:rFonts w:ascii="Times New Roman" w:eastAsia="Times New Roman" w:hAnsi="Times New Roman" w:cs="Times New Roman"/>
        </w:rPr>
      </w:pPr>
      <w:r w:rsidRPr="00270532">
        <w:rPr>
          <w:rFonts w:ascii="Symbol" w:eastAsia="Times New Roman" w:hAnsi="Symbol" w:cs="Times New Roman"/>
        </w:rPr>
        <w:sym w:font="Symbol" w:char="F0B7"/>
      </w:r>
      <w:r w:rsidRPr="00270532">
        <w:rPr>
          <w:rFonts w:ascii="Symbol" w:eastAsia="Times New Roman" w:hAnsi="Symbol" w:cs="Times New Roman"/>
        </w:rPr>
        <w:t></w:t>
      </w:r>
      <w:r w:rsidRPr="00270532">
        <w:rPr>
          <w:rFonts w:ascii="Symbol" w:eastAsia="Times New Roman" w:hAnsi="Times New Roman" w:cs="Times New Roman"/>
        </w:rPr>
        <w:t></w:t>
      </w:r>
      <w:r w:rsidRPr="00270532">
        <w:rPr>
          <w:rFonts w:ascii="Times New Roman" w:eastAsia="Times New Roman" w:hAnsi="Times New Roman" w:cs="Times New Roman"/>
        </w:rPr>
        <w:t xml:space="preserve">SLO2: express (explain, analyze, develop, and criticize) ideas effectively, including ideas encountered in multiple readings and expressed in different forms of discourse (Assignments 1 and 8) </w:t>
      </w:r>
    </w:p>
    <w:p w:rsidR="006D0D7E" w:rsidRDefault="00270532" w:rsidP="006D0D7E">
      <w:pPr>
        <w:ind w:left="360"/>
        <w:rPr>
          <w:rFonts w:ascii="Times New Roman" w:eastAsia="Times New Roman" w:hAnsi="Times New Roman" w:cs="Times New Roman"/>
        </w:rPr>
      </w:pPr>
      <w:r w:rsidRPr="00270532">
        <w:rPr>
          <w:rFonts w:ascii="Symbol" w:eastAsia="Times New Roman" w:hAnsi="Symbol" w:cs="Times New Roman"/>
        </w:rPr>
        <w:sym w:font="Symbol" w:char="F0B7"/>
      </w:r>
      <w:r w:rsidRPr="00270532">
        <w:rPr>
          <w:rFonts w:ascii="Symbol" w:eastAsia="Times New Roman" w:hAnsi="Symbol" w:cs="Times New Roman"/>
        </w:rPr>
        <w:t></w:t>
      </w:r>
      <w:r w:rsidRPr="00270532">
        <w:rPr>
          <w:rFonts w:ascii="Symbol" w:eastAsia="Times New Roman" w:hAnsi="Times New Roman" w:cs="Times New Roman"/>
        </w:rPr>
        <w:t></w:t>
      </w:r>
      <w:r w:rsidRPr="00270532">
        <w:rPr>
          <w:rFonts w:ascii="Times New Roman" w:eastAsia="Times New Roman" w:hAnsi="Times New Roman" w:cs="Times New Roman"/>
        </w:rPr>
        <w:t>SLO3: organize and develop essays and documents for both professional and general audiences, including appropriate editorial standards for citing primary and secondary sources (Assignments 1, 9, 11)</w:t>
      </w:r>
    </w:p>
    <w:p w:rsidR="006D0D7E" w:rsidRDefault="00270532" w:rsidP="006D0D7E">
      <w:pPr>
        <w:pStyle w:val="ListParagraph"/>
        <w:numPr>
          <w:ilvl w:val="0"/>
          <w:numId w:val="7"/>
        </w:numPr>
        <w:rPr>
          <w:rFonts w:ascii="Times New Roman" w:eastAsia="Times New Roman" w:hAnsi="Times New Roman" w:cs="Times New Roman"/>
        </w:rPr>
      </w:pPr>
      <w:r w:rsidRPr="006D0D7E">
        <w:rPr>
          <w:rFonts w:ascii="Times New Roman" w:eastAsia="Times New Roman" w:hAnsi="Times New Roman" w:cs="Times New Roman"/>
        </w:rPr>
        <w:t>Other: Writing (8000 words)—Feedback and Practice (Assig</w:t>
      </w:r>
      <w:r w:rsidR="006D0D7E">
        <w:rPr>
          <w:rFonts w:ascii="Times New Roman" w:eastAsia="Times New Roman" w:hAnsi="Times New Roman" w:cs="Times New Roman"/>
        </w:rPr>
        <w:t>n</w:t>
      </w:r>
      <w:r w:rsidRPr="006D0D7E">
        <w:rPr>
          <w:rFonts w:ascii="Times New Roman" w:eastAsia="Times New Roman" w:hAnsi="Times New Roman" w:cs="Times New Roman"/>
        </w:rPr>
        <w:t>ments 1-8)</w:t>
      </w:r>
    </w:p>
    <w:p w:rsidR="006D0D7E" w:rsidRDefault="00270532" w:rsidP="006D0D7E">
      <w:pPr>
        <w:pStyle w:val="ListParagraph"/>
        <w:numPr>
          <w:ilvl w:val="0"/>
          <w:numId w:val="7"/>
        </w:numPr>
        <w:rPr>
          <w:rFonts w:ascii="Times New Roman" w:eastAsia="Times New Roman" w:hAnsi="Times New Roman" w:cs="Times New Roman"/>
        </w:rPr>
      </w:pPr>
      <w:r w:rsidRPr="006D0D7E">
        <w:rPr>
          <w:rFonts w:ascii="Times New Roman" w:eastAsia="Times New Roman" w:hAnsi="Times New Roman" w:cs="Times New Roman"/>
        </w:rPr>
        <w:t>Other: Reading—Models of Research Excellence (Assignments 5 and 6)</w:t>
      </w:r>
    </w:p>
    <w:p w:rsidR="006D0D7E" w:rsidRDefault="00270532" w:rsidP="006D0D7E">
      <w:pPr>
        <w:pStyle w:val="ListParagraph"/>
        <w:numPr>
          <w:ilvl w:val="0"/>
          <w:numId w:val="7"/>
        </w:numPr>
        <w:rPr>
          <w:rFonts w:ascii="Times New Roman" w:eastAsia="Times New Roman" w:hAnsi="Times New Roman" w:cs="Times New Roman"/>
        </w:rPr>
      </w:pPr>
      <w:r w:rsidRPr="006D0D7E">
        <w:rPr>
          <w:rFonts w:ascii="Times New Roman" w:eastAsia="Times New Roman" w:hAnsi="Times New Roman" w:cs="Times New Roman"/>
        </w:rPr>
        <w:t>Other: Discipline Specific Writing Standards (Assignments 1 and 7)</w:t>
      </w:r>
    </w:p>
    <w:p w:rsidR="00270532" w:rsidRPr="006D0D7E" w:rsidRDefault="00270532" w:rsidP="006D0D7E">
      <w:pPr>
        <w:pStyle w:val="ListParagraph"/>
        <w:numPr>
          <w:ilvl w:val="0"/>
          <w:numId w:val="7"/>
        </w:numPr>
        <w:rPr>
          <w:rFonts w:ascii="Times New Roman" w:eastAsia="Times New Roman" w:hAnsi="Times New Roman" w:cs="Times New Roman"/>
        </w:rPr>
      </w:pPr>
      <w:r w:rsidRPr="006D0D7E">
        <w:rPr>
          <w:rFonts w:ascii="Times New Roman" w:eastAsia="Times New Roman" w:hAnsi="Times New Roman" w:cs="Times New Roman"/>
        </w:rPr>
        <w:t xml:space="preserve">Other: Issues of Diversity (Student-specific topics for Assignment 1 may be pursued) </w:t>
      </w:r>
    </w:p>
    <w:p w:rsidR="00B64966" w:rsidRPr="00611FD7" w:rsidRDefault="00B64966" w:rsidP="00B64966">
      <w:pPr>
        <w:spacing w:before="100" w:beforeAutospacing="1" w:after="100" w:afterAutospacing="1"/>
        <w:rPr>
          <w:rFonts w:ascii="Times New Roman" w:eastAsia="Times New Roman" w:hAnsi="Times New Roman" w:cs="Times New Roman"/>
        </w:rPr>
      </w:pPr>
      <w:proofErr w:type="spellStart"/>
      <w:r w:rsidRPr="00611FD7">
        <w:rPr>
          <w:rFonts w:ascii="Times New Roman" w:eastAsia="Times New Roman" w:hAnsi="Times New Roman" w:cs="Times New Roman"/>
          <w:b/>
          <w:bCs/>
        </w:rPr>
        <w:t>E</w:t>
      </w:r>
      <w:r w:rsidR="006D0D7E">
        <w:rPr>
          <w:rFonts w:ascii="Times New Roman" w:eastAsia="Times New Roman" w:hAnsi="Times New Roman" w:cs="Times New Roman"/>
          <w:b/>
          <w:bCs/>
        </w:rPr>
        <w:t>nvS</w:t>
      </w:r>
      <w:proofErr w:type="spellEnd"/>
      <w:r w:rsidR="006D0D7E">
        <w:rPr>
          <w:rFonts w:ascii="Times New Roman" w:eastAsia="Times New Roman" w:hAnsi="Times New Roman" w:cs="Times New Roman"/>
          <w:b/>
          <w:bCs/>
        </w:rPr>
        <w:t xml:space="preserve"> 100W</w:t>
      </w:r>
      <w:r w:rsidRPr="00611FD7">
        <w:rPr>
          <w:rFonts w:ascii="Times New Roman" w:eastAsia="Times New Roman" w:hAnsi="Times New Roman" w:cs="Times New Roman"/>
          <w:b/>
          <w:bCs/>
        </w:rPr>
        <w:t xml:space="preserve"> Course Requirements and Assignments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 New Roman" w:eastAsia="Times New Roman" w:hAnsi="Times New Roman" w:cs="Times New Roman"/>
        </w:rPr>
        <w:t xml:space="preserve">SJSU classes are designed such that in order to be successful, you are expected to spend a </w:t>
      </w:r>
      <w:r w:rsidRPr="00611FD7">
        <w:rPr>
          <w:rFonts w:ascii="Times New Roman" w:eastAsia="Times New Roman" w:hAnsi="Times New Roman" w:cs="Times New Roman"/>
          <w:i/>
          <w:iCs/>
        </w:rPr>
        <w:t xml:space="preserve">minimum </w:t>
      </w:r>
      <w:r w:rsidRPr="00611FD7">
        <w:rPr>
          <w:rFonts w:ascii="Times New Roman" w:eastAsia="Times New Roman" w:hAnsi="Times New Roman" w:cs="Times New Roman"/>
        </w:rPr>
        <w:t xml:space="preserve">of forty-five hours for each unit of credit (normally three hours per unit per week), including preparing for class, participating in course activities, completing assignments, and so on. </w:t>
      </w:r>
    </w:p>
    <w:p w:rsidR="00870DDA" w:rsidRDefault="00B64966" w:rsidP="00B64966">
      <w:pPr>
        <w:spacing w:before="100" w:beforeAutospacing="1" w:after="100" w:afterAutospacing="1"/>
        <w:rPr>
          <w:rFonts w:ascii="Times New Roman" w:eastAsia="Times New Roman" w:hAnsi="Times New Roman" w:cs="Times New Roman"/>
        </w:rPr>
      </w:pPr>
      <w:r w:rsidRPr="00611FD7">
        <w:rPr>
          <w:rFonts w:ascii="Times New Roman" w:eastAsia="Times New Roman" w:hAnsi="Times New Roman" w:cs="Times New Roman"/>
        </w:rPr>
        <w:lastRenderedPageBreak/>
        <w:t xml:space="preserve">In this class, you will </w:t>
      </w:r>
      <w:r w:rsidR="00FD0551">
        <w:rPr>
          <w:rFonts w:ascii="Times New Roman" w:eastAsia="Times New Roman" w:hAnsi="Times New Roman" w:cs="Times New Roman"/>
        </w:rPr>
        <w:t xml:space="preserve">first write a research-based </w:t>
      </w:r>
      <w:r w:rsidR="00870DDA">
        <w:rPr>
          <w:rFonts w:ascii="Times New Roman" w:eastAsia="Times New Roman" w:hAnsi="Times New Roman" w:cs="Times New Roman"/>
        </w:rPr>
        <w:t xml:space="preserve">objective </w:t>
      </w:r>
      <w:r w:rsidR="00FD0551">
        <w:rPr>
          <w:rFonts w:ascii="Times New Roman" w:eastAsia="Times New Roman" w:hAnsi="Times New Roman" w:cs="Times New Roman"/>
        </w:rPr>
        <w:t xml:space="preserve">exploration of a critical topic about which you are passionate (in environmental studies) that leads you to formulate a research question. </w:t>
      </w:r>
      <w:r w:rsidR="00870DDA">
        <w:rPr>
          <w:rFonts w:ascii="Times New Roman" w:eastAsia="Times New Roman" w:hAnsi="Times New Roman" w:cs="Times New Roman"/>
        </w:rPr>
        <w:t xml:space="preserve">This paper is designed to help you examine all perspectives surrounding the issue in an attempt to formulate a well-grounded research question for further exploration. </w:t>
      </w:r>
      <w:r w:rsidR="00FD0551">
        <w:rPr>
          <w:rFonts w:ascii="Times New Roman" w:eastAsia="Times New Roman" w:hAnsi="Times New Roman" w:cs="Times New Roman"/>
        </w:rPr>
        <w:t xml:space="preserve">Then, you will begin to build upon and expand that topic by assembling a critical examination of the current and relevant scholarly research </w:t>
      </w:r>
      <w:r w:rsidR="00870DDA">
        <w:rPr>
          <w:rFonts w:ascii="Times New Roman" w:eastAsia="Times New Roman" w:hAnsi="Times New Roman" w:cs="Times New Roman"/>
        </w:rPr>
        <w:t>by developing</w:t>
      </w:r>
      <w:r w:rsidR="00FD0551">
        <w:rPr>
          <w:rFonts w:ascii="Times New Roman" w:eastAsia="Times New Roman" w:hAnsi="Times New Roman" w:cs="Times New Roman"/>
        </w:rPr>
        <w:t xml:space="preserve"> an annotated bibliography. Continuing to build the research paper, you will </w:t>
      </w:r>
      <w:r w:rsidR="00870DDA">
        <w:rPr>
          <w:rFonts w:ascii="Times New Roman" w:eastAsia="Times New Roman" w:hAnsi="Times New Roman" w:cs="Times New Roman"/>
        </w:rPr>
        <w:t>write</w:t>
      </w:r>
      <w:r w:rsidR="00FD0551">
        <w:rPr>
          <w:rFonts w:ascii="Times New Roman" w:eastAsia="Times New Roman" w:hAnsi="Times New Roman" w:cs="Times New Roman"/>
        </w:rPr>
        <w:t xml:space="preserve"> a sentence-outline to organize and prepare for writing the first draft, leading up to the research paper itself</w:t>
      </w:r>
      <w:r w:rsidR="00870DDA">
        <w:rPr>
          <w:rFonts w:ascii="Times New Roman" w:eastAsia="Times New Roman" w:hAnsi="Times New Roman" w:cs="Times New Roman"/>
        </w:rPr>
        <w:t xml:space="preserve"> – working through 2-3 drafts before submitting the final version</w:t>
      </w:r>
      <w:r w:rsidR="00FD0551">
        <w:rPr>
          <w:rFonts w:ascii="Times New Roman" w:eastAsia="Times New Roman" w:hAnsi="Times New Roman" w:cs="Times New Roman"/>
        </w:rPr>
        <w:t xml:space="preserve">. </w:t>
      </w:r>
      <w:r w:rsidR="00870DDA">
        <w:rPr>
          <w:rFonts w:ascii="Times New Roman" w:eastAsia="Times New Roman" w:hAnsi="Times New Roman" w:cs="Times New Roman"/>
        </w:rPr>
        <w:t>Y</w:t>
      </w:r>
      <w:r w:rsidR="00FD0551">
        <w:rPr>
          <w:rFonts w:ascii="Times New Roman" w:eastAsia="Times New Roman" w:hAnsi="Times New Roman" w:cs="Times New Roman"/>
        </w:rPr>
        <w:t xml:space="preserve">ou will </w:t>
      </w:r>
      <w:r w:rsidR="00870DDA">
        <w:rPr>
          <w:rFonts w:ascii="Times New Roman" w:eastAsia="Times New Roman" w:hAnsi="Times New Roman" w:cs="Times New Roman"/>
        </w:rPr>
        <w:t xml:space="preserve">then </w:t>
      </w:r>
      <w:r w:rsidR="00FD0551">
        <w:rPr>
          <w:rFonts w:ascii="Times New Roman" w:eastAsia="Times New Roman" w:hAnsi="Times New Roman" w:cs="Times New Roman"/>
        </w:rPr>
        <w:t xml:space="preserve">present your findings and conclusions </w:t>
      </w:r>
      <w:r w:rsidR="00870DDA">
        <w:rPr>
          <w:rFonts w:ascii="Times New Roman" w:eastAsia="Times New Roman" w:hAnsi="Times New Roman" w:cs="Times New Roman"/>
        </w:rPr>
        <w:t>from</w:t>
      </w:r>
      <w:r w:rsidR="00FD0551">
        <w:rPr>
          <w:rFonts w:ascii="Times New Roman" w:eastAsia="Times New Roman" w:hAnsi="Times New Roman" w:cs="Times New Roman"/>
        </w:rPr>
        <w:t xml:space="preserve"> the research paper in an oral presentation to the class</w:t>
      </w:r>
      <w:r w:rsidR="00870DDA">
        <w:rPr>
          <w:rFonts w:ascii="Times New Roman" w:eastAsia="Times New Roman" w:hAnsi="Times New Roman" w:cs="Times New Roman"/>
        </w:rPr>
        <w:t>, using multimodal vehicles (video, Prezi, etc.) or Power Point</w:t>
      </w:r>
      <w:r w:rsidR="00FD0551">
        <w:rPr>
          <w:rFonts w:ascii="Times New Roman" w:eastAsia="Times New Roman" w:hAnsi="Times New Roman" w:cs="Times New Roman"/>
        </w:rPr>
        <w:t xml:space="preserve">. </w:t>
      </w:r>
    </w:p>
    <w:p w:rsidR="00B64966" w:rsidRPr="00611FD7" w:rsidRDefault="00FD0551"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The course also includes writing your resume and cover letter, in addition to </w:t>
      </w:r>
      <w:r w:rsidR="00870DDA">
        <w:rPr>
          <w:rFonts w:ascii="Times New Roman" w:eastAsia="Times New Roman" w:hAnsi="Times New Roman" w:cs="Times New Roman"/>
        </w:rPr>
        <w:t>composing an</w:t>
      </w:r>
      <w:r>
        <w:rPr>
          <w:rFonts w:ascii="Times New Roman" w:eastAsia="Times New Roman" w:hAnsi="Times New Roman" w:cs="Times New Roman"/>
        </w:rPr>
        <w:t xml:space="preserve"> opinion-editorial </w:t>
      </w:r>
      <w:r w:rsidR="00870DDA">
        <w:rPr>
          <w:rFonts w:ascii="Times New Roman" w:eastAsia="Times New Roman" w:hAnsi="Times New Roman" w:cs="Times New Roman"/>
        </w:rPr>
        <w:t xml:space="preserve">article </w:t>
      </w:r>
      <w:r>
        <w:rPr>
          <w:rFonts w:ascii="Times New Roman" w:eastAsia="Times New Roman" w:hAnsi="Times New Roman" w:cs="Times New Roman"/>
        </w:rPr>
        <w:t xml:space="preserve">about an environmental issue of your choice, which you may actually submit to various media. </w:t>
      </w:r>
      <w:r w:rsidR="00B64966" w:rsidRPr="00611FD7">
        <w:rPr>
          <w:rFonts w:ascii="Times New Roman" w:eastAsia="Times New Roman" w:hAnsi="Times New Roman" w:cs="Times New Roman"/>
        </w:rPr>
        <w:t xml:space="preserve">As part of the writing process, you will have many prewriting assignments and write honest, but supportive critiques of your peers’ essays. Participation is central to this course, and some of your participation points will come in the form of peer review workshops and class presentations, in addition to weekly participation in discussions (see more on this under “Participation” below). </w:t>
      </w:r>
    </w:p>
    <w:p w:rsidR="00B64966" w:rsidRDefault="00B64966" w:rsidP="00B64966">
      <w:pPr>
        <w:spacing w:before="100" w:beforeAutospacing="1" w:after="100" w:afterAutospacing="1"/>
        <w:rPr>
          <w:rFonts w:ascii="TimesNewRomanPS" w:eastAsia="Times New Roman" w:hAnsi="TimesNewRomanPS" w:cs="Times New Roman"/>
          <w:b/>
          <w:bCs/>
        </w:rPr>
      </w:pPr>
      <w:r w:rsidRPr="006D0D7E">
        <w:rPr>
          <w:rFonts w:ascii="TimesNewRomanPS" w:eastAsia="Times New Roman" w:hAnsi="TimesNewRomanPS" w:cs="Times New Roman"/>
          <w:b/>
          <w:bCs/>
        </w:rPr>
        <w:t xml:space="preserve">Required Texts </w:t>
      </w:r>
    </w:p>
    <w:p w:rsidR="005206C8" w:rsidRPr="005206C8" w:rsidRDefault="00422787" w:rsidP="005206C8">
      <w:pPr>
        <w:rPr>
          <w:rFonts w:ascii="Times New Roman" w:eastAsia="Times New Roman" w:hAnsi="Times New Roman" w:cs="Times New Roman"/>
        </w:rPr>
      </w:pPr>
      <w:hyperlink r:id="rId8" w:history="1">
        <w:r w:rsidR="005206C8" w:rsidRPr="005206C8">
          <w:rPr>
            <w:rStyle w:val="Hyperlink"/>
            <w:rFonts w:ascii="Times New Roman" w:eastAsia="Times New Roman" w:hAnsi="Times New Roman" w:cs="Times New Roman"/>
          </w:rPr>
          <w:t xml:space="preserve">Turabian, Kate. 2013. </w:t>
        </w:r>
        <w:r w:rsidR="005206C8" w:rsidRPr="005206C8">
          <w:rPr>
            <w:rStyle w:val="Hyperlink"/>
            <w:rFonts w:ascii="Times New Roman,Italic" w:eastAsia="Times New Roman" w:hAnsi="Times New Roman,Italic" w:cs="Times New Roman"/>
          </w:rPr>
          <w:t>A Manual for Writers of Research Papers, Theses, and Dissertations, Ninth Edition</w:t>
        </w:r>
      </w:hyperlink>
      <w:r w:rsidR="005206C8" w:rsidRPr="005206C8">
        <w:rPr>
          <w:rFonts w:ascii="Times New Roman" w:eastAsia="Times New Roman" w:hAnsi="Times New Roman" w:cs="Times New Roman"/>
        </w:rPr>
        <w:t xml:space="preserve">. University of Chicago Press. ISBN-13: 978-0226430577 </w:t>
      </w:r>
    </w:p>
    <w:p w:rsidR="005206C8" w:rsidRPr="005206C8" w:rsidRDefault="005206C8" w:rsidP="005206C8">
      <w:pPr>
        <w:rPr>
          <w:rFonts w:ascii="Times New Roman" w:eastAsia="Times New Roman" w:hAnsi="Times New Roman" w:cs="Times New Roman"/>
        </w:rPr>
      </w:pPr>
      <w:r w:rsidRPr="005206C8">
        <w:rPr>
          <w:rFonts w:ascii="Times New Roman" w:eastAsia="Times New Roman" w:hAnsi="Times New Roman" w:cs="Times New Roman"/>
        </w:rPr>
        <w:t xml:space="preserve">ISBN-10: 022643057X </w:t>
      </w:r>
      <w:r>
        <w:rPr>
          <w:rFonts w:ascii="Times New Roman" w:eastAsia="Times New Roman" w:hAnsi="Times New Roman" w:cs="Times New Roman"/>
        </w:rPr>
        <w:t>(</w:t>
      </w:r>
      <w:r w:rsidR="00627EC9">
        <w:rPr>
          <w:rFonts w:ascii="Times New Roman" w:eastAsia="Times New Roman" w:hAnsi="Times New Roman" w:cs="Times New Roman"/>
        </w:rPr>
        <w:t xml:space="preserve">available on </w:t>
      </w:r>
      <w:r>
        <w:rPr>
          <w:rFonts w:ascii="Times New Roman" w:eastAsia="Times New Roman" w:hAnsi="Times New Roman" w:cs="Times New Roman"/>
        </w:rPr>
        <w:t>Amazon</w:t>
      </w:r>
      <w:r w:rsidR="00627EC9">
        <w:rPr>
          <w:rFonts w:ascii="Times New Roman" w:eastAsia="Times New Roman" w:hAnsi="Times New Roman" w:cs="Times New Roman"/>
        </w:rPr>
        <w:t xml:space="preserve">) </w:t>
      </w:r>
    </w:p>
    <w:p w:rsidR="005206C8" w:rsidRPr="006D0D7E" w:rsidRDefault="005206C8" w:rsidP="00B64966">
      <w:pPr>
        <w:spacing w:before="100" w:beforeAutospacing="1" w:after="100" w:afterAutospacing="1"/>
        <w:rPr>
          <w:rFonts w:ascii="Times New Roman" w:eastAsia="Times New Roman" w:hAnsi="Times New Roman" w:cs="Times New Roman"/>
        </w:rPr>
      </w:pPr>
      <w:r w:rsidRPr="005206C8">
        <w:rPr>
          <w:rFonts w:ascii="Times New Roman" w:eastAsia="Times New Roman" w:hAnsi="Times New Roman" w:cs="Times New Roman"/>
        </w:rPr>
        <w:t xml:space="preserve">You will be responsible for knowing and implementing the style of this book in your papers. </w:t>
      </w:r>
    </w:p>
    <w:p w:rsidR="00B64966" w:rsidRPr="006D0D7E" w:rsidRDefault="005206C8" w:rsidP="00B64966">
      <w:pPr>
        <w:spacing w:before="100" w:beforeAutospacing="1" w:after="100" w:afterAutospacing="1"/>
        <w:rPr>
          <w:rFonts w:ascii="TimesNewRomanPSMT" w:eastAsia="Times New Roman" w:hAnsi="TimesNewRomanPSMT" w:cs="TimesNewRomanPSMT"/>
        </w:rPr>
      </w:pPr>
      <w:r>
        <w:rPr>
          <w:rFonts w:ascii="TimesNewRomanPSMT" w:eastAsia="Times New Roman" w:hAnsi="TimesNewRomanPSMT" w:cs="TimesNewRomanPSMT"/>
        </w:rPr>
        <w:t>Other</w:t>
      </w:r>
      <w:r w:rsidR="00B64966" w:rsidRPr="006D0D7E">
        <w:rPr>
          <w:rFonts w:ascii="TimesNewRomanPSMT" w:eastAsia="Times New Roman" w:hAnsi="TimesNewRomanPSMT" w:cs="TimesNewRomanPSMT"/>
        </w:rPr>
        <w:t xml:space="preserve"> required texts will be made available as PDF or Word documents or as links to online materials posted as an “Assignment” to our course Canvas site. </w:t>
      </w:r>
    </w:p>
    <w:p w:rsidR="006D0D7E" w:rsidRPr="006D0D7E" w:rsidRDefault="006D0D7E" w:rsidP="006D0D7E">
      <w:pPr>
        <w:spacing w:before="100" w:beforeAutospacing="1" w:after="100" w:afterAutospacing="1"/>
        <w:rPr>
          <w:rFonts w:ascii="Times New Roman" w:eastAsia="Times New Roman" w:hAnsi="Times New Roman" w:cs="Times New Roman"/>
          <w:b/>
        </w:rPr>
      </w:pPr>
      <w:r w:rsidRPr="006D0D7E">
        <w:rPr>
          <w:rFonts w:ascii="Times New Roman,Bold" w:eastAsia="Times New Roman" w:hAnsi="Times New Roman,Bold" w:cs="Times New Roman"/>
          <w:b/>
        </w:rPr>
        <w:t xml:space="preserve">Library Liaison </w:t>
      </w:r>
    </w:p>
    <w:p w:rsidR="006D0D7E" w:rsidRPr="00B64966" w:rsidRDefault="006D0D7E" w:rsidP="00B64966">
      <w:pPr>
        <w:spacing w:before="100" w:beforeAutospacing="1" w:after="100" w:afterAutospacing="1"/>
        <w:rPr>
          <w:rFonts w:ascii="Times New Roman" w:eastAsia="Times New Roman" w:hAnsi="Times New Roman" w:cs="Times New Roman"/>
        </w:rPr>
      </w:pPr>
      <w:r w:rsidRPr="006D0D7E">
        <w:rPr>
          <w:rFonts w:ascii="Times New Roman" w:eastAsia="Times New Roman" w:hAnsi="Times New Roman" w:cs="Times New Roman"/>
        </w:rPr>
        <w:t>Peggy Cabrera is our lia</w:t>
      </w:r>
      <w:r w:rsidR="00627EC9">
        <w:rPr>
          <w:rFonts w:ascii="Times New Roman" w:eastAsia="Times New Roman" w:hAnsi="Times New Roman" w:cs="Times New Roman"/>
        </w:rPr>
        <w:t>i</w:t>
      </w:r>
      <w:r w:rsidRPr="006D0D7E">
        <w:rPr>
          <w:rFonts w:ascii="Times New Roman" w:eastAsia="Times New Roman" w:hAnsi="Times New Roman" w:cs="Times New Roman"/>
        </w:rPr>
        <w:t xml:space="preserve">son for Environmental Studies. Reach her at: </w:t>
      </w:r>
      <w:hyperlink r:id="rId9" w:history="1">
        <w:r w:rsidRPr="00627EC9">
          <w:rPr>
            <w:rStyle w:val="Hyperlink"/>
            <w:rFonts w:ascii="Times New Roman" w:eastAsia="Times New Roman" w:hAnsi="Times New Roman" w:cs="Times New Roman"/>
          </w:rPr>
          <w:t>peggy.cabrera@sjsu.edu</w:t>
        </w:r>
      </w:hyperlink>
      <w:r w:rsidRPr="006D0D7E">
        <w:rPr>
          <w:rFonts w:ascii="Times New Roman" w:eastAsia="Times New Roman" w:hAnsi="Times New Roman" w:cs="Times New Roman"/>
        </w:rPr>
        <w:t xml:space="preserve"> </w:t>
      </w:r>
      <w:r w:rsidR="00627EC9">
        <w:rPr>
          <w:rFonts w:ascii="Times New Roman" w:eastAsia="Times New Roman" w:hAnsi="Times New Roman" w:cs="Times New Roman"/>
        </w:rPr>
        <w:t xml:space="preserve"> </w:t>
      </w:r>
      <w:r w:rsidRPr="006D0D7E">
        <w:rPr>
          <w:rFonts w:ascii="Times New Roman" w:eastAsia="Times New Roman" w:hAnsi="Times New Roman" w:cs="Times New Roman"/>
        </w:rPr>
        <w:t xml:space="preserve">or via the MLK Library website. She can help you refine your research searches, find sources, help with formatting citations, etc. </w:t>
      </w:r>
    </w:p>
    <w:p w:rsidR="00B64966" w:rsidRPr="00B64966" w:rsidRDefault="00B64966" w:rsidP="00B64966">
      <w:pPr>
        <w:spacing w:before="100" w:beforeAutospacing="1" w:after="100" w:afterAutospacing="1"/>
        <w:rPr>
          <w:rFonts w:ascii="Times New Roman" w:eastAsia="Times New Roman" w:hAnsi="Times New Roman" w:cs="Times New Roman"/>
        </w:rPr>
      </w:pPr>
      <w:r w:rsidRPr="00B64966">
        <w:rPr>
          <w:rFonts w:ascii="TimesNewRomanPS" w:eastAsia="Times New Roman" w:hAnsi="TimesNewRomanPS" w:cs="Times New Roman"/>
          <w:b/>
          <w:bCs/>
        </w:rPr>
        <w:t xml:space="preserve">Technology and </w:t>
      </w:r>
      <w:r w:rsidR="00436F70">
        <w:rPr>
          <w:rFonts w:ascii="TimesNewRomanPS" w:eastAsia="Times New Roman" w:hAnsi="TimesNewRomanPS" w:cs="Times New Roman"/>
          <w:b/>
          <w:bCs/>
        </w:rPr>
        <w:t>O</w:t>
      </w:r>
      <w:r w:rsidRPr="00B64966">
        <w:rPr>
          <w:rFonts w:ascii="TimesNewRomanPS" w:eastAsia="Times New Roman" w:hAnsi="TimesNewRomanPS" w:cs="Times New Roman"/>
          <w:b/>
          <w:bCs/>
        </w:rPr>
        <w:t xml:space="preserve">ther </w:t>
      </w:r>
      <w:r w:rsidR="00436F70">
        <w:rPr>
          <w:rFonts w:ascii="TimesNewRomanPS" w:eastAsia="Times New Roman" w:hAnsi="TimesNewRomanPS" w:cs="Times New Roman"/>
          <w:b/>
          <w:bCs/>
        </w:rPr>
        <w:t>R</w:t>
      </w:r>
      <w:r w:rsidRPr="00B64966">
        <w:rPr>
          <w:rFonts w:ascii="TimesNewRomanPS" w:eastAsia="Times New Roman" w:hAnsi="TimesNewRomanPS" w:cs="Times New Roman"/>
          <w:b/>
          <w:bCs/>
        </w:rPr>
        <w:t xml:space="preserve">equirements </w:t>
      </w:r>
    </w:p>
    <w:p w:rsidR="00B64966" w:rsidRPr="00B64966" w:rsidRDefault="00B64966" w:rsidP="00B64966">
      <w:pPr>
        <w:spacing w:before="100" w:beforeAutospacing="1" w:after="100" w:afterAutospacing="1"/>
        <w:rPr>
          <w:rFonts w:ascii="Times New Roman" w:eastAsia="Times New Roman" w:hAnsi="Times New Roman" w:cs="Times New Roman"/>
        </w:rPr>
      </w:pPr>
      <w:r w:rsidRPr="00B64966">
        <w:rPr>
          <w:rFonts w:ascii="TimesNewRomanPSMT" w:eastAsia="Times New Roman" w:hAnsi="TimesNewRomanPSMT" w:cs="TimesNewRomanPSMT"/>
        </w:rPr>
        <w:t xml:space="preserve">If you have a laptop or tablet computer, </w:t>
      </w:r>
      <w:r w:rsidRPr="00B64966">
        <w:rPr>
          <w:rFonts w:ascii="TimesNewRomanPS" w:eastAsia="Times New Roman" w:hAnsi="TimesNewRomanPS" w:cs="Times New Roman"/>
          <w:b/>
          <w:bCs/>
        </w:rPr>
        <w:t xml:space="preserve">bring it to every class </w:t>
      </w:r>
      <w:r w:rsidRPr="00B64966">
        <w:rPr>
          <w:rFonts w:ascii="TimesNewRomanPSMT" w:eastAsia="Times New Roman" w:hAnsi="TimesNewRomanPSMT" w:cs="TimesNewRomanPSMT"/>
        </w:rPr>
        <w:t xml:space="preserve">for in-class writing and accessing reading materials. If you do not have a computer to bring, you are then responsible for printing all reading materials and bringing them to class as assigned. </w:t>
      </w:r>
      <w:r w:rsidRPr="00B64966">
        <w:rPr>
          <w:rFonts w:ascii="TimesNewRomanPS" w:eastAsia="Times New Roman" w:hAnsi="TimesNewRomanPS" w:cs="Times New Roman"/>
          <w:b/>
          <w:bCs/>
        </w:rPr>
        <w:t xml:space="preserve">NO PHONES may be used in class at any time for any reason </w:t>
      </w:r>
      <w:r w:rsidRPr="00B64966">
        <w:rPr>
          <w:rFonts w:ascii="TimesNewRomanPSMT" w:eastAsia="Times New Roman" w:hAnsi="TimesNewRomanPSMT" w:cs="TimesNewRomanPSMT"/>
        </w:rPr>
        <w:t xml:space="preserve">without my express permission—period (see note on participation below). Repeated violations of classroom rules will result in a deduction of participation points. </w:t>
      </w:r>
    </w:p>
    <w:p w:rsidR="00B64966" w:rsidRPr="00B64966" w:rsidRDefault="00FD0551" w:rsidP="00B64966">
      <w:pPr>
        <w:spacing w:before="100" w:beforeAutospacing="1" w:after="100" w:afterAutospacing="1"/>
        <w:rPr>
          <w:rFonts w:ascii="Times New Roman" w:eastAsia="Times New Roman" w:hAnsi="Times New Roman" w:cs="Times New Roman"/>
        </w:rPr>
      </w:pPr>
      <w:r>
        <w:rPr>
          <w:rFonts w:ascii="TimesNewRomanPSMT" w:eastAsia="Times New Roman" w:hAnsi="TimesNewRomanPSMT" w:cs="TimesNewRomanPSMT"/>
        </w:rPr>
        <w:t xml:space="preserve">Some of </w:t>
      </w:r>
      <w:r w:rsidR="00B64966" w:rsidRPr="00B64966">
        <w:rPr>
          <w:rFonts w:ascii="TimesNewRomanPSMT" w:eastAsia="Times New Roman" w:hAnsi="TimesNewRomanPSMT" w:cs="TimesNewRomanPSMT"/>
        </w:rPr>
        <w:t xml:space="preserve">your course readings will be Adobe PDF files, so I recommend downloading the free </w:t>
      </w:r>
      <w:r w:rsidR="00B64966" w:rsidRPr="00B64966">
        <w:rPr>
          <w:rFonts w:ascii="TimesNewRomanPS" w:eastAsia="Times New Roman" w:hAnsi="TimesNewRomanPS" w:cs="Times New Roman"/>
          <w:b/>
          <w:bCs/>
        </w:rPr>
        <w:t xml:space="preserve">Adobe Reader </w:t>
      </w:r>
      <w:r w:rsidR="00B64966" w:rsidRPr="00B64966">
        <w:rPr>
          <w:rFonts w:ascii="TimesNewRomanPSMT" w:eastAsia="Times New Roman" w:hAnsi="TimesNewRomanPSMT" w:cs="TimesNewRomanPSMT"/>
        </w:rPr>
        <w:t xml:space="preserve">from Adobe.com. </w:t>
      </w:r>
    </w:p>
    <w:p w:rsidR="00FD0551" w:rsidRPr="00B9200D" w:rsidRDefault="00B64966" w:rsidP="00B64966">
      <w:pPr>
        <w:spacing w:before="100" w:beforeAutospacing="1" w:after="100" w:afterAutospacing="1"/>
        <w:rPr>
          <w:rFonts w:ascii="Times New Roman" w:eastAsia="Times New Roman" w:hAnsi="Times New Roman" w:cs="Times New Roman"/>
        </w:rPr>
      </w:pPr>
      <w:r w:rsidRPr="00B64966">
        <w:rPr>
          <w:rFonts w:ascii="TimesNewRomanPSMT" w:eastAsia="Times New Roman" w:hAnsi="TimesNewRomanPSMT" w:cs="TimesNewRomanPSMT"/>
        </w:rPr>
        <w:lastRenderedPageBreak/>
        <w:t>All of your own writing assignments need to be in “.</w:t>
      </w:r>
      <w:proofErr w:type="spellStart"/>
      <w:r w:rsidRPr="00B64966">
        <w:rPr>
          <w:rFonts w:ascii="TimesNewRomanPSMT" w:eastAsia="Times New Roman" w:hAnsi="TimesNewRomanPSMT" w:cs="TimesNewRomanPSMT"/>
        </w:rPr>
        <w:t>docx</w:t>
      </w:r>
      <w:proofErr w:type="spellEnd"/>
      <w:r w:rsidRPr="00B64966">
        <w:rPr>
          <w:rFonts w:ascii="TimesNewRomanPSMT" w:eastAsia="Times New Roman" w:hAnsi="TimesNewRomanPSMT" w:cs="TimesNewRomanPSMT"/>
        </w:rPr>
        <w:t xml:space="preserve">” format. You can download a free version of </w:t>
      </w:r>
      <w:r w:rsidRPr="00B64966">
        <w:rPr>
          <w:rFonts w:ascii="TimesNewRomanPS" w:eastAsia="Times New Roman" w:hAnsi="TimesNewRomanPS" w:cs="Times New Roman"/>
          <w:b/>
          <w:bCs/>
        </w:rPr>
        <w:t xml:space="preserve">Microsoft Office </w:t>
      </w:r>
      <w:r w:rsidRPr="00B64966">
        <w:rPr>
          <w:rFonts w:ascii="TimesNewRomanPSMT" w:eastAsia="Times New Roman" w:hAnsi="TimesNewRomanPSMT" w:cs="TimesNewRomanPSMT"/>
        </w:rPr>
        <w:t xml:space="preserve">(which includes </w:t>
      </w:r>
      <w:r w:rsidRPr="00B64966">
        <w:rPr>
          <w:rFonts w:ascii="TimesNewRomanPS" w:eastAsia="Times New Roman" w:hAnsi="TimesNewRomanPS" w:cs="Times New Roman"/>
          <w:b/>
          <w:bCs/>
        </w:rPr>
        <w:t>MS Word</w:t>
      </w:r>
      <w:r w:rsidRPr="00B64966">
        <w:rPr>
          <w:rFonts w:ascii="TimesNewRomanPSMT" w:eastAsia="Times New Roman" w:hAnsi="TimesNewRomanPSMT" w:cs="TimesNewRomanPSMT"/>
        </w:rPr>
        <w:t xml:space="preserve">) from the “Software Download” tab of your one.sjsu.edu page. </w:t>
      </w:r>
    </w:p>
    <w:p w:rsidR="00B64966" w:rsidRPr="00611FD7" w:rsidRDefault="00B64966" w:rsidP="00B64966">
      <w:pPr>
        <w:spacing w:before="100" w:beforeAutospacing="1" w:after="100" w:afterAutospacing="1"/>
        <w:rPr>
          <w:rFonts w:ascii="TimesNewRomanPS" w:eastAsia="Times New Roman" w:hAnsi="TimesNewRomanPS" w:cs="Times New Roman"/>
          <w:b/>
          <w:bCs/>
        </w:rPr>
      </w:pPr>
      <w:r w:rsidRPr="00611FD7">
        <w:rPr>
          <w:rFonts w:ascii="TimesNewRomanPS" w:eastAsia="Times New Roman" w:hAnsi="TimesNewRomanPS" w:cs="Times New Roman"/>
          <w:b/>
          <w:bCs/>
        </w:rPr>
        <w:t>Grading Policy</w:t>
      </w:r>
      <w:r w:rsidRPr="00611FD7">
        <w:rPr>
          <w:rFonts w:ascii="TimesNewRomanPS" w:eastAsia="Times New Roman" w:hAnsi="TimesNewRomanPS" w:cs="Times New Roman"/>
          <w:b/>
          <w:bCs/>
        </w:rPr>
        <w:br/>
        <w:t xml:space="preserve">Final Grade Breakdown </w:t>
      </w:r>
    </w:p>
    <w:tbl>
      <w:tblPr>
        <w:tblStyle w:val="TableGrid"/>
        <w:tblW w:w="0" w:type="auto"/>
        <w:tblLook w:val="04A0" w:firstRow="1" w:lastRow="0" w:firstColumn="1" w:lastColumn="0" w:noHBand="0" w:noVBand="1"/>
      </w:tblPr>
      <w:tblGrid>
        <w:gridCol w:w="4315"/>
        <w:gridCol w:w="1170"/>
        <w:gridCol w:w="2250"/>
        <w:gridCol w:w="1615"/>
      </w:tblGrid>
      <w:tr w:rsidR="00627EC9" w:rsidTr="00BC35EF">
        <w:tc>
          <w:tcPr>
            <w:tcW w:w="4315" w:type="dxa"/>
          </w:tcPr>
          <w:p w:rsidR="00627EC9" w:rsidRPr="001D3305" w:rsidRDefault="00627EC9" w:rsidP="00B64966">
            <w:pPr>
              <w:spacing w:before="100" w:beforeAutospacing="1" w:after="100" w:afterAutospacing="1"/>
              <w:rPr>
                <w:rFonts w:ascii="Times New Roman" w:eastAsia="Times New Roman" w:hAnsi="Times New Roman" w:cs="Times New Roman"/>
                <w:b/>
              </w:rPr>
            </w:pPr>
            <w:r w:rsidRPr="001D3305">
              <w:rPr>
                <w:rFonts w:ascii="Times New Roman" w:eastAsia="Times New Roman" w:hAnsi="Times New Roman" w:cs="Times New Roman"/>
                <w:b/>
              </w:rPr>
              <w:t>Assignment</w:t>
            </w:r>
          </w:p>
        </w:tc>
        <w:tc>
          <w:tcPr>
            <w:tcW w:w="1170" w:type="dxa"/>
          </w:tcPr>
          <w:p w:rsidR="00627EC9" w:rsidRPr="001D3305" w:rsidRDefault="00627EC9" w:rsidP="00B64966">
            <w:pPr>
              <w:spacing w:before="100" w:beforeAutospacing="1" w:after="100" w:afterAutospacing="1"/>
              <w:rPr>
                <w:rFonts w:ascii="Times New Roman" w:eastAsia="Times New Roman" w:hAnsi="Times New Roman" w:cs="Times New Roman"/>
                <w:b/>
              </w:rPr>
            </w:pPr>
            <w:r w:rsidRPr="001D3305">
              <w:rPr>
                <w:rFonts w:ascii="Times New Roman" w:eastAsia="Times New Roman" w:hAnsi="Times New Roman" w:cs="Times New Roman"/>
                <w:b/>
              </w:rPr>
              <w:t># of Drafts</w:t>
            </w:r>
          </w:p>
        </w:tc>
        <w:tc>
          <w:tcPr>
            <w:tcW w:w="2250" w:type="dxa"/>
          </w:tcPr>
          <w:p w:rsidR="00627EC9" w:rsidRPr="001D3305" w:rsidRDefault="00627EC9" w:rsidP="00B64966">
            <w:pPr>
              <w:spacing w:before="100" w:beforeAutospacing="1" w:after="100" w:afterAutospacing="1"/>
              <w:rPr>
                <w:rFonts w:ascii="Times New Roman" w:eastAsia="Times New Roman" w:hAnsi="Times New Roman" w:cs="Times New Roman"/>
                <w:b/>
              </w:rPr>
            </w:pPr>
            <w:r>
              <w:rPr>
                <w:rFonts w:ascii="Times New Roman" w:eastAsia="Times New Roman" w:hAnsi="Times New Roman" w:cs="Times New Roman"/>
                <w:b/>
              </w:rPr>
              <w:t xml:space="preserve">Length in </w:t>
            </w:r>
            <w:r w:rsidR="00BC35EF">
              <w:rPr>
                <w:rFonts w:ascii="Times New Roman" w:eastAsia="Times New Roman" w:hAnsi="Times New Roman" w:cs="Times New Roman"/>
                <w:b/>
              </w:rPr>
              <w:t>W</w:t>
            </w:r>
            <w:r>
              <w:rPr>
                <w:rFonts w:ascii="Times New Roman" w:eastAsia="Times New Roman" w:hAnsi="Times New Roman" w:cs="Times New Roman"/>
                <w:b/>
              </w:rPr>
              <w:t>ords</w:t>
            </w:r>
          </w:p>
        </w:tc>
        <w:tc>
          <w:tcPr>
            <w:tcW w:w="1615" w:type="dxa"/>
          </w:tcPr>
          <w:p w:rsidR="00627EC9" w:rsidRPr="001D3305" w:rsidRDefault="00627EC9" w:rsidP="00B64966">
            <w:pPr>
              <w:spacing w:before="100" w:beforeAutospacing="1" w:after="100" w:afterAutospacing="1"/>
              <w:rPr>
                <w:rFonts w:ascii="Times New Roman" w:eastAsia="Times New Roman" w:hAnsi="Times New Roman" w:cs="Times New Roman"/>
                <w:b/>
              </w:rPr>
            </w:pPr>
            <w:r w:rsidRPr="001D3305">
              <w:rPr>
                <w:rFonts w:ascii="Times New Roman" w:eastAsia="Times New Roman" w:hAnsi="Times New Roman" w:cs="Times New Roman"/>
                <w:b/>
              </w:rPr>
              <w:t>Weight Percentage %</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Exploratory Paper</w:t>
            </w:r>
            <w:r w:rsidR="00BC35EF">
              <w:rPr>
                <w:rFonts w:ascii="Times New Roman" w:eastAsia="Times New Roman" w:hAnsi="Times New Roman" w:cs="Times New Roman"/>
              </w:rPr>
              <w:t xml:space="preserve"> w/Research Question</w:t>
            </w:r>
          </w:p>
        </w:tc>
        <w:tc>
          <w:tcPr>
            <w:tcW w:w="117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p>
        </w:tc>
        <w:tc>
          <w:tcPr>
            <w:tcW w:w="225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750 - 1000</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Annotated Bibliography</w:t>
            </w:r>
          </w:p>
        </w:tc>
        <w:tc>
          <w:tcPr>
            <w:tcW w:w="117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p>
        </w:tc>
        <w:tc>
          <w:tcPr>
            <w:tcW w:w="225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1200 - 1500</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Research Paper </w:t>
            </w:r>
            <w:r w:rsidR="00BC35EF">
              <w:rPr>
                <w:rFonts w:ascii="Times New Roman" w:eastAsia="Times New Roman" w:hAnsi="Times New Roman" w:cs="Times New Roman"/>
              </w:rPr>
              <w:t xml:space="preserve">Sentence </w:t>
            </w:r>
            <w:r>
              <w:rPr>
                <w:rFonts w:ascii="Times New Roman" w:eastAsia="Times New Roman" w:hAnsi="Times New Roman" w:cs="Times New Roman"/>
              </w:rPr>
              <w:t>Outline</w:t>
            </w:r>
          </w:p>
        </w:tc>
        <w:tc>
          <w:tcPr>
            <w:tcW w:w="117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p>
        </w:tc>
        <w:tc>
          <w:tcPr>
            <w:tcW w:w="225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600 - 1000</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Research Paper</w:t>
            </w:r>
          </w:p>
        </w:tc>
        <w:tc>
          <w:tcPr>
            <w:tcW w:w="117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2-3</w:t>
            </w:r>
          </w:p>
        </w:tc>
        <w:tc>
          <w:tcPr>
            <w:tcW w:w="225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2500+</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r w:rsidR="00BC35EF">
              <w:rPr>
                <w:rFonts w:ascii="Times New Roman" w:eastAsia="Times New Roman" w:hAnsi="Times New Roman" w:cs="Times New Roman"/>
              </w:rPr>
              <w:t>5</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Oral Presentation (multimodal or Power Point)</w:t>
            </w:r>
          </w:p>
        </w:tc>
        <w:tc>
          <w:tcPr>
            <w:tcW w:w="1170" w:type="dxa"/>
          </w:tcPr>
          <w:p w:rsidR="00627EC9" w:rsidRDefault="001929A7"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p>
        </w:tc>
        <w:tc>
          <w:tcPr>
            <w:tcW w:w="2250" w:type="dxa"/>
          </w:tcPr>
          <w:p w:rsidR="00627EC9" w:rsidRDefault="001929A7"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Approx. 10 slides</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Resume and Cover Letter</w:t>
            </w:r>
          </w:p>
        </w:tc>
        <w:tc>
          <w:tcPr>
            <w:tcW w:w="117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w:t>
            </w:r>
          </w:p>
        </w:tc>
        <w:tc>
          <w:tcPr>
            <w:tcW w:w="225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2-3 </w:t>
            </w:r>
            <w:r w:rsidRPr="00BC35EF">
              <w:rPr>
                <w:rFonts w:ascii="Times New Roman" w:eastAsia="Times New Roman" w:hAnsi="Times New Roman" w:cs="Times New Roman"/>
                <w:i/>
              </w:rPr>
              <w:t>pages</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Opinion-editorial</w:t>
            </w:r>
          </w:p>
        </w:tc>
        <w:tc>
          <w:tcPr>
            <w:tcW w:w="117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2</w:t>
            </w:r>
          </w:p>
        </w:tc>
        <w:tc>
          <w:tcPr>
            <w:tcW w:w="225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650</w:t>
            </w:r>
          </w:p>
        </w:tc>
        <w:tc>
          <w:tcPr>
            <w:tcW w:w="16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10</w:t>
            </w:r>
          </w:p>
        </w:tc>
      </w:tr>
      <w:tr w:rsidR="00627EC9" w:rsidTr="00BC35EF">
        <w:tc>
          <w:tcPr>
            <w:tcW w:w="4315"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Participation (peer reviews, </w:t>
            </w:r>
            <w:r w:rsidR="00BC35EF">
              <w:rPr>
                <w:rFonts w:ascii="Times New Roman" w:eastAsia="Times New Roman" w:hAnsi="Times New Roman" w:cs="Times New Roman"/>
              </w:rPr>
              <w:t xml:space="preserve">library project </w:t>
            </w:r>
            <w:r>
              <w:rPr>
                <w:rFonts w:ascii="Times New Roman" w:eastAsia="Times New Roman" w:hAnsi="Times New Roman" w:cs="Times New Roman"/>
              </w:rPr>
              <w:t xml:space="preserve">in-class writings, </w:t>
            </w:r>
            <w:r w:rsidR="00BC35EF">
              <w:rPr>
                <w:rFonts w:ascii="Times New Roman" w:eastAsia="Times New Roman" w:hAnsi="Times New Roman" w:cs="Times New Roman"/>
              </w:rPr>
              <w:t xml:space="preserve">reading responses, </w:t>
            </w:r>
            <w:r>
              <w:rPr>
                <w:rFonts w:ascii="Times New Roman" w:eastAsia="Times New Roman" w:hAnsi="Times New Roman" w:cs="Times New Roman"/>
              </w:rPr>
              <w:t>attendance, etc.)</w:t>
            </w:r>
          </w:p>
        </w:tc>
        <w:tc>
          <w:tcPr>
            <w:tcW w:w="1170" w:type="dxa"/>
          </w:tcPr>
          <w:p w:rsidR="00627EC9" w:rsidRDefault="00627EC9"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N/A</w:t>
            </w:r>
          </w:p>
        </w:tc>
        <w:tc>
          <w:tcPr>
            <w:tcW w:w="2250"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N/A</w:t>
            </w:r>
          </w:p>
        </w:tc>
        <w:tc>
          <w:tcPr>
            <w:tcW w:w="1615" w:type="dxa"/>
          </w:tcPr>
          <w:p w:rsidR="00627EC9" w:rsidRDefault="00BC35EF" w:rsidP="00B64966">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15</w:t>
            </w:r>
          </w:p>
        </w:tc>
      </w:tr>
      <w:tr w:rsidR="00627EC9" w:rsidTr="00BC35EF">
        <w:tc>
          <w:tcPr>
            <w:tcW w:w="4315" w:type="dxa"/>
          </w:tcPr>
          <w:p w:rsidR="00627EC9" w:rsidRPr="001D3305" w:rsidRDefault="00627EC9" w:rsidP="00B64966">
            <w:pPr>
              <w:spacing w:before="100" w:beforeAutospacing="1" w:after="100" w:afterAutospacing="1"/>
              <w:rPr>
                <w:rFonts w:ascii="Times New Roman" w:eastAsia="Times New Roman" w:hAnsi="Times New Roman" w:cs="Times New Roman"/>
                <w:b/>
              </w:rPr>
            </w:pPr>
            <w:r w:rsidRPr="001D3305">
              <w:rPr>
                <w:rFonts w:ascii="Times New Roman" w:eastAsia="Times New Roman" w:hAnsi="Times New Roman" w:cs="Times New Roman"/>
                <w:b/>
              </w:rPr>
              <w:t>TOTAL</w:t>
            </w:r>
          </w:p>
        </w:tc>
        <w:tc>
          <w:tcPr>
            <w:tcW w:w="1170" w:type="dxa"/>
          </w:tcPr>
          <w:p w:rsidR="00627EC9" w:rsidRPr="001D3305" w:rsidRDefault="00627EC9" w:rsidP="00B64966">
            <w:pPr>
              <w:spacing w:before="100" w:beforeAutospacing="1" w:after="100" w:afterAutospacing="1"/>
              <w:rPr>
                <w:rFonts w:ascii="Times New Roman" w:eastAsia="Times New Roman" w:hAnsi="Times New Roman" w:cs="Times New Roman"/>
                <w:b/>
              </w:rPr>
            </w:pPr>
          </w:p>
        </w:tc>
        <w:tc>
          <w:tcPr>
            <w:tcW w:w="2250" w:type="dxa"/>
          </w:tcPr>
          <w:p w:rsidR="00627EC9" w:rsidRPr="001D3305" w:rsidRDefault="00627EC9" w:rsidP="00B64966">
            <w:pPr>
              <w:spacing w:before="100" w:beforeAutospacing="1" w:after="100" w:afterAutospacing="1"/>
              <w:rPr>
                <w:rFonts w:ascii="Times New Roman" w:eastAsia="Times New Roman" w:hAnsi="Times New Roman" w:cs="Times New Roman"/>
                <w:b/>
              </w:rPr>
            </w:pPr>
          </w:p>
        </w:tc>
        <w:tc>
          <w:tcPr>
            <w:tcW w:w="1615" w:type="dxa"/>
          </w:tcPr>
          <w:p w:rsidR="00627EC9" w:rsidRPr="001D3305" w:rsidRDefault="00627EC9" w:rsidP="00B64966">
            <w:pPr>
              <w:spacing w:before="100" w:beforeAutospacing="1" w:after="100" w:afterAutospacing="1"/>
              <w:rPr>
                <w:rFonts w:ascii="Times New Roman" w:eastAsia="Times New Roman" w:hAnsi="Times New Roman" w:cs="Times New Roman"/>
                <w:b/>
              </w:rPr>
            </w:pPr>
            <w:r w:rsidRPr="001D3305">
              <w:rPr>
                <w:rFonts w:ascii="Times New Roman" w:eastAsia="Times New Roman" w:hAnsi="Times New Roman" w:cs="Times New Roman"/>
                <w:b/>
              </w:rPr>
              <w:t>100</w:t>
            </w:r>
          </w:p>
        </w:tc>
      </w:tr>
    </w:tbl>
    <w:p w:rsidR="00436F70" w:rsidRPr="00B64966" w:rsidRDefault="000C1ABE" w:rsidP="000C1ABE">
      <w:pPr>
        <w:pStyle w:val="NormalWeb"/>
      </w:pPr>
      <w:r>
        <w:t xml:space="preserve">Formal assignments will require you to submit your work using the turnitin.com feature on our class Canvas website. Directions for each assignment must be read carefully so you know how to turn in your assignments (hard copy vs electronic submission). Assignments due in hard copy are due at the beginning of class; assignments due via Canvas are due </w:t>
      </w:r>
      <w:r w:rsidRPr="000C1ABE">
        <w:rPr>
          <w:i/>
        </w:rPr>
        <w:t>before</w:t>
      </w:r>
      <w:r>
        <w:t xml:space="preserve"> midnight. Please check specific instructions for each assignment. Several assignments are submitted in multiple drafts or multiple parts. Explicit directions will be included in the instructions for those assignments. </w:t>
      </w:r>
    </w:p>
    <w:p w:rsidR="00B64966" w:rsidRPr="00611FD7" w:rsidRDefault="00B64966" w:rsidP="00611FD7">
      <w:pPr>
        <w:spacing w:before="100" w:beforeAutospacing="1" w:after="100" w:afterAutospacing="1"/>
        <w:rPr>
          <w:rFonts w:ascii="SymbolMT" w:eastAsia="Times New Roman" w:hAnsi="SymbolMT" w:cs="Times New Roman"/>
        </w:rPr>
      </w:pPr>
      <w:r w:rsidRPr="00611FD7">
        <w:rPr>
          <w:rFonts w:ascii="TimesNewRomanPS" w:eastAsia="Times New Roman" w:hAnsi="TimesNewRomanPS" w:cs="Times New Roman"/>
          <w:b/>
          <w:bCs/>
        </w:rPr>
        <w:t xml:space="preserve">IMPORTANT NOTES: </w:t>
      </w:r>
    </w:p>
    <w:p w:rsidR="00B64966" w:rsidRPr="00611FD7" w:rsidRDefault="00B64966" w:rsidP="00611FD7">
      <w:pPr>
        <w:spacing w:before="100" w:beforeAutospacing="1" w:after="100" w:afterAutospacing="1"/>
        <w:rPr>
          <w:rFonts w:ascii="SymbolMT" w:eastAsia="Times New Roman" w:hAnsi="SymbolMT" w:cs="Times New Roman"/>
        </w:rPr>
      </w:pPr>
      <w:r w:rsidRPr="000C1ABE">
        <w:rPr>
          <w:rFonts w:ascii="TimesNewRomanPSMT" w:eastAsia="Times New Roman" w:hAnsi="TimesNewRomanPSMT" w:cs="TimesNewRomanPSMT"/>
          <w:u w:val="single"/>
        </w:rPr>
        <w:t>Students must receive a C or higher to pass this course</w:t>
      </w:r>
      <w:r w:rsidR="000C1ABE" w:rsidRPr="000C1ABE">
        <w:rPr>
          <w:rFonts w:ascii="TimesNewRomanPSMT" w:eastAsia="Times New Roman" w:hAnsi="TimesNewRomanPSMT" w:cs="TimesNewRomanPSMT"/>
          <w:u w:val="single"/>
        </w:rPr>
        <w:t xml:space="preserve"> as an SJSU graduation requirement</w:t>
      </w:r>
      <w:r w:rsidRPr="00611FD7">
        <w:rPr>
          <w:rFonts w:ascii="TimesNewRomanPSMT" w:eastAsia="Times New Roman" w:hAnsi="TimesNewRomanPSMT" w:cs="TimesNewRomanPSMT"/>
        </w:rPr>
        <w:t xml:space="preserve">. No extra credit will be given in this class. </w:t>
      </w:r>
    </w:p>
    <w:p w:rsidR="00B64966" w:rsidRPr="00611FD7" w:rsidRDefault="00B64966" w:rsidP="00611FD7">
      <w:p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Missed in-class or late work will only be accepted at the discretion of the instructor. If accepted, a penalty of up to 10 percentage points per day late may be assessed. </w:t>
      </w:r>
    </w:p>
    <w:p w:rsidR="00B64966" w:rsidRPr="00611FD7" w:rsidRDefault="00B64966" w:rsidP="00611FD7">
      <w:p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Final drafts of essays will not be accepted unless all paper-related assignments (rough drafts, reviews of peer essays, etc.) have been completed. </w:t>
      </w:r>
    </w:p>
    <w:p w:rsidR="00B64966" w:rsidRPr="00611FD7" w:rsidRDefault="00B64966" w:rsidP="00611FD7">
      <w:pPr>
        <w:spacing w:before="100" w:beforeAutospacing="1" w:after="100" w:afterAutospacing="1"/>
        <w:rPr>
          <w:rFonts w:ascii="SymbolMT" w:eastAsia="Times New Roman" w:hAnsi="SymbolMT" w:cs="Times New Roman"/>
        </w:rPr>
      </w:pPr>
      <w:r w:rsidRPr="00611FD7">
        <w:rPr>
          <w:rFonts w:ascii="TimesNewRomanPS" w:eastAsia="Times New Roman" w:hAnsi="TimesNewRomanPS" w:cs="Times New Roman"/>
          <w:b/>
          <w:bCs/>
        </w:rPr>
        <w:t xml:space="preserve">Determination of Grades </w:t>
      </w:r>
    </w:p>
    <w:p w:rsidR="000C1ABE" w:rsidRDefault="000C1ABE" w:rsidP="000C1ABE">
      <w:pPr>
        <w:pStyle w:val="NormalWeb"/>
      </w:pPr>
      <w:r w:rsidRPr="000C1ABE">
        <w:rPr>
          <w:rFonts w:ascii="Times New Roman,Bold" w:hAnsi="Times New Roman,Bold"/>
          <w:b/>
        </w:rPr>
        <w:t>A.</w:t>
      </w:r>
      <w:r>
        <w:rPr>
          <w:rFonts w:ascii="Times New Roman,Bold" w:hAnsi="Times New Roman,Bold"/>
        </w:rPr>
        <w:t xml:space="preserve"> </w:t>
      </w:r>
      <w:r>
        <w:t xml:space="preserve">The grade of A is appropriately given to students whose preparation for and execution of all course assignments has been consistently thorough and thoughtful. These students have earned 90% or more of the available points in class. In addition, by the end of the quarter, students who earn an A are consistently producing work that is ambitiously and thoughtfully conceived, </w:t>
      </w:r>
      <w:r>
        <w:lastRenderedPageBreak/>
        <w:t xml:space="preserve">conscious of the demands of a particular assignment, purposeful, effectively developed, and effectively edited. </w:t>
      </w:r>
    </w:p>
    <w:p w:rsidR="000C1ABE" w:rsidRDefault="000C1ABE" w:rsidP="000C1ABE">
      <w:pPr>
        <w:pStyle w:val="NormalWeb"/>
      </w:pPr>
      <w:r>
        <w:rPr>
          <w:rFonts w:ascii="Times New Roman,Bold" w:hAnsi="Times New Roman,Bold"/>
        </w:rPr>
        <w:t xml:space="preserve">B. </w:t>
      </w:r>
      <w:r>
        <w:t xml:space="preserve">The grade of B is appropriately given to students who have satisfactorily completed all class assignments, although some of these efforts may have been more successful than others. These students have earned 80% or more of the available points in class. By the end of the quarter, students who earn a B are consistently producing work that is competent in that they meet the demands of assignments, have a clear purpose, are sufficiently developed, and are accurately edited. </w:t>
      </w:r>
    </w:p>
    <w:p w:rsidR="000C1ABE" w:rsidRDefault="000C1ABE" w:rsidP="000C1ABE">
      <w:pPr>
        <w:pStyle w:val="NormalWeb"/>
      </w:pPr>
      <w:r w:rsidRPr="000C1ABE">
        <w:rPr>
          <w:rFonts w:ascii="Times New Roman,Bold" w:hAnsi="Times New Roman,Bold"/>
          <w:b/>
        </w:rPr>
        <w:t>C.</w:t>
      </w:r>
      <w:r>
        <w:rPr>
          <w:rFonts w:ascii="Times New Roman,Bold" w:hAnsi="Times New Roman,Bold"/>
        </w:rPr>
        <w:t xml:space="preserve"> </w:t>
      </w:r>
      <w:r>
        <w:t xml:space="preserve">The grade of C is appropriately given to students who have fulfilled course requirements although, in some instances, minimally so. These students have earned 70% or more of the available points in class. By the end of the quarter, students who have earned a C have provided sufficient evidence that they can produce focused, purposeful writing that satisfies the demands of an assignment, is adequately developed, and is carefully edited although, in some instances, achieving that standard depended on multiple revisions. </w:t>
      </w:r>
      <w:r>
        <w:rPr>
          <w:rFonts w:ascii="Times New Roman,Bold" w:hAnsi="Times New Roman,Bold"/>
        </w:rPr>
        <w:t xml:space="preserve">** Note: a grade of C- (70-72%) will not allow you to “pass” the course for graduation requirements. </w:t>
      </w:r>
    </w:p>
    <w:p w:rsidR="00B64966" w:rsidRPr="000C1ABE" w:rsidRDefault="000C1ABE" w:rsidP="000C1ABE">
      <w:pPr>
        <w:pStyle w:val="NormalWeb"/>
      </w:pPr>
      <w:r w:rsidRPr="000C1ABE">
        <w:rPr>
          <w:rFonts w:ascii="Times New Roman,Bold" w:hAnsi="Times New Roman,Bold"/>
          <w:b/>
        </w:rPr>
        <w:t>D and F</w:t>
      </w:r>
      <w:r>
        <w:rPr>
          <w:rFonts w:ascii="Times New Roman,Bold" w:hAnsi="Times New Roman,Bold"/>
        </w:rPr>
        <w:t xml:space="preserve">. </w:t>
      </w:r>
      <w:r>
        <w:t xml:space="preserve">D and F grades will be given to students whose work has been unsatisfactory in some significant ways; they have not completed all the course requirements and/or their essays have not yet achieved the level of competency required to satisfy the GE Z requirement. D scores are (60-69%); F scores are (50-59%). </w:t>
      </w:r>
      <w:r>
        <w:rPr>
          <w:rFonts w:ascii="Times New Roman,Bold" w:hAnsi="Times New Roman,Bold"/>
        </w:rPr>
        <w:t xml:space="preserve">** Note: a grade of D or F will not allow you to “pass” the course for graduation requirements. </w:t>
      </w:r>
    </w:p>
    <w:p w:rsidR="006A7AE9" w:rsidRPr="00611FD7" w:rsidRDefault="006A7AE9" w:rsidP="006A7AE9">
      <w:pPr>
        <w:spacing w:before="100" w:beforeAutospacing="1" w:after="100" w:afterAutospacing="1"/>
        <w:rPr>
          <w:rFonts w:ascii="Times New Roman" w:eastAsia="Times New Roman" w:hAnsi="Times New Roman" w:cs="Times New Roman"/>
        </w:rPr>
      </w:pPr>
      <w:r w:rsidRPr="00611FD7">
        <w:rPr>
          <w:rFonts w:ascii="CIDFont+F4" w:eastAsia="Times New Roman" w:hAnsi="CIDFont+F4" w:cs="Times New Roman"/>
          <w:b/>
        </w:rPr>
        <w:t>Class participation</w:t>
      </w:r>
      <w:r w:rsidRPr="00611FD7">
        <w:rPr>
          <w:rFonts w:ascii="CIDFont+F4" w:eastAsia="Times New Roman" w:hAnsi="CIDFont+F4" w:cs="Times New Roman"/>
        </w:rPr>
        <w:t xml:space="preserve"> is assessed as follows: </w:t>
      </w:r>
    </w:p>
    <w:p w:rsidR="006A7AE9" w:rsidRPr="00611FD7" w:rsidRDefault="006A7AE9" w:rsidP="006A7AE9">
      <w:pPr>
        <w:rPr>
          <w:rFonts w:ascii="Times New Roman" w:eastAsia="Times New Roman" w:hAnsi="Times New Roman" w:cs="Times New Roman"/>
        </w:rPr>
      </w:pPr>
      <w:r w:rsidRPr="00611FD7">
        <w:rPr>
          <w:rFonts w:ascii="CIDFont+F3" w:eastAsia="Times New Roman" w:hAnsi="CIDFont+F3" w:cs="Times New Roman"/>
        </w:rPr>
        <w:t>A= Regular, insightful questions and comments that contribute and advance class discussion; complete engagement</w:t>
      </w:r>
      <w:r w:rsidRPr="00611FD7">
        <w:rPr>
          <w:rFonts w:ascii="CIDFont+F3" w:eastAsia="Times New Roman" w:hAnsi="CIDFont+F3" w:cs="Times New Roman"/>
        </w:rPr>
        <w:br/>
        <w:t>B= Occasional, pertinent questions and comments; active listening</w:t>
      </w:r>
      <w:r w:rsidRPr="00611FD7">
        <w:rPr>
          <w:rFonts w:ascii="CIDFont+F3" w:eastAsia="Times New Roman" w:hAnsi="CIDFont+F3" w:cs="Times New Roman"/>
        </w:rPr>
        <w:br/>
        <w:t xml:space="preserve">C= Infrequent, tangential questions or comments; questionable attentiveness </w:t>
      </w:r>
    </w:p>
    <w:p w:rsidR="006A7AE9" w:rsidRPr="00611FD7" w:rsidRDefault="006A7AE9" w:rsidP="006A7AE9">
      <w:pPr>
        <w:rPr>
          <w:rFonts w:ascii="CIDFont+F3" w:eastAsia="Times New Roman" w:hAnsi="CIDFont+F3" w:cs="Times New Roman"/>
        </w:rPr>
      </w:pPr>
      <w:r w:rsidRPr="00611FD7">
        <w:rPr>
          <w:rFonts w:ascii="CIDFont+F3" w:eastAsia="Times New Roman" w:hAnsi="CIDFont+F3" w:cs="Times New Roman"/>
        </w:rPr>
        <w:t>D= Rare interaction; distraction or unpreparedness for class</w:t>
      </w:r>
      <w:r w:rsidRPr="00611FD7">
        <w:rPr>
          <w:rFonts w:ascii="CIDFont+F3" w:eastAsia="Times New Roman" w:hAnsi="CIDFont+F3" w:cs="Times New Roman"/>
        </w:rPr>
        <w:br/>
        <w:t>F= Frequent absence, complete disengagement with the class</w:t>
      </w:r>
    </w:p>
    <w:p w:rsidR="006A7AE9" w:rsidRPr="00611FD7" w:rsidRDefault="006A7AE9" w:rsidP="006A7AE9">
      <w:pPr>
        <w:rPr>
          <w:rFonts w:ascii="CIDFont+F3" w:eastAsia="Times New Roman" w:hAnsi="CIDFont+F3" w:cs="Times New Roman"/>
        </w:rPr>
      </w:pPr>
      <w:r w:rsidRPr="00611FD7">
        <w:rPr>
          <w:rFonts w:ascii="CIDFont+F3" w:eastAsia="Times New Roman" w:hAnsi="CIDFont+F3" w:cs="Times New Roman"/>
        </w:rPr>
        <w:br/>
        <w:t xml:space="preserve">NOTE: The class participation grade constitutes </w:t>
      </w:r>
      <w:r w:rsidRPr="00611FD7">
        <w:rPr>
          <w:rFonts w:ascii="CIDFont+F4" w:eastAsia="Times New Roman" w:hAnsi="CIDFont+F4" w:cs="Times New Roman"/>
        </w:rPr>
        <w:t xml:space="preserve">all in-class activities </w:t>
      </w:r>
      <w:r w:rsidRPr="00611FD7">
        <w:rPr>
          <w:rFonts w:ascii="CIDFont+F3" w:eastAsia="Times New Roman" w:hAnsi="CIDFont+F3" w:cs="Times New Roman"/>
        </w:rPr>
        <w:t xml:space="preserve">and </w:t>
      </w:r>
      <w:r w:rsidRPr="00611FD7">
        <w:rPr>
          <w:rFonts w:ascii="CIDFont+F4" w:eastAsia="Times New Roman" w:hAnsi="CIDFont+F4" w:cs="Times New Roman"/>
        </w:rPr>
        <w:t xml:space="preserve">cannot be made up </w:t>
      </w:r>
      <w:r w:rsidRPr="00611FD7">
        <w:rPr>
          <w:rFonts w:ascii="CIDFont+F3" w:eastAsia="Times New Roman" w:hAnsi="CIDFont+F3" w:cs="Times New Roman"/>
        </w:rPr>
        <w:t>if you miss a class, regardless of the reason.</w:t>
      </w:r>
    </w:p>
    <w:p w:rsidR="006A7AE9" w:rsidRPr="00611FD7" w:rsidRDefault="006A7AE9" w:rsidP="006A7AE9">
      <w:pPr>
        <w:rPr>
          <w:rFonts w:ascii="Times New Roman" w:eastAsia="Times New Roman" w:hAnsi="Times New Roman" w:cs="Times New Roman"/>
        </w:rPr>
      </w:pPr>
      <w:r w:rsidRPr="00611FD7">
        <w:rPr>
          <w:rFonts w:ascii="CIDFont+F3" w:eastAsia="Times New Roman" w:hAnsi="CIDFont+F3" w:cs="Times New Roman"/>
        </w:rPr>
        <w:br/>
        <w:t xml:space="preserve">University policy F69-24,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 </w:t>
      </w:r>
    </w:p>
    <w:p w:rsidR="006A7AE9" w:rsidRPr="00611FD7" w:rsidRDefault="006A7AE9" w:rsidP="006A7AE9">
      <w:pPr>
        <w:rPr>
          <w:rFonts w:ascii="Times New Roman" w:eastAsia="Times New Roman" w:hAnsi="Times New Roman" w:cs="Times New Roman"/>
        </w:rPr>
      </w:pP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Classroom Protocol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PARTICIPATION </w:t>
      </w:r>
      <w:r w:rsidRPr="00611FD7">
        <w:rPr>
          <w:rFonts w:ascii="TimesNewRomanPSMT" w:eastAsia="Times New Roman" w:hAnsi="TimesNewRomanPSMT" w:cs="TimesNewRomanPSMT"/>
        </w:rPr>
        <w:t xml:space="preserve">is required from </w:t>
      </w:r>
      <w:r w:rsidRPr="00611FD7">
        <w:rPr>
          <w:rFonts w:ascii="TimesNewRomanPS" w:eastAsia="Times New Roman" w:hAnsi="TimesNewRomanPS" w:cs="Times New Roman"/>
          <w:i/>
          <w:iCs/>
        </w:rPr>
        <w:t>all students</w:t>
      </w:r>
      <w:r w:rsidRPr="00611FD7">
        <w:rPr>
          <w:rFonts w:ascii="TimesNewRomanPSMT" w:eastAsia="Times New Roman" w:hAnsi="TimesNewRomanPSMT" w:cs="TimesNewRomanPSMT"/>
        </w:rPr>
        <w:t>—</w:t>
      </w:r>
      <w:r w:rsidR="00104A05" w:rsidRPr="00611FD7">
        <w:rPr>
          <w:rFonts w:ascii="TimesNewRomanPSMT" w:eastAsia="Times New Roman" w:hAnsi="TimesNewRomanPSMT" w:cs="TimesNewRomanPSMT"/>
        </w:rPr>
        <w:t>you will not be able to sit in the back of the classroom and sleep or zone-out</w:t>
      </w:r>
      <w:r w:rsidRPr="00611FD7">
        <w:rPr>
          <w:rFonts w:ascii="TimesNewRomanPSMT" w:eastAsia="Times New Roman" w:hAnsi="TimesNewRomanPSMT" w:cs="TimesNewRomanPSMT"/>
        </w:rPr>
        <w:t xml:space="preserve">. If you’re a shy </w:t>
      </w:r>
      <w:r w:rsidR="00104A05" w:rsidRPr="00611FD7">
        <w:rPr>
          <w:rFonts w:ascii="TimesNewRomanPSMT" w:eastAsia="Times New Roman" w:hAnsi="TimesNewRomanPSMT" w:cs="TimesNewRomanPSMT"/>
        </w:rPr>
        <w:t xml:space="preserve">or introverted </w:t>
      </w:r>
      <w:r w:rsidRPr="00611FD7">
        <w:rPr>
          <w:rFonts w:ascii="TimesNewRomanPSMT" w:eastAsia="Times New Roman" w:hAnsi="TimesNewRomanPSMT" w:cs="TimesNewRomanPSMT"/>
        </w:rPr>
        <w:t>student, take this course as a challenge and opportunity to build your confidence and public</w:t>
      </w:r>
      <w:r w:rsidR="00104A05"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t>speaking skills</w:t>
      </w:r>
      <w:r w:rsidR="00104A05" w:rsidRPr="00611FD7">
        <w:rPr>
          <w:rFonts w:ascii="TimesNewRomanPSMT" w:eastAsia="Times New Roman" w:hAnsi="TimesNewRomanPSMT" w:cs="TimesNewRomanPSMT"/>
        </w:rPr>
        <w:t xml:space="preserve">, which will be </w:t>
      </w:r>
      <w:r w:rsidR="00104A05" w:rsidRPr="00611FD7">
        <w:rPr>
          <w:rFonts w:ascii="TimesNewRomanPSMT" w:eastAsia="Times New Roman" w:hAnsi="TimesNewRomanPSMT" w:cs="TimesNewRomanPSMT"/>
        </w:rPr>
        <w:lastRenderedPageBreak/>
        <w:t>necessary to success in your career</w:t>
      </w:r>
      <w:r w:rsidR="001D3305" w:rsidRPr="00611FD7">
        <w:rPr>
          <w:rFonts w:ascii="TimesNewRomanPSMT" w:eastAsia="Times New Roman" w:hAnsi="TimesNewRomanPSMT" w:cs="TimesNewRomanPSMT"/>
        </w:rPr>
        <w:t xml:space="preserve"> or further academic pursuits</w:t>
      </w:r>
      <w:r w:rsidRPr="00611FD7">
        <w:rPr>
          <w:rFonts w:ascii="TimesNewRomanPSMT" w:eastAsia="Times New Roman" w:hAnsi="TimesNewRomanPSMT" w:cs="TimesNewRomanPSMT"/>
        </w:rPr>
        <w:t xml:space="preserve"> We all say something “wrong” or </w:t>
      </w:r>
      <w:r w:rsidR="00104A05" w:rsidRPr="00611FD7">
        <w:rPr>
          <w:rFonts w:ascii="TimesNewRomanPSMT" w:eastAsia="Times New Roman" w:hAnsi="TimesNewRomanPSMT" w:cs="TimesNewRomanPSMT"/>
        </w:rPr>
        <w:t>worry that others may think we are</w:t>
      </w:r>
      <w:r w:rsidRPr="00611FD7">
        <w:rPr>
          <w:rFonts w:ascii="TimesNewRomanPSMT" w:eastAsia="Times New Roman" w:hAnsi="TimesNewRomanPSMT" w:cs="TimesNewRomanPSMT"/>
        </w:rPr>
        <w:t xml:space="preserve"> “stupid” sometimes—so what? It’s not the end of the world. </w:t>
      </w:r>
      <w:r w:rsidR="00104A05" w:rsidRPr="00611FD7">
        <w:rPr>
          <w:rFonts w:ascii="TimesNewRomanPSMT" w:eastAsia="Times New Roman" w:hAnsi="TimesNewRomanPSMT" w:cs="TimesNewRomanPSMT"/>
        </w:rPr>
        <w:t>We frequently ‘think out loud’ while our ideas are still developing to more fully form and shape our thoughts. This process is</w:t>
      </w:r>
      <w:r w:rsidRPr="00611FD7">
        <w:rPr>
          <w:rFonts w:ascii="TimesNewRomanPSMT" w:eastAsia="Times New Roman" w:hAnsi="TimesNewRomanPSMT" w:cs="TimesNewRomanPSMT"/>
        </w:rPr>
        <w:t xml:space="preserve">, in fact, how we learn, and we are all learning and developing as readers and writers together. We will work collaboratively, helping one another to improve our skills. We will not judge but support one another, even as we debate controversial issues, evaluate one another’s performances, and critique one another’s arguments—all for our mutual betterment. </w:t>
      </w:r>
    </w:p>
    <w:p w:rsidR="009E34E6" w:rsidRPr="00611FD7" w:rsidRDefault="009E34E6" w:rsidP="009E34E6">
      <w:pPr>
        <w:pStyle w:val="NormalWeb"/>
      </w:pPr>
      <w:r w:rsidRPr="00611FD7">
        <w:rPr>
          <w:rFonts w:ascii="CIDFont+F4" w:hAnsi="CIDFont+F4"/>
          <w:i/>
        </w:rPr>
        <w:t>Absences:</w:t>
      </w:r>
      <w:r w:rsidRPr="00611FD7">
        <w:rPr>
          <w:rFonts w:ascii="CIDFont+F4" w:hAnsi="CIDFont+F4"/>
        </w:rPr>
        <w:t xml:space="preserve"> </w:t>
      </w:r>
      <w:r w:rsidRPr="00611FD7">
        <w:rPr>
          <w:rFonts w:ascii="CIDFont+F3" w:hAnsi="CIDFont+F3"/>
        </w:rPr>
        <w:t xml:space="preserve">If you must miss a class, contact a classmate to get notes, assignments, etc. Do not contact me to get information that another student can provide. It is up to you to show up prepared to the next class session. You will not receive participation credit for days you miss class. You should exchange contact information with other students on the first day of class. You can also contact all classmates through Canvas, so there is no excuse for missing information. </w:t>
      </w:r>
    </w:p>
    <w:p w:rsidR="009E34E6" w:rsidRPr="00611FD7" w:rsidRDefault="009E34E6" w:rsidP="009E34E6">
      <w:pPr>
        <w:pStyle w:val="NormalWeb"/>
      </w:pPr>
      <w:r w:rsidRPr="00611FD7">
        <w:rPr>
          <w:rFonts w:ascii="CIDFont+F4" w:hAnsi="CIDFont+F4"/>
          <w:i/>
        </w:rPr>
        <w:t>Tardiness</w:t>
      </w:r>
      <w:r w:rsidRPr="00611FD7">
        <w:rPr>
          <w:rFonts w:ascii="CIDFont+F3" w:hAnsi="CIDFont+F3"/>
          <w:i/>
        </w:rPr>
        <w:t>:</w:t>
      </w:r>
      <w:r w:rsidRPr="00611FD7">
        <w:rPr>
          <w:rFonts w:ascii="CIDFont+F3" w:hAnsi="CIDFont+F3"/>
        </w:rPr>
        <w:t xml:space="preserve"> If you arrive </w:t>
      </w:r>
      <w:r w:rsidR="000C1ABE">
        <w:rPr>
          <w:rFonts w:ascii="CIDFont+F3" w:hAnsi="CIDFont+F3"/>
        </w:rPr>
        <w:t xml:space="preserve">more than </w:t>
      </w:r>
      <w:r w:rsidR="000C1ABE" w:rsidRPr="000C1ABE">
        <w:rPr>
          <w:rFonts w:ascii="CIDFont+F3" w:hAnsi="CIDFont+F3"/>
          <w:i/>
        </w:rPr>
        <w:t>occasionally</w:t>
      </w:r>
      <w:r w:rsidR="000C1ABE">
        <w:rPr>
          <w:rFonts w:ascii="CIDFont+F3" w:hAnsi="CIDFont+F3"/>
        </w:rPr>
        <w:t xml:space="preserve"> </w:t>
      </w:r>
      <w:r w:rsidRPr="00611FD7">
        <w:rPr>
          <w:rFonts w:ascii="CIDFont+F3" w:hAnsi="CIDFont+F3"/>
        </w:rPr>
        <w:t xml:space="preserve">late to class, you will not receive participation credit for that day. If you leave class early without informing me beforehand, you will also forfeit your participation points. If you must be late or leave early, it is imperative that you let me know beforehand. </w:t>
      </w:r>
    </w:p>
    <w:p w:rsidR="009E34E6" w:rsidRPr="00611FD7" w:rsidRDefault="009E34E6" w:rsidP="00270ECD">
      <w:pPr>
        <w:pStyle w:val="NormalWeb"/>
      </w:pPr>
      <w:r w:rsidRPr="00611FD7">
        <w:rPr>
          <w:rFonts w:ascii="CIDFont+F4" w:hAnsi="CIDFont+F4"/>
          <w:i/>
        </w:rPr>
        <w:t>Collaboration:</w:t>
      </w:r>
      <w:r w:rsidRPr="00611FD7">
        <w:rPr>
          <w:rFonts w:ascii="CIDFont+F4" w:hAnsi="CIDFont+F4"/>
        </w:rPr>
        <w:t xml:space="preserve"> </w:t>
      </w:r>
      <w:r w:rsidR="000C1ABE">
        <w:rPr>
          <w:rFonts w:ascii="CIDFont+F3" w:hAnsi="CIDFont+F3"/>
        </w:rPr>
        <w:t>A</w:t>
      </w:r>
      <w:r w:rsidRPr="00611FD7">
        <w:rPr>
          <w:rFonts w:ascii="CIDFont+F3" w:hAnsi="CIDFont+F3"/>
        </w:rPr>
        <w:t>ll students are asked to help maintain a classroom environment that is both mindful of individual sensitivities and receptive to principled disagreement. The premise from which we start in this class is that there is no single one “right” interpretation of each text that will then be imparted upon you. We will expect your questions, considerations, concerns, and even confusion with the material to be our starting point for discussion. Class discussion is a collaborative process that relies on offering one’s thoughts aloud as well as engaging with the comments of others. Lively class discussions are a crucial component to refining your own interpretations alongside with working on becoming a better writer.</w:t>
      </w:r>
    </w:p>
    <w:p w:rsidR="000C1ABE" w:rsidRDefault="00B64966" w:rsidP="00B64966">
      <w:pPr>
        <w:spacing w:before="100" w:beforeAutospacing="1" w:after="100" w:afterAutospacing="1"/>
        <w:rPr>
          <w:rFonts w:ascii="TimesNewRomanPS" w:eastAsia="Times New Roman" w:hAnsi="TimesNewRomanPS" w:cs="Times New Roman"/>
          <w:b/>
          <w:bCs/>
        </w:rPr>
      </w:pPr>
      <w:r w:rsidRPr="00611FD7">
        <w:rPr>
          <w:rFonts w:ascii="TimesNewRomanPS" w:eastAsia="Times New Roman" w:hAnsi="TimesNewRomanPS" w:cs="Times New Roman"/>
          <w:b/>
          <w:bCs/>
        </w:rPr>
        <w:t>You are therefore expected to arrive on time, fully-prepared, and ready to participate actively in each class meeting</w:t>
      </w:r>
      <w:r w:rsidRPr="00611FD7">
        <w:rPr>
          <w:rFonts w:ascii="TimesNewRomanPSMT" w:eastAsia="Times New Roman" w:hAnsi="TimesNewRomanPSMT" w:cs="TimesNewRomanPSMT"/>
        </w:rPr>
        <w:t xml:space="preserve">. </w:t>
      </w:r>
      <w:r w:rsidR="000C1ABE" w:rsidRPr="000C1ABE">
        <w:rPr>
          <w:rFonts w:ascii="TimesNewRomanPSMT" w:eastAsia="Times New Roman" w:hAnsi="TimesNewRomanPSMT" w:cs="TimesNewRomanPSMT"/>
          <w:b/>
        </w:rPr>
        <w:t>You</w:t>
      </w:r>
      <w:r w:rsidRPr="00611FD7">
        <w:rPr>
          <w:rFonts w:ascii="TimesNewRomanPS" w:eastAsia="Times New Roman" w:hAnsi="TimesNewRomanPS" w:cs="Times New Roman"/>
          <w:b/>
          <w:bCs/>
        </w:rPr>
        <w:t xml:space="preserve"> must offer new insights or pose questions that lead to productive conversation, not just repeat </w:t>
      </w:r>
      <w:r w:rsidR="00E80300" w:rsidRPr="00611FD7">
        <w:rPr>
          <w:rFonts w:ascii="TimesNewRomanPS" w:eastAsia="Times New Roman" w:hAnsi="TimesNewRomanPS" w:cs="Times New Roman"/>
          <w:b/>
          <w:bCs/>
        </w:rPr>
        <w:t xml:space="preserve">or agree with </w:t>
      </w:r>
      <w:r w:rsidRPr="00611FD7">
        <w:rPr>
          <w:rFonts w:ascii="TimesNewRomanPS" w:eastAsia="Times New Roman" w:hAnsi="TimesNewRomanPS" w:cs="Times New Roman"/>
          <w:b/>
          <w:bCs/>
        </w:rPr>
        <w:t>what someone else has said</w:t>
      </w:r>
      <w:r w:rsidRPr="00611FD7">
        <w:rPr>
          <w:rFonts w:ascii="TimesNewRomanPSMT" w:eastAsia="Times New Roman" w:hAnsi="TimesNewRomanPSMT" w:cs="TimesNewRomanPSMT"/>
        </w:rPr>
        <w:t xml:space="preserve">. This also means that you must come to class with all required assignments completed and reading and writing homework materials in hand (as a print-out or on your computer).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Discussion Guidelines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 xml:space="preserve">We will start out by simply having conversations as one normally would in a seminar, speaking when we have a contribution to make (and according to the rules below), but if that proves too chaotic, we will revert to the old school method of raising hands.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Be RESPECTFUL (almost every other guideline is a subcategory of this all-important one!)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No yelling, talking over, interrupting, or—obviously—no personal insults.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Try to understand and be considerate of others’ perspectives, opinions, and feelings </w:t>
      </w:r>
    </w:p>
    <w:p w:rsidR="00B64966" w:rsidRPr="00611FD7" w:rsidRDefault="00B64966" w:rsidP="00E80300">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lastRenderedPageBreak/>
        <w:t>Come prepared so you can actively and substantively contribute to discussion (and not waste your classmates’ t</w:t>
      </w:r>
      <w:r w:rsidR="004C23E4" w:rsidRPr="00611FD7">
        <w:rPr>
          <w:rFonts w:ascii="TimesNewRomanPSMT" w:eastAsia="Times New Roman" w:hAnsi="TimesNewRomanPSMT" w:cs="TimesNewRomanPSMT"/>
        </w:rPr>
        <w:t>ime</w:t>
      </w:r>
      <w:r w:rsidRPr="00611FD7">
        <w:rPr>
          <w:rFonts w:ascii="TimesNewRomanPSMT" w:eastAsia="Times New Roman" w:hAnsi="TimesNewRomanPSMT" w:cs="TimesNewRomanPSMT"/>
        </w:rPr>
        <w:t xml:space="preserve">). Read and write your assigned analyses/responses and bring those to class along with the reading so you have all of your materials, notes, and ideas at hand. </w:t>
      </w:r>
    </w:p>
    <w:p w:rsidR="00B64966" w:rsidRPr="00611FD7" w:rsidRDefault="000C1ABE" w:rsidP="00E80300">
      <w:pPr>
        <w:numPr>
          <w:ilvl w:val="0"/>
          <w:numId w:val="3"/>
        </w:numPr>
        <w:spacing w:before="100" w:beforeAutospacing="1" w:after="100" w:afterAutospacing="1"/>
        <w:rPr>
          <w:rFonts w:ascii="SymbolMT" w:eastAsia="Times New Roman" w:hAnsi="SymbolMT" w:cs="Times New Roman"/>
        </w:rPr>
      </w:pPr>
      <w:r>
        <w:rPr>
          <w:rFonts w:ascii="TimesNewRomanPSMT" w:eastAsia="Times New Roman" w:hAnsi="TimesNewRomanPSMT" w:cs="TimesNewRomanPSMT"/>
        </w:rPr>
        <w:t>Don’t</w:t>
      </w:r>
      <w:r w:rsidR="00B64966" w:rsidRPr="00611FD7">
        <w:rPr>
          <w:rFonts w:ascii="TimesNewRomanPSMT" w:eastAsia="Times New Roman" w:hAnsi="TimesNewRomanPSMT" w:cs="TimesNewRomanPSMT"/>
        </w:rPr>
        <w:t xml:space="preserve"> just repeat what someone else already said. You can certainly extend it, offer a different perspective on it, etc., but don’t just repackage it in different words and hope we don’t notice. </w:t>
      </w:r>
    </w:p>
    <w:p w:rsidR="00B64966" w:rsidRPr="00611FD7" w:rsidRDefault="00B64966" w:rsidP="00E80300">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Let others speak. We don’t want class to devolve into a situation where the same five people carry the conversation all the time. The popcorn method was a good suggestion for doing this, too (although “hot potato” and “tag” seem like more accurate analogies</w:t>
      </w:r>
      <w:proofErr w:type="gramStart"/>
      <w:r w:rsidR="00E80300" w:rsidRPr="00611FD7">
        <w:rPr>
          <w:rFonts w:ascii="TimesNewRomanPSMT" w:eastAsia="Times New Roman" w:hAnsi="TimesNewRomanPSMT" w:cs="TimesNewRomanPSMT"/>
        </w:rPr>
        <w:t>) .</w:t>
      </w:r>
      <w:proofErr w:type="gramEnd"/>
      <w:r w:rsidR="00E80300"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t xml:space="preserve">It’s where one student starts out with a contribution and then randomly passes the discussion baton on to another person.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To that end, BE COGNIZANT of yourself and of others. Always be “taking the temperature” of the room and give others space to speak.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And to </w:t>
      </w:r>
      <w:r w:rsidRPr="00611FD7">
        <w:rPr>
          <w:rFonts w:ascii="TimesNewRomanPS" w:eastAsia="Times New Roman" w:hAnsi="TimesNewRomanPS" w:cs="Times New Roman"/>
          <w:i/>
          <w:iCs/>
        </w:rPr>
        <w:t xml:space="preserve">that </w:t>
      </w:r>
      <w:r w:rsidRPr="00611FD7">
        <w:rPr>
          <w:rFonts w:ascii="TimesNewRomanPSMT" w:eastAsia="Times New Roman" w:hAnsi="TimesNewRomanPSMT" w:cs="TimesNewRomanPSMT"/>
        </w:rPr>
        <w:t xml:space="preserve">end: Don’t Be Afraid of Silence. Sometimes a minute or two of silence gives more tentative people time to step up.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Offer CONSTRUCTIVE critique. While our goal is to discuss, debate, and rigorously evaluate one another’s reading and writing to help one another improve throughout the semester, we want to do this in as </w:t>
      </w:r>
      <w:r w:rsidRPr="00611FD7">
        <w:rPr>
          <w:rFonts w:ascii="TimesNewRomanPS" w:eastAsia="Times New Roman" w:hAnsi="TimesNewRomanPS" w:cs="Times New Roman"/>
          <w:i/>
          <w:iCs/>
        </w:rPr>
        <w:t>supportive</w:t>
      </w:r>
      <w:r w:rsidRPr="00611FD7">
        <w:rPr>
          <w:rFonts w:ascii="TimesNewRomanPSMT" w:eastAsia="Times New Roman" w:hAnsi="TimesNewRomanPSMT" w:cs="TimesNewRomanPSMT"/>
        </w:rPr>
        <w:t xml:space="preserve">, </w:t>
      </w:r>
      <w:r w:rsidRPr="00611FD7">
        <w:rPr>
          <w:rFonts w:ascii="TimesNewRomanPS" w:eastAsia="Times New Roman" w:hAnsi="TimesNewRomanPS" w:cs="Times New Roman"/>
          <w:i/>
          <w:iCs/>
        </w:rPr>
        <w:t>encouraging</w:t>
      </w:r>
      <w:r w:rsidRPr="00611FD7">
        <w:rPr>
          <w:rFonts w:ascii="TimesNewRomanPSMT" w:eastAsia="Times New Roman" w:hAnsi="TimesNewRomanPSMT" w:cs="TimesNewRomanPSMT"/>
        </w:rPr>
        <w:t xml:space="preserve">, and </w:t>
      </w:r>
      <w:r w:rsidRPr="00611FD7">
        <w:rPr>
          <w:rFonts w:ascii="TimesNewRomanPS" w:eastAsia="Times New Roman" w:hAnsi="TimesNewRomanPS" w:cs="Times New Roman"/>
          <w:i/>
          <w:iCs/>
        </w:rPr>
        <w:t xml:space="preserve">positive </w:t>
      </w:r>
      <w:r w:rsidRPr="00611FD7">
        <w:rPr>
          <w:rFonts w:ascii="TimesNewRomanPSMT" w:eastAsia="Times New Roman" w:hAnsi="TimesNewRomanPSMT" w:cs="TimesNewRomanPSMT"/>
        </w:rPr>
        <w:t xml:space="preserve">a manner as we can.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Conversely, be open to criticism. It’s the only way to </w:t>
      </w:r>
      <w:proofErr w:type="gramStart"/>
      <w:r w:rsidRPr="00611FD7">
        <w:rPr>
          <w:rFonts w:ascii="TimesNewRomanPSMT" w:eastAsia="Times New Roman" w:hAnsi="TimesNewRomanPSMT" w:cs="TimesNewRomanPSMT"/>
        </w:rPr>
        <w:t>learn, and</w:t>
      </w:r>
      <w:proofErr w:type="gramEnd"/>
      <w:r w:rsidRPr="00611FD7">
        <w:rPr>
          <w:rFonts w:ascii="TimesNewRomanPSMT" w:eastAsia="Times New Roman" w:hAnsi="TimesNewRomanPSMT" w:cs="TimesNewRomanPSMT"/>
        </w:rPr>
        <w:t xml:space="preserve"> becoming defensive can just shut out what others have to have offer you. We’re not going to judge </w:t>
      </w:r>
      <w:proofErr w:type="gramStart"/>
      <w:r w:rsidRPr="00611FD7">
        <w:rPr>
          <w:rFonts w:ascii="TimesNewRomanPSMT" w:eastAsia="Times New Roman" w:hAnsi="TimesNewRomanPSMT" w:cs="TimesNewRomanPSMT"/>
        </w:rPr>
        <w:t>one another, but</w:t>
      </w:r>
      <w:proofErr w:type="gramEnd"/>
      <w:r w:rsidRPr="00611FD7">
        <w:rPr>
          <w:rFonts w:ascii="TimesNewRomanPSMT" w:eastAsia="Times New Roman" w:hAnsi="TimesNewRomanPSMT" w:cs="TimesNewRomanPSMT"/>
        </w:rPr>
        <w:t xml:space="preserve"> help everyone improve as much as we can. </w:t>
      </w:r>
    </w:p>
    <w:p w:rsidR="00B64966" w:rsidRPr="00611FD7" w:rsidRDefault="00B64966" w:rsidP="00B64966">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Stay on topic. Tangents are usually counterproductive. </w:t>
      </w:r>
    </w:p>
    <w:p w:rsidR="0094551D" w:rsidRPr="00611FD7" w:rsidRDefault="00B64966" w:rsidP="0094551D">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 xml:space="preserve">ACTIVELY LISTEN AND PARTICIPATE in discussions, don’t zone out, drift off or get up and leave in the middle of class (use the bathroom beforehand). </w:t>
      </w:r>
    </w:p>
    <w:p w:rsidR="00B64966" w:rsidRPr="00611FD7" w:rsidRDefault="00B64966" w:rsidP="0094551D">
      <w:pPr>
        <w:numPr>
          <w:ilvl w:val="0"/>
          <w:numId w:val="3"/>
        </w:numPr>
        <w:spacing w:before="100" w:beforeAutospacing="1" w:after="100" w:afterAutospacing="1"/>
        <w:rPr>
          <w:rFonts w:ascii="SymbolMT" w:eastAsia="Times New Roman" w:hAnsi="SymbolMT" w:cs="Times New Roman"/>
        </w:rPr>
      </w:pPr>
      <w:r w:rsidRPr="00611FD7">
        <w:rPr>
          <w:rFonts w:ascii="TimesNewRomanPSMT" w:eastAsia="Times New Roman" w:hAnsi="TimesNewRomanPSMT" w:cs="TimesNewRomanPSMT"/>
        </w:rPr>
        <w:t>Be CONFIDENT in your presentations of your analyses, interpretations, evaluations and critiques. It’s fine to admit w</w:t>
      </w:r>
      <w:r w:rsidR="00E80300" w:rsidRPr="00611FD7">
        <w:rPr>
          <w:rFonts w:ascii="TimesNewRomanPSMT" w:eastAsia="Times New Roman" w:hAnsi="TimesNewRomanPSMT" w:cs="TimesNewRomanPSMT"/>
        </w:rPr>
        <w:t>hen</w:t>
      </w:r>
      <w:r w:rsidRPr="00611FD7">
        <w:rPr>
          <w:rFonts w:ascii="TimesNewRomanPSMT" w:eastAsia="Times New Roman" w:hAnsi="TimesNewRomanPSMT" w:cs="TimesNewRomanPSMT"/>
        </w:rPr>
        <w:t xml:space="preserve"> you know you’re going out on a limb, taking a stab in the dark, but if you feel you have a strong case to make for the strength or weakness of an argument or its evidence, for example, don’t be afraid to say—and stand by—it. Even if you don’t always feel that way, try to hold yourself with confidence—fake it ‘til you make it! (Arrogance is something altogether different, and we want to avoid it.) The first step in gaining confidence in your ideas is to always ground them in the language, logic, and evidence of the text itself, in what’s actually on the page.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University Policies </w:t>
      </w:r>
    </w:p>
    <w:p w:rsidR="0094551D" w:rsidRPr="00611FD7" w:rsidRDefault="00B64966" w:rsidP="00B64966">
      <w:pPr>
        <w:spacing w:before="100" w:beforeAutospacing="1" w:after="100" w:afterAutospacing="1"/>
        <w:rPr>
          <w:rFonts w:ascii="TimesNewRomanPSMT" w:eastAsia="Times New Roman" w:hAnsi="TimesNewRomanPSMT" w:cs="TimesNewRomanPSMT"/>
        </w:rPr>
      </w:pPr>
      <w:r w:rsidRPr="00611FD7">
        <w:rPr>
          <w:rFonts w:ascii="TimesNewRomanPSMT" w:eastAsia="Times New Roman" w:hAnsi="TimesNewRomanPSMT" w:cs="TimesNewRomanPSMT"/>
        </w:rPr>
        <w:t xml:space="preserve">The link below contains university-wide policy information relevant to all courses, such as academic integrity, accommodations, and so forth: </w:t>
      </w:r>
      <w:hyperlink r:id="rId10" w:history="1">
        <w:r w:rsidRPr="00611FD7">
          <w:rPr>
            <w:rStyle w:val="Hyperlink"/>
            <w:rFonts w:ascii="TimesNewRomanPSMT" w:eastAsia="Times New Roman" w:hAnsi="TimesNewRomanPSMT" w:cs="TimesNewRomanPSMT"/>
          </w:rPr>
          <w:t>http://www.sjsu.edu/gup/syllabusinfo/index.html</w:t>
        </w:r>
      </w:hyperlink>
      <w:r w:rsidRPr="00611FD7">
        <w:rPr>
          <w:rFonts w:ascii="TimesNewRomanPSMT" w:eastAsia="Times New Roman" w:hAnsi="TimesNewRomanPSMT" w:cs="TimesNewRomanPSMT"/>
        </w:rPr>
        <w:t xml:space="preserve">. The First-Year Writing Program’s policies can be found: </w:t>
      </w:r>
      <w:hyperlink r:id="rId11" w:history="1">
        <w:r w:rsidRPr="00611FD7">
          <w:rPr>
            <w:rStyle w:val="Hyperlink"/>
            <w:rFonts w:ascii="TimesNewRomanPSMT" w:eastAsia="Times New Roman" w:hAnsi="TimesNewRomanPSMT" w:cs="TimesNewRomanPSMT"/>
          </w:rPr>
          <w:t>http://www.sjsu.edu/english/frosh/program_policies/index.html</w:t>
        </w:r>
      </w:hyperlink>
      <w:r w:rsidRPr="00611FD7">
        <w:rPr>
          <w:rFonts w:ascii="TimesNewRomanPSMT" w:eastAsia="Times New Roman" w:hAnsi="TimesNewRomanPSMT" w:cs="TimesNewRomanPSMT"/>
        </w:rPr>
        <w:t xml:space="preserve">. </w:t>
      </w:r>
    </w:p>
    <w:p w:rsidR="00B64966" w:rsidRPr="00611FD7" w:rsidRDefault="00E94C47"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Plagiarism means that you have appropriated material that someone else said or wrote and presented it as your own. Plagiarism and other acts of academic dishonesty will not be tolerated under any circumstances.</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Academic </w:t>
      </w:r>
      <w:r w:rsidR="0094551D" w:rsidRPr="00611FD7">
        <w:rPr>
          <w:rFonts w:ascii="TimesNewRomanPS" w:eastAsia="Times New Roman" w:hAnsi="TimesNewRomanPS" w:cs="Times New Roman"/>
          <w:b/>
          <w:bCs/>
        </w:rPr>
        <w:t>I</w:t>
      </w:r>
      <w:r w:rsidRPr="00611FD7">
        <w:rPr>
          <w:rFonts w:ascii="TimesNewRomanPS" w:eastAsia="Times New Roman" w:hAnsi="TimesNewRomanPS" w:cs="Times New Roman"/>
          <w:b/>
          <w:bCs/>
        </w:rPr>
        <w:t xml:space="preserve">ntegrity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lastRenderedPageBreak/>
        <w:t>Your commitment, as a student, to learning is evidenced by your enrollment at San Jose State</w:t>
      </w:r>
      <w:r w:rsidRPr="00611FD7">
        <w:rPr>
          <w:rFonts w:ascii="TimesNewRomanPSMT" w:eastAsia="Times New Roman" w:hAnsi="TimesNewRomanPSMT" w:cs="TimesNewRomanPSMT"/>
        </w:rPr>
        <w:br/>
        <w:t xml:space="preserve">University. The University </w:t>
      </w:r>
      <w:hyperlink r:id="rId12" w:history="1">
        <w:r w:rsidRPr="00611FD7">
          <w:rPr>
            <w:rStyle w:val="Hyperlink"/>
            <w:rFonts w:ascii="TimesNewRomanPSMT" w:eastAsia="Times New Roman" w:hAnsi="TimesNewRomanPSMT" w:cs="TimesNewRomanPSMT"/>
          </w:rPr>
          <w:t>Academic Integrity Policy</w:t>
        </w:r>
      </w:hyperlink>
      <w:r w:rsidRPr="00611FD7">
        <w:rPr>
          <w:rFonts w:ascii="TimesNewRomanPSMT" w:eastAsia="Times New Roman" w:hAnsi="TimesNewRomanPSMT" w:cs="TimesNewRomanPSMT"/>
        </w:rPr>
        <w:t xml:space="preserve"> F15-7</w:t>
      </w:r>
      <w:r w:rsidR="00E94C47" w:rsidRPr="00611FD7">
        <w:t xml:space="preserve"> </w:t>
      </w:r>
      <w:hyperlink r:id="rId13" w:history="1">
        <w:r w:rsidR="00E94C47" w:rsidRPr="00611FD7">
          <w:rPr>
            <w:rStyle w:val="Hyperlink"/>
            <w:rFonts w:ascii="TimesNewRomanPSMT" w:eastAsia="Times New Roman" w:hAnsi="TimesNewRomanPSMT" w:cs="TimesNewRomanPSMT"/>
          </w:rPr>
          <w:t>http://info.sjsu.edu/static/schedules/integrity.html</w:t>
        </w:r>
      </w:hyperlink>
      <w:r w:rsidR="00E94C47"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t xml:space="preserve">requires you to be honest in all your academic course work. Faculty members are required to report all infractions to the office of Student Conduct and Ethical Development. Visit the </w:t>
      </w:r>
      <w:hyperlink r:id="rId14" w:history="1">
        <w:r w:rsidRPr="00611FD7">
          <w:rPr>
            <w:rStyle w:val="Hyperlink"/>
            <w:rFonts w:ascii="TimesNewRomanPSMT" w:eastAsia="Times New Roman" w:hAnsi="TimesNewRomanPSMT" w:cs="TimesNewRomanPSMT"/>
          </w:rPr>
          <w:t>Student Conduct and Ethical Development</w:t>
        </w:r>
      </w:hyperlink>
      <w:r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rPr>
        <w:t xml:space="preserve">website </w:t>
      </w:r>
      <w:hyperlink r:id="rId15" w:history="1">
        <w:r w:rsidR="00E94C47" w:rsidRPr="00611FD7">
          <w:rPr>
            <w:rStyle w:val="Hyperlink"/>
            <w:rFonts w:ascii="TimesNewRomanPSMT" w:eastAsia="Times New Roman" w:hAnsi="TimesNewRomanPSMT" w:cs="TimesNewRomanPSMT"/>
          </w:rPr>
          <w:t>http://www.sjsu.edu/studentconduct/</w:t>
        </w:r>
      </w:hyperlink>
      <w:r w:rsidR="00E94C47"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t xml:space="preserve">for more information.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Campus Policy in Compliance with the American Disabilities Act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If you need course adaptations or accommodations because of a disability, or if you need to make special arrangements in case the building must be evacuated, please make an appointment with me as soon as possible, or see me during office hours. Presidential Directive 97-03</w:t>
      </w:r>
      <w:r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rPr>
        <w:t>requires that students with disabilities requesting accommodations must register with the Accessible Education Center</w:t>
      </w:r>
      <w:r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rPr>
        <w:t xml:space="preserve">(AEC) </w:t>
      </w:r>
      <w:hyperlink r:id="rId16" w:history="1">
        <w:r w:rsidR="005926A6" w:rsidRPr="00611FD7">
          <w:rPr>
            <w:rStyle w:val="Hyperlink"/>
            <w:rFonts w:ascii="TimesNewRomanPSMT" w:eastAsia="Times New Roman" w:hAnsi="TimesNewRomanPSMT" w:cs="TimesNewRomanPSMT"/>
          </w:rPr>
          <w:t>http://www.sjsu.edu/aec/</w:t>
        </w:r>
      </w:hyperlink>
      <w:r w:rsidR="005926A6"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t xml:space="preserve">to establish a record of their disability.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Student Technology Resources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 xml:space="preserve">Computer labs and other resources for student use are available in: </w:t>
      </w:r>
    </w:p>
    <w:p w:rsidR="005926A6" w:rsidRPr="00611FD7" w:rsidRDefault="00B64966" w:rsidP="005926A6">
      <w:pPr>
        <w:pStyle w:val="ListParagraph"/>
        <w:numPr>
          <w:ilvl w:val="0"/>
          <w:numId w:val="3"/>
        </w:numPr>
        <w:spacing w:before="100" w:beforeAutospacing="1" w:after="100" w:afterAutospacing="1"/>
        <w:rPr>
          <w:rFonts w:ascii="TimesNewRomanPSMT" w:eastAsia="Times New Roman" w:hAnsi="TimesNewRomanPSMT" w:cs="TimesNewRomanPSMT"/>
        </w:rPr>
      </w:pPr>
      <w:r w:rsidRPr="00611FD7">
        <w:rPr>
          <w:rFonts w:ascii="TimesNewRomanPSMT" w:eastAsia="Times New Roman" w:hAnsi="TimesNewRomanPSMT" w:cs="TimesNewRomanPSMT"/>
          <w:color w:val="0000FF"/>
        </w:rPr>
        <w:t xml:space="preserve">Associated Students Print &amp; Technology Center </w:t>
      </w:r>
      <w:r w:rsidRPr="00611FD7">
        <w:rPr>
          <w:rFonts w:ascii="TimesNewRomanPSMT" w:eastAsia="Times New Roman" w:hAnsi="TimesNewRomanPSMT" w:cs="TimesNewRomanPSMT"/>
        </w:rPr>
        <w:t xml:space="preserve">at </w:t>
      </w:r>
      <w:hyperlink r:id="rId17" w:history="1">
        <w:r w:rsidR="005926A6" w:rsidRPr="00611FD7">
          <w:rPr>
            <w:rStyle w:val="Hyperlink"/>
            <w:rFonts w:ascii="TimesNewRomanPSMT" w:eastAsia="Times New Roman" w:hAnsi="TimesNewRomanPSMT" w:cs="TimesNewRomanPSMT"/>
          </w:rPr>
          <w:t>http://as.sjsu.edu/asptc/index.jsp</w:t>
        </w:r>
      </w:hyperlink>
      <w:r w:rsidR="005926A6"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t xml:space="preserve"> on the Student Union (East Wing 2nd floor Suite 2600)</w:t>
      </w:r>
    </w:p>
    <w:p w:rsidR="00B64966" w:rsidRPr="00611FD7" w:rsidRDefault="00B64966" w:rsidP="005926A6">
      <w:pPr>
        <w:pStyle w:val="ListParagraph"/>
        <w:numPr>
          <w:ilvl w:val="0"/>
          <w:numId w:val="4"/>
        </w:numPr>
        <w:spacing w:before="100" w:beforeAutospacing="1" w:after="100" w:afterAutospacing="1"/>
        <w:rPr>
          <w:rFonts w:ascii="TimesNewRomanPSMT" w:eastAsia="Times New Roman" w:hAnsi="TimesNewRomanPSMT" w:cs="TimesNewRomanPSMT"/>
        </w:rPr>
      </w:pPr>
      <w:r w:rsidRPr="00611FD7">
        <w:rPr>
          <w:rFonts w:ascii="TimesNewRomanPSMT" w:eastAsia="Times New Roman" w:hAnsi="TimesNewRomanPSMT" w:cs="TimesNewRomanPSMT"/>
          <w:color w:val="0000FF"/>
        </w:rPr>
        <w:t xml:space="preserve">The Spartan Floor </w:t>
      </w:r>
      <w:r w:rsidRPr="00611FD7">
        <w:rPr>
          <w:rFonts w:ascii="TimesNewRomanPSMT" w:eastAsia="Times New Roman" w:hAnsi="TimesNewRomanPSMT" w:cs="TimesNewRomanPSMT"/>
        </w:rPr>
        <w:t xml:space="preserve">at the King Library at </w:t>
      </w:r>
      <w:hyperlink r:id="rId18" w:history="1">
        <w:r w:rsidR="00E94C47" w:rsidRPr="00611FD7">
          <w:rPr>
            <w:rStyle w:val="Hyperlink"/>
            <w:rFonts w:ascii="TimesNewRomanPSMT" w:eastAsia="Times New Roman" w:hAnsi="TimesNewRomanPSMT" w:cs="TimesNewRomanPSMT"/>
          </w:rPr>
          <w:t>http://library.sjsu.edu/about/spartan-floor</w:t>
        </w:r>
      </w:hyperlink>
      <w:r w:rsidR="00E94C47"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br/>
      </w:r>
      <w:r w:rsidRPr="00611FD7">
        <w:rPr>
          <w:rFonts w:ascii="CourierNewPSMT" w:eastAsia="Times New Roman" w:hAnsi="CourierNewPSMT" w:cs="CourierNewPSMT"/>
        </w:rPr>
        <w:t xml:space="preserve">o </w:t>
      </w:r>
      <w:r w:rsidRPr="00611FD7">
        <w:rPr>
          <w:rFonts w:ascii="TimesNewRomanPSMT" w:eastAsia="Times New Roman" w:hAnsi="TimesNewRomanPSMT" w:cs="TimesNewRomanPSMT"/>
          <w:color w:val="0000FF"/>
        </w:rPr>
        <w:t xml:space="preserve">Student Computing Services </w:t>
      </w:r>
      <w:r w:rsidRPr="00611FD7">
        <w:rPr>
          <w:rFonts w:ascii="TimesNewRomanPSMT" w:eastAsia="Times New Roman" w:hAnsi="TimesNewRomanPSMT" w:cs="TimesNewRomanPSMT"/>
        </w:rPr>
        <w:t xml:space="preserve">at </w:t>
      </w:r>
      <w:hyperlink r:id="rId19" w:history="1">
        <w:r w:rsidR="00E94C47" w:rsidRPr="00611FD7">
          <w:rPr>
            <w:rStyle w:val="Hyperlink"/>
            <w:rFonts w:ascii="TimesNewRomanPSMT" w:eastAsia="Times New Roman" w:hAnsi="TimesNewRomanPSMT" w:cs="TimesNewRomanPSMT"/>
          </w:rPr>
          <w:t>http://library.sjsu.edu/student-computing-services/student-computing-services-center</w:t>
        </w:r>
      </w:hyperlink>
      <w:r w:rsidR="00E94C47"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br/>
      </w:r>
      <w:r w:rsidRPr="00611FD7">
        <w:rPr>
          <w:rFonts w:ascii="CourierNewPSMT" w:eastAsia="Times New Roman" w:hAnsi="CourierNewPSMT" w:cs="CourierNewPSMT"/>
        </w:rPr>
        <w:t xml:space="preserve">o </w:t>
      </w:r>
      <w:r w:rsidRPr="00611FD7">
        <w:rPr>
          <w:rFonts w:ascii="TimesNewRomanPSMT" w:eastAsia="Times New Roman" w:hAnsi="TimesNewRomanPSMT" w:cs="TimesNewRomanPSMT"/>
          <w:color w:val="0000FF"/>
        </w:rPr>
        <w:t xml:space="preserve">Computers at the Martin Luther King Library </w:t>
      </w:r>
      <w:r w:rsidRPr="00611FD7">
        <w:rPr>
          <w:rFonts w:ascii="TimesNewRomanPSMT" w:eastAsia="Times New Roman" w:hAnsi="TimesNewRomanPSMT" w:cs="TimesNewRomanPSMT"/>
        </w:rPr>
        <w:t>for public at large at</w:t>
      </w:r>
      <w:r w:rsidR="00E94C47" w:rsidRPr="00611FD7">
        <w:rPr>
          <w:rFonts w:ascii="TimesNewRomanPSMT" w:eastAsia="Times New Roman" w:hAnsi="TimesNewRomanPSMT" w:cs="TimesNewRomanPSMT"/>
        </w:rPr>
        <w:t xml:space="preserve"> </w:t>
      </w:r>
      <w:hyperlink r:id="rId20" w:history="1">
        <w:r w:rsidR="00E94C47" w:rsidRPr="00611FD7">
          <w:rPr>
            <w:rStyle w:val="Hyperlink"/>
            <w:rFonts w:ascii="TimesNewRomanPSMT" w:eastAsia="Times New Roman" w:hAnsi="TimesNewRomanPSMT" w:cs="TimesNewRomanPSMT"/>
          </w:rPr>
          <w:t>https://www.sjpl.org/wireless</w:t>
        </w:r>
      </w:hyperlink>
      <w:r w:rsidR="00E94C47" w:rsidRPr="00611FD7">
        <w:rPr>
          <w:rFonts w:ascii="TimesNewRomanPSMT" w:eastAsia="Times New Roman" w:hAnsi="TimesNewRomanPSMT" w:cs="TimesNewRomanPSMT"/>
        </w:rPr>
        <w:t xml:space="preserve"> </w:t>
      </w:r>
      <w:r w:rsidRPr="00611FD7">
        <w:rPr>
          <w:rFonts w:ascii="TimesNewRomanPSMT" w:eastAsia="Times New Roman" w:hAnsi="TimesNewRomanPSMT" w:cs="TimesNewRomanPSMT"/>
        </w:rPr>
        <w:br/>
      </w:r>
      <w:r w:rsidRPr="00611FD7">
        <w:rPr>
          <w:rFonts w:ascii="CourierNewPSMT" w:eastAsia="Times New Roman" w:hAnsi="CourierNewPSMT" w:cs="CourierNewPSMT"/>
        </w:rPr>
        <w:t xml:space="preserve">o </w:t>
      </w:r>
      <w:r w:rsidRPr="00611FD7">
        <w:rPr>
          <w:rFonts w:ascii="TimesNewRomanPSMT" w:eastAsia="Times New Roman" w:hAnsi="TimesNewRomanPSMT" w:cs="TimesNewRomanPSMT"/>
        </w:rPr>
        <w:t xml:space="preserve">Additional computer labs may be available in your department/college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 xml:space="preserve">A wide variety of audio-visual equipment is available for student checkout from </w:t>
      </w:r>
      <w:hyperlink r:id="rId21" w:history="1">
        <w:r w:rsidRPr="00611FD7">
          <w:rPr>
            <w:rStyle w:val="Hyperlink"/>
            <w:rFonts w:ascii="TimesNewRomanPSMT" w:eastAsia="Times New Roman" w:hAnsi="TimesNewRomanPSMT" w:cs="TimesNewRomanPSMT"/>
          </w:rPr>
          <w:t>Collaboration &amp; Academic Technology Services</w:t>
        </w:r>
      </w:hyperlink>
      <w:r w:rsidR="00E94C47" w:rsidRPr="00611FD7">
        <w:rPr>
          <w:rFonts w:ascii="TimesNewRomanPSMT" w:eastAsia="Times New Roman" w:hAnsi="TimesNewRomanPSMT" w:cs="TimesNewRomanPSMT"/>
          <w:color w:val="0000FF"/>
        </w:rPr>
        <w:t xml:space="preserve"> </w:t>
      </w:r>
      <w:hyperlink r:id="rId22" w:history="1">
        <w:r w:rsidR="00E94C47" w:rsidRPr="00611FD7">
          <w:rPr>
            <w:rStyle w:val="Hyperlink"/>
            <w:rFonts w:ascii="TimesNewRomanPSMT" w:eastAsia="Times New Roman" w:hAnsi="TimesNewRomanPSMT" w:cs="TimesNewRomanPSMT"/>
          </w:rPr>
          <w:t>http://www.sjsu.edu/it/services/academic-tech/index.php</w:t>
        </w:r>
      </w:hyperlink>
      <w:r w:rsidR="00E94C47"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rPr>
        <w:t xml:space="preserve">located in IRC Building. These items include DV and HD digital camcorders; digital still cameras; video, slide and overhead projectors; DVD, CD, and audiotape players; sound systems, wireless microphones, projection screens and monitors.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SJSU Peer Connections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 xml:space="preserve">Peer Connections’ free tutoring and mentoring is designed to assist students in the development of their full academic potential and to inspire them to become independent learners. Peer Connections tutors are trained to provide content-based tutoring in many lower division courses (some upper division) as well as writing and study skills assistance. Small group and individual tutoring are available. Peer Connections mentors are trained to provide support and resources in navigating the college experience. This support includes assistance in learning strategies and techniques on how to be a successful student. Peer Connections has a </w:t>
      </w:r>
      <w:proofErr w:type="gramStart"/>
      <w:r w:rsidRPr="00611FD7">
        <w:rPr>
          <w:rFonts w:ascii="TimesNewRomanPSMT" w:eastAsia="Times New Roman" w:hAnsi="TimesNewRomanPSMT" w:cs="TimesNewRomanPSMT"/>
        </w:rPr>
        <w:t>learning commons</w:t>
      </w:r>
      <w:proofErr w:type="gramEnd"/>
      <w:r w:rsidRPr="00611FD7">
        <w:rPr>
          <w:rFonts w:ascii="TimesNewRomanPSMT" w:eastAsia="Times New Roman" w:hAnsi="TimesNewRomanPSMT" w:cs="TimesNewRomanPSMT"/>
        </w:rPr>
        <w:t xml:space="preserve">, desktop computers, and success workshops on a wide variety of topics. For more information on services, hours, locations, or a list of current workshops, please visit Peer Connections website at </w:t>
      </w:r>
      <w:hyperlink r:id="rId23" w:history="1">
        <w:r w:rsidR="00E94C47" w:rsidRPr="00611FD7">
          <w:rPr>
            <w:rStyle w:val="Hyperlink"/>
            <w:rFonts w:ascii="TimesNewRomanPSMT" w:eastAsia="Times New Roman" w:hAnsi="TimesNewRomanPSMT" w:cs="TimesNewRomanPSMT"/>
          </w:rPr>
          <w:t>http://peerconnections.sjsu.edu</w:t>
        </w:r>
      </w:hyperlink>
      <w:r w:rsidR="00E94C47"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rPr>
        <w:t xml:space="preserve">for more information.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lastRenderedPageBreak/>
        <w:t xml:space="preserve">SJSU Writing Center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Writing Center website at </w:t>
      </w:r>
      <w:hyperlink r:id="rId24" w:history="1">
        <w:r w:rsidR="005926A6" w:rsidRPr="00611FD7">
          <w:rPr>
            <w:rStyle w:val="Hyperlink"/>
            <w:rFonts w:ascii="TimesNewRomanPSMT" w:eastAsia="Times New Roman" w:hAnsi="TimesNewRomanPSMT" w:cs="TimesNewRomanPSMT"/>
          </w:rPr>
          <w:t>http://www.sjsu.edu/writingcenter</w:t>
        </w:r>
      </w:hyperlink>
      <w:r w:rsidRPr="00611FD7">
        <w:rPr>
          <w:rFonts w:ascii="TimesNewRomanPSMT" w:eastAsia="Times New Roman" w:hAnsi="TimesNewRomanPSMT" w:cs="TimesNewRomanPSMT"/>
        </w:rPr>
        <w:t xml:space="preserve">. For additional resources and updated information, follow the Writing Center on Twitter and become a fan of the SJSU Writing Center on Facebook.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 w:eastAsia="Times New Roman" w:hAnsi="TimesNewRomanPS" w:cs="Times New Roman"/>
          <w:b/>
          <w:bCs/>
        </w:rPr>
        <w:t xml:space="preserve">SJSU Counseling and Psychological Services </w:t>
      </w:r>
    </w:p>
    <w:p w:rsidR="00B64966" w:rsidRPr="00611FD7" w:rsidRDefault="00B64966" w:rsidP="00B64966">
      <w:pPr>
        <w:spacing w:before="100" w:beforeAutospacing="1" w:after="100" w:afterAutospacing="1"/>
        <w:rPr>
          <w:rFonts w:ascii="Times New Roman" w:eastAsia="Times New Roman" w:hAnsi="Times New Roman" w:cs="Times New Roman"/>
        </w:rPr>
      </w:pPr>
      <w:r w:rsidRPr="00611FD7">
        <w:rPr>
          <w:rFonts w:ascii="TimesNewRomanPSMT" w:eastAsia="Times New Roman" w:hAnsi="TimesNewRomanPSMT" w:cs="TimesNewRomanPSMT"/>
        </w:rPr>
        <w:t xml:space="preserve">The SJSU Counseling and Psychological Services is located on the corner of 7th Street and San Carlos in the new Student Wellness Center, Room 300B. Professional psychologists, social workers, and counselors are available to provide confidential consultations on issues of student mental health, campus climate or psychological and academic issues on an individual, couple, or group basis. </w:t>
      </w:r>
    </w:p>
    <w:p w:rsidR="00B64966" w:rsidRDefault="00B64966" w:rsidP="00B64966">
      <w:pPr>
        <w:spacing w:before="100" w:beforeAutospacing="1" w:after="100" w:afterAutospacing="1"/>
        <w:rPr>
          <w:rFonts w:ascii="TimesNewRomanPSMT" w:eastAsia="Times New Roman" w:hAnsi="TimesNewRomanPSMT" w:cs="TimesNewRomanPSMT"/>
        </w:rPr>
      </w:pPr>
      <w:r w:rsidRPr="00611FD7">
        <w:rPr>
          <w:rFonts w:ascii="TimesNewRomanPSMT" w:eastAsia="Times New Roman" w:hAnsi="TimesNewRomanPSMT" w:cs="TimesNewRomanPSMT"/>
        </w:rPr>
        <w:t xml:space="preserve">To schedule an appointment or learn more information, visit Counseling and Psychological Services website at </w:t>
      </w:r>
      <w:hyperlink r:id="rId25" w:history="1">
        <w:r w:rsidR="00E94C47" w:rsidRPr="00611FD7">
          <w:rPr>
            <w:rStyle w:val="Hyperlink"/>
            <w:rFonts w:ascii="TimesNewRomanPSMT" w:eastAsia="Times New Roman" w:hAnsi="TimesNewRomanPSMT" w:cs="TimesNewRomanPSMT"/>
          </w:rPr>
          <w:t>http://www.sjsu.edu/counseling</w:t>
        </w:r>
      </w:hyperlink>
      <w:r w:rsidR="00E94C47" w:rsidRPr="00611FD7">
        <w:rPr>
          <w:rFonts w:ascii="TimesNewRomanPSMT" w:eastAsia="Times New Roman" w:hAnsi="TimesNewRomanPSMT" w:cs="TimesNewRomanPSMT"/>
          <w:color w:val="0000FF"/>
        </w:rPr>
        <w:t xml:space="preserve"> </w:t>
      </w:r>
      <w:r w:rsidRPr="00611FD7">
        <w:rPr>
          <w:rFonts w:ascii="TimesNewRomanPSMT" w:eastAsia="Times New Roman" w:hAnsi="TimesNewRomanPSMT" w:cs="TimesNewRomanPSMT"/>
        </w:rPr>
        <w:t xml:space="preserve">. </w:t>
      </w:r>
    </w:p>
    <w:p w:rsidR="0030329B" w:rsidRPr="0030329B" w:rsidRDefault="0030329B" w:rsidP="00B64966">
      <w:pPr>
        <w:spacing w:before="100" w:beforeAutospacing="1" w:after="100" w:afterAutospacing="1"/>
        <w:rPr>
          <w:rFonts w:ascii="Times New Roman" w:eastAsia="Times New Roman" w:hAnsi="Times New Roman" w:cs="Times New Roman"/>
          <w:b/>
        </w:rPr>
      </w:pPr>
      <w:r w:rsidRPr="0030329B">
        <w:rPr>
          <w:rFonts w:ascii="Times New Roman" w:eastAsia="Times New Roman" w:hAnsi="Times New Roman" w:cs="Times New Roman"/>
          <w:b/>
        </w:rPr>
        <w:t>COURSE SCHEDULE</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
        <w:gridCol w:w="2979"/>
        <w:gridCol w:w="3159"/>
        <w:gridCol w:w="2787"/>
      </w:tblGrid>
      <w:tr w:rsidR="0095131D" w:rsidRPr="00310987" w:rsidTr="00BE1351">
        <w:trPr>
          <w:trHeight w:val="432"/>
          <w:tblHeader/>
        </w:trPr>
        <w:tc>
          <w:tcPr>
            <w:tcW w:w="1255" w:type="dxa"/>
            <w:shd w:val="clear" w:color="auto" w:fill="auto"/>
          </w:tcPr>
          <w:p w:rsidR="00E33D06" w:rsidRPr="00FB45EF" w:rsidRDefault="00E33D06" w:rsidP="00FB45EF">
            <w:pPr>
              <w:jc w:val="center"/>
              <w:rPr>
                <w:b/>
                <w:sz w:val="18"/>
                <w:szCs w:val="18"/>
              </w:rPr>
            </w:pPr>
            <w:r w:rsidRPr="00FB45EF">
              <w:rPr>
                <w:b/>
                <w:sz w:val="18"/>
                <w:szCs w:val="18"/>
              </w:rPr>
              <w:t>Week</w:t>
            </w:r>
          </w:p>
        </w:tc>
        <w:tc>
          <w:tcPr>
            <w:tcW w:w="3004" w:type="dxa"/>
          </w:tcPr>
          <w:p w:rsidR="00E33D06" w:rsidRPr="00FB45EF" w:rsidRDefault="00E33D06" w:rsidP="00D700DC">
            <w:pPr>
              <w:rPr>
                <w:b/>
                <w:sz w:val="18"/>
                <w:szCs w:val="18"/>
              </w:rPr>
            </w:pPr>
            <w:r w:rsidRPr="00FB45EF">
              <w:rPr>
                <w:b/>
                <w:sz w:val="18"/>
                <w:szCs w:val="18"/>
              </w:rPr>
              <w:t>Topics</w:t>
            </w:r>
          </w:p>
          <w:p w:rsidR="00E33D06" w:rsidRPr="00FB45EF" w:rsidRDefault="00E33D06" w:rsidP="00D700DC">
            <w:pPr>
              <w:rPr>
                <w:b/>
                <w:i/>
                <w:sz w:val="18"/>
                <w:szCs w:val="18"/>
              </w:rPr>
            </w:pPr>
          </w:p>
        </w:tc>
        <w:tc>
          <w:tcPr>
            <w:tcW w:w="3079" w:type="dxa"/>
          </w:tcPr>
          <w:p w:rsidR="00E33D06" w:rsidRPr="00FB45EF" w:rsidRDefault="00E33D06" w:rsidP="00D700DC">
            <w:pPr>
              <w:rPr>
                <w:b/>
                <w:sz w:val="18"/>
                <w:szCs w:val="18"/>
              </w:rPr>
            </w:pPr>
            <w:r w:rsidRPr="00FB45EF">
              <w:rPr>
                <w:b/>
                <w:sz w:val="18"/>
                <w:szCs w:val="18"/>
              </w:rPr>
              <w:t xml:space="preserve">Readings – before </w:t>
            </w:r>
            <w:r w:rsidR="00C53D49">
              <w:rPr>
                <w:b/>
                <w:sz w:val="18"/>
                <w:szCs w:val="18"/>
              </w:rPr>
              <w:t xml:space="preserve">next </w:t>
            </w:r>
            <w:r w:rsidRPr="00FB45EF">
              <w:rPr>
                <w:b/>
                <w:sz w:val="18"/>
                <w:szCs w:val="18"/>
              </w:rPr>
              <w:t>class</w:t>
            </w:r>
          </w:p>
        </w:tc>
        <w:tc>
          <w:tcPr>
            <w:tcW w:w="2827" w:type="dxa"/>
          </w:tcPr>
          <w:p w:rsidR="00E33D06" w:rsidRPr="00FB45EF" w:rsidRDefault="00E33D06" w:rsidP="00D700DC">
            <w:pPr>
              <w:rPr>
                <w:b/>
                <w:sz w:val="18"/>
                <w:szCs w:val="18"/>
              </w:rPr>
            </w:pPr>
            <w:r>
              <w:rPr>
                <w:b/>
                <w:sz w:val="18"/>
                <w:szCs w:val="18"/>
              </w:rPr>
              <w:t>Assignments</w:t>
            </w:r>
            <w:r w:rsidR="0095131D">
              <w:rPr>
                <w:b/>
                <w:sz w:val="18"/>
                <w:szCs w:val="18"/>
              </w:rPr>
              <w:t xml:space="preserve"> – for next class</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1M: Aug 19</w:t>
            </w:r>
          </w:p>
        </w:tc>
        <w:tc>
          <w:tcPr>
            <w:tcW w:w="3004" w:type="dxa"/>
            <w:tcBorders>
              <w:bottom w:val="single" w:sz="4" w:space="0" w:color="auto"/>
            </w:tcBorders>
          </w:tcPr>
          <w:p w:rsidR="00E33D06" w:rsidRPr="00387A49" w:rsidRDefault="009629EE" w:rsidP="00D700DC">
            <w:pPr>
              <w:rPr>
                <w:i/>
                <w:sz w:val="18"/>
                <w:szCs w:val="18"/>
              </w:rPr>
            </w:pPr>
            <w:r w:rsidRPr="00387A49">
              <w:rPr>
                <w:i/>
                <w:sz w:val="18"/>
                <w:szCs w:val="18"/>
              </w:rPr>
              <w:t>Classes begin on Wednesday, August 21</w:t>
            </w:r>
          </w:p>
        </w:tc>
        <w:tc>
          <w:tcPr>
            <w:tcW w:w="3079" w:type="dxa"/>
            <w:tcBorders>
              <w:bottom w:val="single" w:sz="4" w:space="0" w:color="auto"/>
            </w:tcBorders>
          </w:tcPr>
          <w:p w:rsidR="00E33D06" w:rsidRPr="00387A49" w:rsidRDefault="00E33D06" w:rsidP="00D700DC">
            <w:pPr>
              <w:rPr>
                <w:sz w:val="18"/>
                <w:szCs w:val="18"/>
              </w:rPr>
            </w:pPr>
          </w:p>
        </w:tc>
        <w:tc>
          <w:tcPr>
            <w:tcW w:w="2827" w:type="dxa"/>
            <w:tcBorders>
              <w:bottom w:val="single" w:sz="4" w:space="0" w:color="auto"/>
            </w:tcBorders>
          </w:tcPr>
          <w:p w:rsidR="00E33D06" w:rsidRPr="00387A49" w:rsidRDefault="00E33D06" w:rsidP="00D700DC">
            <w:pPr>
              <w:rPr>
                <w:sz w:val="18"/>
                <w:szCs w:val="18"/>
              </w:rPr>
            </w:pP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1W: Aug 21</w:t>
            </w:r>
          </w:p>
        </w:tc>
        <w:tc>
          <w:tcPr>
            <w:tcW w:w="3004" w:type="dxa"/>
          </w:tcPr>
          <w:p w:rsidR="00E33D06" w:rsidRPr="00387A49" w:rsidRDefault="009629EE" w:rsidP="00D700DC">
            <w:pPr>
              <w:rPr>
                <w:sz w:val="18"/>
                <w:szCs w:val="18"/>
              </w:rPr>
            </w:pPr>
            <w:r w:rsidRPr="00387A49">
              <w:rPr>
                <w:sz w:val="18"/>
                <w:szCs w:val="18"/>
              </w:rPr>
              <w:t>Introductions; review syllabus, discuss assignments; brainstorm issues in environmental studies</w:t>
            </w:r>
          </w:p>
        </w:tc>
        <w:tc>
          <w:tcPr>
            <w:tcW w:w="3079" w:type="dxa"/>
          </w:tcPr>
          <w:p w:rsidR="00E33D06" w:rsidRPr="00387A49" w:rsidRDefault="00F341DB" w:rsidP="00D700DC">
            <w:pPr>
              <w:rPr>
                <w:i/>
                <w:sz w:val="18"/>
                <w:szCs w:val="18"/>
              </w:rPr>
            </w:pPr>
            <w:r w:rsidRPr="00387A49">
              <w:rPr>
                <w:sz w:val="18"/>
                <w:szCs w:val="18"/>
              </w:rPr>
              <w:t xml:space="preserve">TUR </w:t>
            </w:r>
            <w:r w:rsidR="009629EE" w:rsidRPr="00387A49">
              <w:rPr>
                <w:sz w:val="18"/>
                <w:szCs w:val="18"/>
              </w:rPr>
              <w:t>1</w:t>
            </w:r>
            <w:r w:rsidRPr="00387A49">
              <w:rPr>
                <w:sz w:val="18"/>
                <w:szCs w:val="18"/>
              </w:rPr>
              <w:t xml:space="preserve"> </w:t>
            </w:r>
            <w:r w:rsidR="009629EE" w:rsidRPr="00387A49">
              <w:rPr>
                <w:sz w:val="18"/>
                <w:szCs w:val="18"/>
              </w:rPr>
              <w:t>-3</w:t>
            </w:r>
            <w:r w:rsidR="0095131D" w:rsidRPr="00387A49">
              <w:rPr>
                <w:sz w:val="18"/>
                <w:szCs w:val="18"/>
              </w:rPr>
              <w:t xml:space="preserve"> ; “Life is Tough,” on </w:t>
            </w:r>
            <w:r w:rsidR="0095131D" w:rsidRPr="00387A49">
              <w:rPr>
                <w:i/>
                <w:sz w:val="18"/>
                <w:szCs w:val="18"/>
              </w:rPr>
              <w:t>Aeon</w:t>
            </w:r>
            <w:r w:rsidR="0095131D" w:rsidRPr="00387A49">
              <w:rPr>
                <w:sz w:val="18"/>
                <w:szCs w:val="18"/>
              </w:rPr>
              <w:t xml:space="preserve">: </w:t>
            </w:r>
            <w:hyperlink r:id="rId26" w:history="1">
              <w:r w:rsidR="0095131D" w:rsidRPr="00387A49">
                <w:rPr>
                  <w:rStyle w:val="Hyperlink"/>
                  <w:sz w:val="18"/>
                  <w:szCs w:val="18"/>
                </w:rPr>
                <w:t>https://aeon.co/essays/extremophiles-and-life-in-the-most-unlikely-of-places</w:t>
              </w:r>
            </w:hyperlink>
          </w:p>
        </w:tc>
        <w:tc>
          <w:tcPr>
            <w:tcW w:w="2827" w:type="dxa"/>
          </w:tcPr>
          <w:p w:rsidR="00E33D06" w:rsidRPr="00387A49" w:rsidRDefault="009629EE" w:rsidP="00D700DC">
            <w:pPr>
              <w:rPr>
                <w:sz w:val="18"/>
                <w:szCs w:val="18"/>
              </w:rPr>
            </w:pPr>
            <w:r w:rsidRPr="00387A49">
              <w:rPr>
                <w:sz w:val="18"/>
                <w:szCs w:val="18"/>
              </w:rPr>
              <w:t xml:space="preserve">Develop a </w:t>
            </w:r>
            <w:r w:rsidR="0095131D" w:rsidRPr="00387A49">
              <w:rPr>
                <w:sz w:val="18"/>
                <w:szCs w:val="18"/>
              </w:rPr>
              <w:t xml:space="preserve">written </w:t>
            </w:r>
            <w:r w:rsidRPr="00387A49">
              <w:rPr>
                <w:sz w:val="18"/>
                <w:szCs w:val="18"/>
              </w:rPr>
              <w:t>list of three possible research topics</w:t>
            </w:r>
            <w:r w:rsidR="0095131D" w:rsidRPr="00387A49">
              <w:rPr>
                <w:sz w:val="18"/>
                <w:szCs w:val="18"/>
              </w:rPr>
              <w:t xml:space="preserve"> (3 sentences each) for discussion.</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2M: Aug 26</w:t>
            </w:r>
          </w:p>
        </w:tc>
        <w:tc>
          <w:tcPr>
            <w:tcW w:w="3004" w:type="dxa"/>
          </w:tcPr>
          <w:p w:rsidR="00E33D06" w:rsidRPr="00387A49" w:rsidRDefault="0095131D" w:rsidP="00D700DC">
            <w:pPr>
              <w:rPr>
                <w:sz w:val="18"/>
                <w:szCs w:val="18"/>
              </w:rPr>
            </w:pPr>
            <w:r w:rsidRPr="00387A49">
              <w:rPr>
                <w:sz w:val="18"/>
                <w:szCs w:val="18"/>
              </w:rPr>
              <w:t xml:space="preserve">Discuss reading; group work with research topics; </w:t>
            </w:r>
            <w:r w:rsidR="00411AF3" w:rsidRPr="00387A49">
              <w:rPr>
                <w:sz w:val="18"/>
                <w:szCs w:val="18"/>
              </w:rPr>
              <w:t xml:space="preserve">Beginning a </w:t>
            </w:r>
            <w:r w:rsidRPr="00387A49">
              <w:rPr>
                <w:sz w:val="18"/>
                <w:szCs w:val="18"/>
              </w:rPr>
              <w:t>research paper: an exploration.</w:t>
            </w:r>
          </w:p>
        </w:tc>
        <w:tc>
          <w:tcPr>
            <w:tcW w:w="3079" w:type="dxa"/>
          </w:tcPr>
          <w:p w:rsidR="00E33D06" w:rsidRPr="00387A49" w:rsidRDefault="00F341DB" w:rsidP="00D700DC">
            <w:pPr>
              <w:rPr>
                <w:sz w:val="18"/>
                <w:szCs w:val="18"/>
              </w:rPr>
            </w:pPr>
            <w:r w:rsidRPr="00387A49">
              <w:rPr>
                <w:sz w:val="18"/>
                <w:szCs w:val="18"/>
              </w:rPr>
              <w:t>TUR 3-4, 6-7</w:t>
            </w:r>
          </w:p>
        </w:tc>
        <w:tc>
          <w:tcPr>
            <w:tcW w:w="2827" w:type="dxa"/>
          </w:tcPr>
          <w:p w:rsidR="00E33D06" w:rsidRPr="00387A49" w:rsidRDefault="00411AF3" w:rsidP="00D700DC">
            <w:pPr>
              <w:rPr>
                <w:sz w:val="18"/>
                <w:szCs w:val="18"/>
              </w:rPr>
            </w:pPr>
            <w:r w:rsidRPr="00387A49">
              <w:rPr>
                <w:sz w:val="18"/>
                <w:szCs w:val="18"/>
              </w:rPr>
              <w:t>Identify various perspectives on topic as presented in sources (write them down</w:t>
            </w:r>
            <w:r w:rsidR="002300A8" w:rsidRPr="00387A49">
              <w:rPr>
                <w:sz w:val="18"/>
                <w:szCs w:val="18"/>
              </w:rPr>
              <w:t xml:space="preserve"> for class discussion</w:t>
            </w:r>
            <w:r w:rsidRPr="00387A49">
              <w:rPr>
                <w:sz w:val="18"/>
                <w:szCs w:val="18"/>
              </w:rPr>
              <w:t>)</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2W: Aug 28</w:t>
            </w:r>
          </w:p>
        </w:tc>
        <w:tc>
          <w:tcPr>
            <w:tcW w:w="3004" w:type="dxa"/>
          </w:tcPr>
          <w:p w:rsidR="00E33D06" w:rsidRPr="00387A49" w:rsidRDefault="00F341DB" w:rsidP="00D700DC">
            <w:pPr>
              <w:rPr>
                <w:sz w:val="18"/>
                <w:szCs w:val="18"/>
              </w:rPr>
            </w:pPr>
            <w:r w:rsidRPr="00387A49">
              <w:rPr>
                <w:sz w:val="18"/>
                <w:szCs w:val="18"/>
              </w:rPr>
              <w:t xml:space="preserve">Discuss reading; watch short </w:t>
            </w:r>
            <w:proofErr w:type="spellStart"/>
            <w:r w:rsidR="002300A8" w:rsidRPr="00387A49">
              <w:rPr>
                <w:sz w:val="18"/>
                <w:szCs w:val="18"/>
              </w:rPr>
              <w:t>Toposcape</w:t>
            </w:r>
            <w:proofErr w:type="spellEnd"/>
            <w:r w:rsidR="002300A8" w:rsidRPr="00387A49">
              <w:rPr>
                <w:sz w:val="18"/>
                <w:szCs w:val="18"/>
              </w:rPr>
              <w:t xml:space="preserve"> </w:t>
            </w:r>
            <w:r w:rsidRPr="00387A49">
              <w:rPr>
                <w:sz w:val="18"/>
                <w:szCs w:val="18"/>
              </w:rPr>
              <w:t>video – group discussion</w:t>
            </w:r>
            <w:r w:rsidR="002300A8" w:rsidRPr="00387A49">
              <w:rPr>
                <w:sz w:val="18"/>
                <w:szCs w:val="18"/>
              </w:rPr>
              <w:t xml:space="preserve"> of perspectives</w:t>
            </w:r>
            <w:r w:rsidRPr="00387A49">
              <w:rPr>
                <w:sz w:val="18"/>
                <w:szCs w:val="18"/>
              </w:rPr>
              <w:t>; refine research topic and brainstorm questions; preliminary research activity</w:t>
            </w:r>
            <w:r w:rsidR="009E7672" w:rsidRPr="00387A49">
              <w:rPr>
                <w:sz w:val="18"/>
                <w:szCs w:val="18"/>
              </w:rPr>
              <w:t>; vetting sources</w:t>
            </w:r>
            <w:r w:rsidR="00C53D49" w:rsidRPr="00387A49">
              <w:rPr>
                <w:sz w:val="18"/>
                <w:szCs w:val="18"/>
              </w:rPr>
              <w:t xml:space="preserve"> – the role they play in research writing</w:t>
            </w:r>
          </w:p>
        </w:tc>
        <w:tc>
          <w:tcPr>
            <w:tcW w:w="3079" w:type="dxa"/>
          </w:tcPr>
          <w:p w:rsidR="00E33D06" w:rsidRPr="00387A49" w:rsidRDefault="00F341DB" w:rsidP="00D700DC">
            <w:pPr>
              <w:rPr>
                <w:sz w:val="18"/>
                <w:szCs w:val="18"/>
              </w:rPr>
            </w:pPr>
            <w:r w:rsidRPr="00387A49">
              <w:rPr>
                <w:sz w:val="18"/>
                <w:szCs w:val="18"/>
              </w:rPr>
              <w:t xml:space="preserve">TUR 5; </w:t>
            </w:r>
            <w:r w:rsidRPr="00387A49">
              <w:rPr>
                <w:i/>
                <w:sz w:val="18"/>
                <w:szCs w:val="18"/>
              </w:rPr>
              <w:t>Aeon</w:t>
            </w:r>
            <w:r w:rsidRPr="00387A49">
              <w:rPr>
                <w:sz w:val="18"/>
                <w:szCs w:val="18"/>
              </w:rPr>
              <w:t xml:space="preserve">: </w:t>
            </w:r>
            <w:hyperlink r:id="rId27" w:history="1">
              <w:r w:rsidRPr="00387A49">
                <w:rPr>
                  <w:rStyle w:val="Hyperlink"/>
                  <w:sz w:val="18"/>
                  <w:szCs w:val="18"/>
                </w:rPr>
                <w:t>https://aeon.co/ideas/if-reason-exists-without-deliberation-it-cannot-be-uniquely-human</w:t>
              </w:r>
            </w:hyperlink>
            <w:r w:rsidRPr="00387A49">
              <w:rPr>
                <w:sz w:val="18"/>
                <w:szCs w:val="18"/>
              </w:rPr>
              <w:t xml:space="preserve"> </w:t>
            </w:r>
          </w:p>
        </w:tc>
        <w:tc>
          <w:tcPr>
            <w:tcW w:w="2827" w:type="dxa"/>
          </w:tcPr>
          <w:p w:rsidR="00E33D06" w:rsidRPr="00387A49" w:rsidRDefault="00F341DB" w:rsidP="00D700DC">
            <w:pPr>
              <w:rPr>
                <w:sz w:val="18"/>
                <w:szCs w:val="18"/>
              </w:rPr>
            </w:pPr>
            <w:r w:rsidRPr="00387A49">
              <w:rPr>
                <w:sz w:val="18"/>
                <w:szCs w:val="18"/>
              </w:rPr>
              <w:t xml:space="preserve">Take written notes about </w:t>
            </w:r>
            <w:r w:rsidRPr="00387A49">
              <w:rPr>
                <w:i/>
                <w:sz w:val="18"/>
                <w:szCs w:val="18"/>
              </w:rPr>
              <w:t>Aeon</w:t>
            </w:r>
            <w:r w:rsidRPr="00387A49">
              <w:rPr>
                <w:sz w:val="18"/>
                <w:szCs w:val="18"/>
              </w:rPr>
              <w:t xml:space="preserve"> readings to identify central arguments.; identify sources for Exploratory Paper</w:t>
            </w:r>
            <w:r w:rsidR="00411AF3" w:rsidRPr="00387A49">
              <w:rPr>
                <w:sz w:val="18"/>
                <w:szCs w:val="18"/>
              </w:rPr>
              <w:t>; write informal outline</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3M: Sep 2</w:t>
            </w:r>
          </w:p>
        </w:tc>
        <w:tc>
          <w:tcPr>
            <w:tcW w:w="3004" w:type="dxa"/>
          </w:tcPr>
          <w:p w:rsidR="00E33D06" w:rsidRPr="00387A49" w:rsidRDefault="00E33D06" w:rsidP="00D700DC">
            <w:pPr>
              <w:rPr>
                <w:i/>
                <w:sz w:val="18"/>
                <w:szCs w:val="18"/>
              </w:rPr>
            </w:pPr>
            <w:r w:rsidRPr="00387A49">
              <w:rPr>
                <w:i/>
                <w:sz w:val="18"/>
                <w:szCs w:val="18"/>
              </w:rPr>
              <w:t>Labor Day – no class</w:t>
            </w:r>
          </w:p>
        </w:tc>
        <w:tc>
          <w:tcPr>
            <w:tcW w:w="3079" w:type="dxa"/>
          </w:tcPr>
          <w:p w:rsidR="00E33D06" w:rsidRPr="00387A49" w:rsidRDefault="00E33D06" w:rsidP="00D700DC">
            <w:pPr>
              <w:rPr>
                <w:sz w:val="18"/>
                <w:szCs w:val="18"/>
              </w:rPr>
            </w:pPr>
          </w:p>
        </w:tc>
        <w:tc>
          <w:tcPr>
            <w:tcW w:w="2827" w:type="dxa"/>
          </w:tcPr>
          <w:p w:rsidR="00E33D06" w:rsidRPr="00387A49" w:rsidRDefault="00411AF3" w:rsidP="00D700DC">
            <w:pPr>
              <w:rPr>
                <w:sz w:val="18"/>
                <w:szCs w:val="18"/>
              </w:rPr>
            </w:pPr>
            <w:r w:rsidRPr="00387A49">
              <w:rPr>
                <w:sz w:val="18"/>
                <w:szCs w:val="18"/>
              </w:rPr>
              <w:t>Refine research question and identify sources for Exploratory Paper; write informal outline</w:t>
            </w:r>
            <w:r w:rsidR="00B41E7B" w:rsidRPr="00387A49">
              <w:rPr>
                <w:sz w:val="18"/>
                <w:szCs w:val="18"/>
              </w:rPr>
              <w:t>; refine research question based on findings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3W: Sep 4</w:t>
            </w:r>
          </w:p>
        </w:tc>
        <w:tc>
          <w:tcPr>
            <w:tcW w:w="3004" w:type="dxa"/>
          </w:tcPr>
          <w:p w:rsidR="00E33D06" w:rsidRPr="00387A49" w:rsidRDefault="00411AF3" w:rsidP="00D700DC">
            <w:pPr>
              <w:rPr>
                <w:sz w:val="18"/>
                <w:szCs w:val="18"/>
              </w:rPr>
            </w:pPr>
            <w:r w:rsidRPr="00387A49">
              <w:rPr>
                <w:sz w:val="18"/>
                <w:szCs w:val="18"/>
              </w:rPr>
              <w:t>Informal presentation/discussion of research questions and sources</w:t>
            </w:r>
            <w:r w:rsidR="009D5C59" w:rsidRPr="00387A49">
              <w:rPr>
                <w:sz w:val="18"/>
                <w:szCs w:val="18"/>
              </w:rPr>
              <w:t xml:space="preserve">; group activity with reading (from </w:t>
            </w:r>
            <w:r w:rsidR="009D5C59" w:rsidRPr="00387A49">
              <w:rPr>
                <w:i/>
                <w:sz w:val="18"/>
                <w:szCs w:val="18"/>
              </w:rPr>
              <w:t>Aeon</w:t>
            </w:r>
            <w:r w:rsidR="009D5C59" w:rsidRPr="00387A49">
              <w:rPr>
                <w:sz w:val="18"/>
                <w:szCs w:val="18"/>
              </w:rPr>
              <w:t>)</w:t>
            </w:r>
            <w:r w:rsidR="002300A8" w:rsidRPr="00387A49">
              <w:rPr>
                <w:sz w:val="18"/>
                <w:szCs w:val="18"/>
              </w:rPr>
              <w:t xml:space="preserve">; organizing the paper activity; peer review outlines </w:t>
            </w:r>
          </w:p>
        </w:tc>
        <w:tc>
          <w:tcPr>
            <w:tcW w:w="3079" w:type="dxa"/>
          </w:tcPr>
          <w:p w:rsidR="00E33D06" w:rsidRPr="00387A49" w:rsidRDefault="009D5C59" w:rsidP="00D700DC">
            <w:pPr>
              <w:rPr>
                <w:sz w:val="18"/>
                <w:szCs w:val="18"/>
              </w:rPr>
            </w:pPr>
            <w:r w:rsidRPr="00387A49">
              <w:rPr>
                <w:sz w:val="18"/>
                <w:szCs w:val="18"/>
              </w:rPr>
              <w:t>TUR 8</w:t>
            </w:r>
            <w:r w:rsidR="00C53D49" w:rsidRPr="00387A49">
              <w:rPr>
                <w:sz w:val="18"/>
                <w:szCs w:val="18"/>
              </w:rPr>
              <w:t xml:space="preserve">; </w:t>
            </w:r>
            <w:r w:rsidR="00C53D49" w:rsidRPr="00387A49">
              <w:rPr>
                <w:i/>
                <w:sz w:val="18"/>
                <w:szCs w:val="18"/>
              </w:rPr>
              <w:t>The Conversation</w:t>
            </w:r>
            <w:r w:rsidR="00C53D49" w:rsidRPr="00387A49">
              <w:rPr>
                <w:sz w:val="18"/>
                <w:szCs w:val="18"/>
              </w:rPr>
              <w:t xml:space="preserve">, “Saving Endangered Species . . .”: </w:t>
            </w:r>
            <w:hyperlink r:id="rId28" w:history="1">
              <w:r w:rsidR="00C53D49" w:rsidRPr="00387A49">
                <w:rPr>
                  <w:rStyle w:val="Hyperlink"/>
                  <w:sz w:val="18"/>
                  <w:szCs w:val="18"/>
                </w:rPr>
                <w:t>https://theconversation.com/saving-endangered-species-5-essential-reads-121797</w:t>
              </w:r>
            </w:hyperlink>
            <w:r w:rsidR="00C53D49" w:rsidRPr="00387A49">
              <w:rPr>
                <w:sz w:val="18"/>
                <w:szCs w:val="18"/>
              </w:rPr>
              <w:t xml:space="preserve"> </w:t>
            </w:r>
          </w:p>
        </w:tc>
        <w:tc>
          <w:tcPr>
            <w:tcW w:w="2827" w:type="dxa"/>
          </w:tcPr>
          <w:p w:rsidR="00E33D06" w:rsidRPr="00387A49" w:rsidRDefault="00411AF3" w:rsidP="00D700DC">
            <w:pPr>
              <w:rPr>
                <w:sz w:val="18"/>
                <w:szCs w:val="18"/>
              </w:rPr>
            </w:pPr>
            <w:r w:rsidRPr="00387A49">
              <w:rPr>
                <w:sz w:val="18"/>
                <w:szCs w:val="18"/>
              </w:rPr>
              <w:t xml:space="preserve">Complete draft of Exploratory Paper – </w:t>
            </w:r>
            <w:r w:rsidRPr="00387A49">
              <w:rPr>
                <w:i/>
                <w:sz w:val="18"/>
                <w:szCs w:val="18"/>
              </w:rPr>
              <w:t>bring to class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lastRenderedPageBreak/>
              <w:t>4M: Sep 9</w:t>
            </w:r>
          </w:p>
        </w:tc>
        <w:tc>
          <w:tcPr>
            <w:tcW w:w="3004" w:type="dxa"/>
          </w:tcPr>
          <w:p w:rsidR="00E33D06" w:rsidRPr="00387A49" w:rsidRDefault="009D5C59" w:rsidP="00D700DC">
            <w:pPr>
              <w:rPr>
                <w:sz w:val="18"/>
                <w:szCs w:val="18"/>
              </w:rPr>
            </w:pPr>
            <w:r w:rsidRPr="00387A49">
              <w:rPr>
                <w:sz w:val="18"/>
                <w:szCs w:val="18"/>
              </w:rPr>
              <w:t>Peer review drafts in class; discuss revision strategies and reading</w:t>
            </w:r>
            <w:r w:rsidR="00C53D49" w:rsidRPr="00387A49">
              <w:rPr>
                <w:sz w:val="18"/>
                <w:szCs w:val="18"/>
              </w:rPr>
              <w:t>s</w:t>
            </w:r>
            <w:r w:rsidR="002300A8" w:rsidRPr="00387A49">
              <w:rPr>
                <w:sz w:val="18"/>
                <w:szCs w:val="18"/>
              </w:rPr>
              <w:t>; discuss online article</w:t>
            </w:r>
            <w:r w:rsidR="00C53D49" w:rsidRPr="00387A49">
              <w:rPr>
                <w:sz w:val="18"/>
                <w:szCs w:val="18"/>
              </w:rPr>
              <w:t xml:space="preserve"> </w:t>
            </w:r>
          </w:p>
        </w:tc>
        <w:tc>
          <w:tcPr>
            <w:tcW w:w="3079" w:type="dxa"/>
          </w:tcPr>
          <w:p w:rsidR="00E33D06" w:rsidRPr="00387A49" w:rsidRDefault="00E33D06" w:rsidP="00D700DC">
            <w:pPr>
              <w:rPr>
                <w:sz w:val="18"/>
                <w:szCs w:val="18"/>
              </w:rPr>
            </w:pPr>
          </w:p>
        </w:tc>
        <w:tc>
          <w:tcPr>
            <w:tcW w:w="2827" w:type="dxa"/>
          </w:tcPr>
          <w:p w:rsidR="00E33D06" w:rsidRPr="00387A49" w:rsidRDefault="009D5C59" w:rsidP="00D700DC">
            <w:pPr>
              <w:rPr>
                <w:sz w:val="18"/>
                <w:szCs w:val="18"/>
              </w:rPr>
            </w:pPr>
            <w:r w:rsidRPr="00387A49">
              <w:rPr>
                <w:sz w:val="18"/>
                <w:szCs w:val="18"/>
              </w:rPr>
              <w:t xml:space="preserve">Edit and revise drafts – </w:t>
            </w:r>
            <w:r w:rsidRPr="00387A49">
              <w:rPr>
                <w:b/>
                <w:sz w:val="18"/>
                <w:szCs w:val="18"/>
              </w:rPr>
              <w:t xml:space="preserve">submit </w:t>
            </w:r>
            <w:r w:rsidR="002300A8" w:rsidRPr="00387A49">
              <w:rPr>
                <w:b/>
                <w:sz w:val="18"/>
                <w:szCs w:val="18"/>
              </w:rPr>
              <w:t>FRI SEP 13 before midnight</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 xml:space="preserve">4W: </w:t>
            </w:r>
            <w:r w:rsidR="00A42360" w:rsidRPr="00387A49">
              <w:rPr>
                <w:sz w:val="18"/>
                <w:szCs w:val="18"/>
              </w:rPr>
              <w:t>Sep 11</w:t>
            </w:r>
          </w:p>
        </w:tc>
        <w:tc>
          <w:tcPr>
            <w:tcW w:w="3004" w:type="dxa"/>
            <w:tcBorders>
              <w:bottom w:val="single" w:sz="4" w:space="0" w:color="auto"/>
            </w:tcBorders>
          </w:tcPr>
          <w:p w:rsidR="00E33D06" w:rsidRPr="00387A49" w:rsidRDefault="00337146" w:rsidP="00D700DC">
            <w:pPr>
              <w:rPr>
                <w:sz w:val="18"/>
                <w:szCs w:val="18"/>
              </w:rPr>
            </w:pPr>
            <w:r w:rsidRPr="00387A49">
              <w:rPr>
                <w:sz w:val="18"/>
                <w:szCs w:val="18"/>
              </w:rPr>
              <w:t xml:space="preserve">Peer review drafts in class; discuss revision strategies and readings; discuss online article </w:t>
            </w:r>
            <w:r w:rsidR="00AB036B" w:rsidRPr="00387A49">
              <w:rPr>
                <w:sz w:val="18"/>
                <w:szCs w:val="18"/>
              </w:rPr>
              <w:t>Begin Annotated Bibliography; annotation writing activity; group discussion and peer review practice annotations</w:t>
            </w:r>
          </w:p>
        </w:tc>
        <w:tc>
          <w:tcPr>
            <w:tcW w:w="3079" w:type="dxa"/>
            <w:tcBorders>
              <w:bottom w:val="single" w:sz="4" w:space="0" w:color="auto"/>
            </w:tcBorders>
          </w:tcPr>
          <w:p w:rsidR="00E33D06" w:rsidRPr="00387A49" w:rsidRDefault="00AB036B" w:rsidP="00D700DC">
            <w:pPr>
              <w:rPr>
                <w:sz w:val="18"/>
                <w:szCs w:val="18"/>
              </w:rPr>
            </w:pPr>
            <w:r w:rsidRPr="00387A49">
              <w:rPr>
                <w:sz w:val="18"/>
                <w:szCs w:val="18"/>
              </w:rPr>
              <w:t>TUR 15 - 17</w:t>
            </w:r>
          </w:p>
        </w:tc>
        <w:tc>
          <w:tcPr>
            <w:tcW w:w="2827" w:type="dxa"/>
            <w:tcBorders>
              <w:bottom w:val="single" w:sz="4" w:space="0" w:color="auto"/>
            </w:tcBorders>
          </w:tcPr>
          <w:p w:rsidR="00E33D06" w:rsidRPr="00387A49" w:rsidRDefault="00AB036B" w:rsidP="00D700DC">
            <w:pPr>
              <w:rPr>
                <w:sz w:val="18"/>
                <w:szCs w:val="18"/>
              </w:rPr>
            </w:pPr>
            <w:r w:rsidRPr="00387A49">
              <w:rPr>
                <w:sz w:val="18"/>
                <w:szCs w:val="18"/>
              </w:rPr>
              <w:t xml:space="preserve">Draft Annotated Bibliography, bring to class </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5M</w:t>
            </w:r>
            <w:r w:rsidR="00A42360" w:rsidRPr="00387A49">
              <w:rPr>
                <w:sz w:val="18"/>
                <w:szCs w:val="18"/>
              </w:rPr>
              <w:t>: Sep 16</w:t>
            </w:r>
          </w:p>
        </w:tc>
        <w:tc>
          <w:tcPr>
            <w:tcW w:w="3004" w:type="dxa"/>
            <w:tcBorders>
              <w:bottom w:val="single" w:sz="4" w:space="0" w:color="auto"/>
            </w:tcBorders>
          </w:tcPr>
          <w:p w:rsidR="00E33D06" w:rsidRPr="00387A49" w:rsidRDefault="00AB036B" w:rsidP="00D700DC">
            <w:pPr>
              <w:rPr>
                <w:sz w:val="18"/>
                <w:szCs w:val="18"/>
              </w:rPr>
            </w:pPr>
            <w:r w:rsidRPr="00387A49">
              <w:rPr>
                <w:sz w:val="18"/>
                <w:szCs w:val="18"/>
              </w:rPr>
              <w:t>Discuss readings and review examples; peer review Annotated Bibliography</w:t>
            </w:r>
            <w:r w:rsidR="006A1AC8" w:rsidRPr="00387A49">
              <w:rPr>
                <w:sz w:val="18"/>
                <w:szCs w:val="18"/>
              </w:rPr>
              <w:t>; practice citations</w:t>
            </w:r>
          </w:p>
        </w:tc>
        <w:tc>
          <w:tcPr>
            <w:tcW w:w="3079" w:type="dxa"/>
            <w:tcBorders>
              <w:bottom w:val="single" w:sz="4" w:space="0" w:color="auto"/>
            </w:tcBorders>
          </w:tcPr>
          <w:p w:rsidR="00E33D06" w:rsidRPr="00387A49" w:rsidRDefault="00E33D06" w:rsidP="00D700DC">
            <w:pPr>
              <w:rPr>
                <w:sz w:val="18"/>
                <w:szCs w:val="18"/>
              </w:rPr>
            </w:pPr>
          </w:p>
        </w:tc>
        <w:tc>
          <w:tcPr>
            <w:tcW w:w="2827" w:type="dxa"/>
            <w:tcBorders>
              <w:bottom w:val="single" w:sz="4" w:space="0" w:color="auto"/>
            </w:tcBorders>
          </w:tcPr>
          <w:p w:rsidR="00E33D06" w:rsidRPr="00387A49" w:rsidRDefault="00AB036B" w:rsidP="00D700DC">
            <w:pPr>
              <w:rPr>
                <w:sz w:val="18"/>
                <w:szCs w:val="18"/>
              </w:rPr>
            </w:pPr>
            <w:r w:rsidRPr="00387A49">
              <w:rPr>
                <w:sz w:val="18"/>
                <w:szCs w:val="18"/>
              </w:rPr>
              <w:t xml:space="preserve">Edit and Revise Annotated Bibliography; continue research, as needed </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5W</w:t>
            </w:r>
            <w:r w:rsidR="00A42360" w:rsidRPr="00387A49">
              <w:rPr>
                <w:sz w:val="18"/>
                <w:szCs w:val="18"/>
              </w:rPr>
              <w:t>: Sep 18</w:t>
            </w:r>
          </w:p>
        </w:tc>
        <w:tc>
          <w:tcPr>
            <w:tcW w:w="3004" w:type="dxa"/>
          </w:tcPr>
          <w:p w:rsidR="00E33D06" w:rsidRPr="00387A49" w:rsidRDefault="00607856" w:rsidP="00D700DC">
            <w:pPr>
              <w:rPr>
                <w:sz w:val="18"/>
                <w:szCs w:val="18"/>
              </w:rPr>
            </w:pPr>
            <w:r w:rsidRPr="00387A49">
              <w:rPr>
                <w:sz w:val="18"/>
                <w:szCs w:val="18"/>
              </w:rPr>
              <w:t>Library meeting – location TBA</w:t>
            </w:r>
            <w:r w:rsidR="00CD5D51" w:rsidRPr="00387A49">
              <w:rPr>
                <w:sz w:val="18"/>
                <w:szCs w:val="18"/>
              </w:rPr>
              <w:t xml:space="preserve"> – Annotated Bibliography and</w:t>
            </w:r>
            <w:r w:rsidR="003F2DC3" w:rsidRPr="00387A49">
              <w:rPr>
                <w:sz w:val="18"/>
                <w:szCs w:val="18"/>
              </w:rPr>
              <w:t xml:space="preserve"> </w:t>
            </w:r>
            <w:r w:rsidR="00CD5D51" w:rsidRPr="00387A49">
              <w:rPr>
                <w:sz w:val="18"/>
                <w:szCs w:val="18"/>
              </w:rPr>
              <w:t>research help</w:t>
            </w:r>
          </w:p>
        </w:tc>
        <w:tc>
          <w:tcPr>
            <w:tcW w:w="3079" w:type="dxa"/>
          </w:tcPr>
          <w:p w:rsidR="00E33D06" w:rsidRPr="00387A49" w:rsidRDefault="00E33D06" w:rsidP="00D700DC">
            <w:pPr>
              <w:rPr>
                <w:sz w:val="18"/>
                <w:szCs w:val="18"/>
              </w:rPr>
            </w:pPr>
          </w:p>
        </w:tc>
        <w:tc>
          <w:tcPr>
            <w:tcW w:w="2827" w:type="dxa"/>
          </w:tcPr>
          <w:p w:rsidR="00E33D06" w:rsidRPr="00387A49" w:rsidRDefault="00AB036B" w:rsidP="00D700DC">
            <w:pPr>
              <w:rPr>
                <w:b/>
                <w:sz w:val="18"/>
                <w:szCs w:val="18"/>
              </w:rPr>
            </w:pPr>
            <w:r w:rsidRPr="00387A49">
              <w:rPr>
                <w:b/>
                <w:sz w:val="18"/>
                <w:szCs w:val="18"/>
              </w:rPr>
              <w:t>Submit Annotated Bibliography on FRI SEP 20 before midnight</w:t>
            </w:r>
            <w:r w:rsidR="00BE1351" w:rsidRPr="00387A49">
              <w:rPr>
                <w:b/>
                <w:sz w:val="18"/>
                <w:szCs w:val="18"/>
              </w:rPr>
              <w:t xml:space="preserve">; </w:t>
            </w:r>
            <w:r w:rsidR="00BE1351" w:rsidRPr="00A821F2">
              <w:rPr>
                <w:sz w:val="18"/>
                <w:szCs w:val="18"/>
              </w:rPr>
              <w:t>bring sample research paper from annotated bibliography to class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6M</w:t>
            </w:r>
            <w:r w:rsidR="00A42360" w:rsidRPr="00387A49">
              <w:rPr>
                <w:sz w:val="18"/>
                <w:szCs w:val="18"/>
              </w:rPr>
              <w:t>: Sep 23</w:t>
            </w:r>
          </w:p>
        </w:tc>
        <w:tc>
          <w:tcPr>
            <w:tcW w:w="3004" w:type="dxa"/>
          </w:tcPr>
          <w:p w:rsidR="00E33D06" w:rsidRPr="00387A49" w:rsidRDefault="00BE1351" w:rsidP="00D700DC">
            <w:pPr>
              <w:rPr>
                <w:sz w:val="18"/>
                <w:szCs w:val="18"/>
              </w:rPr>
            </w:pPr>
            <w:r w:rsidRPr="00387A49">
              <w:rPr>
                <w:sz w:val="18"/>
                <w:szCs w:val="18"/>
              </w:rPr>
              <w:t xml:space="preserve">Reflective writing activity; discussion; group activity: deconstruct example research papers </w:t>
            </w:r>
          </w:p>
        </w:tc>
        <w:tc>
          <w:tcPr>
            <w:tcW w:w="3079" w:type="dxa"/>
          </w:tcPr>
          <w:p w:rsidR="00E33D06" w:rsidRPr="00387A49" w:rsidRDefault="00E33D06" w:rsidP="00D700DC">
            <w:pPr>
              <w:rPr>
                <w:sz w:val="18"/>
                <w:szCs w:val="18"/>
              </w:rPr>
            </w:pPr>
          </w:p>
        </w:tc>
        <w:tc>
          <w:tcPr>
            <w:tcW w:w="2827" w:type="dxa"/>
          </w:tcPr>
          <w:p w:rsidR="00E33D06" w:rsidRPr="00387A49" w:rsidRDefault="00BE1351" w:rsidP="00D700DC">
            <w:pPr>
              <w:rPr>
                <w:sz w:val="18"/>
                <w:szCs w:val="18"/>
              </w:rPr>
            </w:pPr>
            <w:r w:rsidRPr="00387A49">
              <w:rPr>
                <w:sz w:val="18"/>
                <w:szCs w:val="18"/>
              </w:rPr>
              <w:t>Begin Sentence Outline for Research paper</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6W</w:t>
            </w:r>
            <w:r w:rsidR="00A42360" w:rsidRPr="00387A49">
              <w:rPr>
                <w:sz w:val="18"/>
                <w:szCs w:val="18"/>
              </w:rPr>
              <w:t>: Sep 25</w:t>
            </w:r>
          </w:p>
        </w:tc>
        <w:tc>
          <w:tcPr>
            <w:tcW w:w="3004" w:type="dxa"/>
            <w:tcBorders>
              <w:bottom w:val="single" w:sz="4" w:space="0" w:color="auto"/>
            </w:tcBorders>
          </w:tcPr>
          <w:p w:rsidR="00E33D06" w:rsidRPr="00387A49" w:rsidRDefault="00BE1351" w:rsidP="00BE1351">
            <w:pPr>
              <w:tabs>
                <w:tab w:val="left" w:pos="1895"/>
              </w:tabs>
              <w:rPr>
                <w:sz w:val="18"/>
                <w:szCs w:val="18"/>
              </w:rPr>
            </w:pPr>
            <w:r w:rsidRPr="00387A49">
              <w:rPr>
                <w:sz w:val="18"/>
                <w:szCs w:val="18"/>
              </w:rPr>
              <w:t>Discussion of paper format; interpreting and explaining data; group exercise</w:t>
            </w:r>
            <w:r w:rsidR="006A1AC8" w:rsidRPr="00387A49">
              <w:rPr>
                <w:sz w:val="18"/>
                <w:szCs w:val="18"/>
              </w:rPr>
              <w:t xml:space="preserve"> with sentence outline</w:t>
            </w:r>
          </w:p>
        </w:tc>
        <w:tc>
          <w:tcPr>
            <w:tcW w:w="3079" w:type="dxa"/>
            <w:tcBorders>
              <w:bottom w:val="single" w:sz="4" w:space="0" w:color="auto"/>
            </w:tcBorders>
          </w:tcPr>
          <w:p w:rsidR="00E33D06" w:rsidRPr="00387A49" w:rsidRDefault="00BE1351" w:rsidP="00D700DC">
            <w:pPr>
              <w:rPr>
                <w:sz w:val="18"/>
                <w:szCs w:val="18"/>
              </w:rPr>
            </w:pPr>
            <w:r w:rsidRPr="00387A49">
              <w:rPr>
                <w:sz w:val="18"/>
                <w:szCs w:val="18"/>
              </w:rPr>
              <w:t>TUR Part III and Appendix</w:t>
            </w:r>
          </w:p>
        </w:tc>
        <w:tc>
          <w:tcPr>
            <w:tcW w:w="2827" w:type="dxa"/>
            <w:tcBorders>
              <w:bottom w:val="single" w:sz="4" w:space="0" w:color="auto"/>
            </w:tcBorders>
          </w:tcPr>
          <w:p w:rsidR="00E33D06" w:rsidRPr="00387A49" w:rsidRDefault="006A1AC8" w:rsidP="00D700DC">
            <w:pPr>
              <w:rPr>
                <w:sz w:val="18"/>
                <w:szCs w:val="18"/>
              </w:rPr>
            </w:pPr>
            <w:r w:rsidRPr="00387A49">
              <w:rPr>
                <w:sz w:val="18"/>
                <w:szCs w:val="18"/>
              </w:rPr>
              <w:t>Continue developing sentence outline, fully develop and bring to next class for peer review</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7M</w:t>
            </w:r>
            <w:r w:rsidR="00A42360" w:rsidRPr="00387A49">
              <w:rPr>
                <w:sz w:val="18"/>
                <w:szCs w:val="18"/>
              </w:rPr>
              <w:t>: Sep 30</w:t>
            </w:r>
          </w:p>
        </w:tc>
        <w:tc>
          <w:tcPr>
            <w:tcW w:w="3004" w:type="dxa"/>
            <w:tcBorders>
              <w:bottom w:val="single" w:sz="4" w:space="0" w:color="auto"/>
            </w:tcBorders>
          </w:tcPr>
          <w:p w:rsidR="00E33D06" w:rsidRPr="00387A49" w:rsidRDefault="006A1AC8" w:rsidP="00D700DC">
            <w:pPr>
              <w:rPr>
                <w:sz w:val="18"/>
                <w:szCs w:val="18"/>
              </w:rPr>
            </w:pPr>
            <w:r w:rsidRPr="00387A49">
              <w:rPr>
                <w:sz w:val="18"/>
                <w:szCs w:val="18"/>
              </w:rPr>
              <w:t>Discuss reading; peer review sentence outlines; edit and revise in class</w:t>
            </w:r>
          </w:p>
        </w:tc>
        <w:tc>
          <w:tcPr>
            <w:tcW w:w="3079" w:type="dxa"/>
            <w:tcBorders>
              <w:bottom w:val="single" w:sz="4" w:space="0" w:color="auto"/>
            </w:tcBorders>
          </w:tcPr>
          <w:p w:rsidR="00E33D06" w:rsidRPr="00387A49" w:rsidRDefault="00E03597" w:rsidP="00D700DC">
            <w:pPr>
              <w:rPr>
                <w:sz w:val="18"/>
                <w:szCs w:val="18"/>
              </w:rPr>
            </w:pPr>
            <w:r w:rsidRPr="00387A49">
              <w:rPr>
                <w:sz w:val="18"/>
                <w:szCs w:val="18"/>
              </w:rPr>
              <w:t>Review TUR Chapters 5 and 7</w:t>
            </w:r>
          </w:p>
        </w:tc>
        <w:tc>
          <w:tcPr>
            <w:tcW w:w="2827" w:type="dxa"/>
            <w:tcBorders>
              <w:bottom w:val="single" w:sz="4" w:space="0" w:color="auto"/>
            </w:tcBorders>
          </w:tcPr>
          <w:p w:rsidR="00E33D06" w:rsidRPr="00387A49" w:rsidRDefault="00E03597" w:rsidP="00D700DC">
            <w:pPr>
              <w:rPr>
                <w:sz w:val="18"/>
                <w:szCs w:val="18"/>
              </w:rPr>
            </w:pPr>
            <w:r w:rsidRPr="00387A49">
              <w:rPr>
                <w:sz w:val="18"/>
                <w:szCs w:val="18"/>
              </w:rPr>
              <w:t>Finalize Sentence Outline; begin storyboards for Research Paper</w:t>
            </w:r>
            <w:r w:rsidR="004D7C5C" w:rsidRPr="00387A49">
              <w:rPr>
                <w:sz w:val="18"/>
                <w:szCs w:val="18"/>
              </w:rPr>
              <w:t>,</w:t>
            </w:r>
            <w:r w:rsidR="004D7780" w:rsidRPr="00387A49">
              <w:rPr>
                <w:sz w:val="18"/>
                <w:szCs w:val="18"/>
              </w:rPr>
              <w:t xml:space="preserve"> </w:t>
            </w:r>
            <w:r w:rsidR="004D7C5C" w:rsidRPr="00387A49">
              <w:rPr>
                <w:sz w:val="18"/>
                <w:szCs w:val="18"/>
              </w:rPr>
              <w:t>bring to class</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7W</w:t>
            </w:r>
            <w:r w:rsidR="00A42360" w:rsidRPr="00387A49">
              <w:rPr>
                <w:sz w:val="18"/>
                <w:szCs w:val="18"/>
              </w:rPr>
              <w:t>: Oct 2</w:t>
            </w:r>
          </w:p>
        </w:tc>
        <w:tc>
          <w:tcPr>
            <w:tcW w:w="3004" w:type="dxa"/>
            <w:tcBorders>
              <w:bottom w:val="single" w:sz="4" w:space="0" w:color="auto"/>
            </w:tcBorders>
          </w:tcPr>
          <w:p w:rsidR="00E33D06" w:rsidRPr="00387A49" w:rsidRDefault="004D7C5C" w:rsidP="00D700DC">
            <w:pPr>
              <w:rPr>
                <w:sz w:val="18"/>
                <w:szCs w:val="18"/>
              </w:rPr>
            </w:pPr>
            <w:r w:rsidRPr="00387A49">
              <w:rPr>
                <w:sz w:val="18"/>
                <w:szCs w:val="18"/>
              </w:rPr>
              <w:t>Review readings; groups to work on storyboards</w:t>
            </w:r>
          </w:p>
        </w:tc>
        <w:tc>
          <w:tcPr>
            <w:tcW w:w="3079" w:type="dxa"/>
            <w:tcBorders>
              <w:bottom w:val="single" w:sz="4" w:space="0" w:color="auto"/>
            </w:tcBorders>
          </w:tcPr>
          <w:p w:rsidR="00E33D06" w:rsidRPr="00387A49" w:rsidRDefault="00E33D06" w:rsidP="00D700DC">
            <w:pPr>
              <w:rPr>
                <w:sz w:val="18"/>
                <w:szCs w:val="18"/>
              </w:rPr>
            </w:pPr>
          </w:p>
        </w:tc>
        <w:tc>
          <w:tcPr>
            <w:tcW w:w="2827" w:type="dxa"/>
            <w:tcBorders>
              <w:bottom w:val="single" w:sz="4" w:space="0" w:color="auto"/>
            </w:tcBorders>
          </w:tcPr>
          <w:p w:rsidR="00E33D06" w:rsidRPr="00387A49" w:rsidRDefault="00E03597" w:rsidP="00D700DC">
            <w:pPr>
              <w:rPr>
                <w:sz w:val="18"/>
                <w:szCs w:val="18"/>
              </w:rPr>
            </w:pPr>
            <w:r w:rsidRPr="00A821F2">
              <w:rPr>
                <w:b/>
                <w:sz w:val="18"/>
                <w:szCs w:val="18"/>
              </w:rPr>
              <w:t>Submit Sentence Outline on</w:t>
            </w:r>
            <w:r w:rsidRPr="00387A49">
              <w:rPr>
                <w:sz w:val="18"/>
                <w:szCs w:val="18"/>
              </w:rPr>
              <w:t xml:space="preserve"> </w:t>
            </w:r>
            <w:r w:rsidRPr="00387A49">
              <w:rPr>
                <w:b/>
                <w:sz w:val="18"/>
                <w:szCs w:val="18"/>
              </w:rPr>
              <w:t>Friday, OCT 4 before midnight</w:t>
            </w:r>
            <w:r w:rsidR="004D7780" w:rsidRPr="00387A49">
              <w:rPr>
                <w:b/>
                <w:sz w:val="18"/>
                <w:szCs w:val="18"/>
              </w:rPr>
              <w:t xml:space="preserve">; </w:t>
            </w:r>
            <w:r w:rsidR="004D7780" w:rsidRPr="00387A49">
              <w:rPr>
                <w:sz w:val="18"/>
                <w:szCs w:val="18"/>
              </w:rPr>
              <w:t>bring example research paper to class</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8M</w:t>
            </w:r>
            <w:r w:rsidR="00A42360" w:rsidRPr="00387A49">
              <w:rPr>
                <w:sz w:val="18"/>
                <w:szCs w:val="18"/>
              </w:rPr>
              <w:t>: Oct 7</w:t>
            </w:r>
          </w:p>
        </w:tc>
        <w:tc>
          <w:tcPr>
            <w:tcW w:w="3004" w:type="dxa"/>
            <w:tcBorders>
              <w:bottom w:val="single" w:sz="4" w:space="0" w:color="auto"/>
            </w:tcBorders>
          </w:tcPr>
          <w:p w:rsidR="00E33D06" w:rsidRPr="00387A49" w:rsidRDefault="004D7780" w:rsidP="00D700DC">
            <w:pPr>
              <w:rPr>
                <w:sz w:val="18"/>
                <w:szCs w:val="18"/>
              </w:rPr>
            </w:pPr>
            <w:r w:rsidRPr="00387A49">
              <w:rPr>
                <w:sz w:val="18"/>
                <w:szCs w:val="18"/>
              </w:rPr>
              <w:t>Deconstruct research papers, examining source integration; discuss how evidence and sources are used; group activity</w:t>
            </w:r>
          </w:p>
        </w:tc>
        <w:tc>
          <w:tcPr>
            <w:tcW w:w="3079" w:type="dxa"/>
            <w:tcBorders>
              <w:bottom w:val="single" w:sz="4" w:space="0" w:color="auto"/>
            </w:tcBorders>
          </w:tcPr>
          <w:p w:rsidR="00E33D06" w:rsidRPr="00387A49" w:rsidRDefault="00387A49" w:rsidP="00D700DC">
            <w:pPr>
              <w:rPr>
                <w:sz w:val="18"/>
                <w:szCs w:val="18"/>
              </w:rPr>
            </w:pPr>
            <w:r w:rsidRPr="00387A49">
              <w:rPr>
                <w:sz w:val="18"/>
                <w:szCs w:val="18"/>
              </w:rPr>
              <w:t>TUR Ch 10</w:t>
            </w:r>
            <w:r w:rsidR="00D700DC">
              <w:rPr>
                <w:sz w:val="18"/>
                <w:szCs w:val="18"/>
              </w:rPr>
              <w:t>; PPT on Canvas</w:t>
            </w:r>
          </w:p>
        </w:tc>
        <w:tc>
          <w:tcPr>
            <w:tcW w:w="2827" w:type="dxa"/>
            <w:tcBorders>
              <w:bottom w:val="single" w:sz="4" w:space="0" w:color="auto"/>
            </w:tcBorders>
          </w:tcPr>
          <w:p w:rsidR="00E33D06" w:rsidRPr="00387A49" w:rsidRDefault="00387A49" w:rsidP="00D700DC">
            <w:pPr>
              <w:rPr>
                <w:sz w:val="18"/>
                <w:szCs w:val="18"/>
              </w:rPr>
            </w:pPr>
            <w:r w:rsidRPr="00387A49">
              <w:rPr>
                <w:sz w:val="18"/>
                <w:szCs w:val="18"/>
              </w:rPr>
              <w:t>Draft introduction to Research Paper, bring to class</w:t>
            </w:r>
          </w:p>
        </w:tc>
      </w:tr>
      <w:tr w:rsidR="0095131D" w:rsidRPr="00387A49" w:rsidTr="00BE1351">
        <w:trPr>
          <w:trHeight w:val="432"/>
        </w:trPr>
        <w:tc>
          <w:tcPr>
            <w:tcW w:w="1255" w:type="dxa"/>
            <w:tcBorders>
              <w:bottom w:val="single" w:sz="4" w:space="0" w:color="auto"/>
              <w:right w:val="single" w:sz="4" w:space="0" w:color="auto"/>
            </w:tcBorders>
          </w:tcPr>
          <w:p w:rsidR="00E33D06" w:rsidRPr="00387A49" w:rsidRDefault="00E33D06" w:rsidP="00D700DC">
            <w:pPr>
              <w:jc w:val="center"/>
              <w:rPr>
                <w:sz w:val="18"/>
                <w:szCs w:val="18"/>
              </w:rPr>
            </w:pPr>
            <w:r w:rsidRPr="00387A49">
              <w:rPr>
                <w:sz w:val="18"/>
                <w:szCs w:val="18"/>
              </w:rPr>
              <w:t>8W</w:t>
            </w:r>
            <w:r w:rsidR="00A42360" w:rsidRPr="00387A49">
              <w:rPr>
                <w:sz w:val="18"/>
                <w:szCs w:val="18"/>
              </w:rPr>
              <w:t>: Oct 9</w:t>
            </w:r>
          </w:p>
        </w:tc>
        <w:tc>
          <w:tcPr>
            <w:tcW w:w="3004" w:type="dxa"/>
            <w:tcBorders>
              <w:top w:val="single" w:sz="4" w:space="0" w:color="auto"/>
              <w:left w:val="single" w:sz="4" w:space="0" w:color="auto"/>
              <w:bottom w:val="single" w:sz="4" w:space="0" w:color="auto"/>
              <w:right w:val="single" w:sz="4" w:space="0" w:color="auto"/>
            </w:tcBorders>
          </w:tcPr>
          <w:p w:rsidR="00E33D06" w:rsidRPr="00387A49" w:rsidRDefault="00387A49" w:rsidP="00D700DC">
            <w:pPr>
              <w:rPr>
                <w:sz w:val="18"/>
                <w:szCs w:val="18"/>
              </w:rPr>
            </w:pPr>
            <w:r w:rsidRPr="00387A49">
              <w:rPr>
                <w:sz w:val="18"/>
                <w:szCs w:val="18"/>
              </w:rPr>
              <w:t>Workshop introductions</w:t>
            </w:r>
            <w:r>
              <w:rPr>
                <w:sz w:val="18"/>
                <w:szCs w:val="18"/>
              </w:rPr>
              <w:t>; group activity</w:t>
            </w:r>
          </w:p>
        </w:tc>
        <w:tc>
          <w:tcPr>
            <w:tcW w:w="3079" w:type="dxa"/>
            <w:tcBorders>
              <w:top w:val="single" w:sz="4" w:space="0" w:color="auto"/>
              <w:left w:val="single" w:sz="4" w:space="0" w:color="auto"/>
              <w:bottom w:val="single" w:sz="4" w:space="0" w:color="auto"/>
              <w:right w:val="single" w:sz="4" w:space="0" w:color="auto"/>
            </w:tcBorders>
          </w:tcPr>
          <w:p w:rsidR="00E33D06" w:rsidRPr="00387A49" w:rsidRDefault="00E33D06" w:rsidP="00D700DC">
            <w:pPr>
              <w:rPr>
                <w:sz w:val="18"/>
                <w:szCs w:val="18"/>
              </w:rPr>
            </w:pPr>
          </w:p>
        </w:tc>
        <w:tc>
          <w:tcPr>
            <w:tcW w:w="2827" w:type="dxa"/>
            <w:tcBorders>
              <w:top w:val="single" w:sz="4" w:space="0" w:color="auto"/>
              <w:left w:val="single" w:sz="4" w:space="0" w:color="auto"/>
              <w:bottom w:val="single" w:sz="4" w:space="0" w:color="auto"/>
              <w:right w:val="single" w:sz="4" w:space="0" w:color="auto"/>
            </w:tcBorders>
          </w:tcPr>
          <w:p w:rsidR="00E33D06" w:rsidRPr="00387A49" w:rsidRDefault="00387A49" w:rsidP="00D700DC">
            <w:pPr>
              <w:rPr>
                <w:sz w:val="18"/>
                <w:szCs w:val="18"/>
              </w:rPr>
            </w:pPr>
            <w:r>
              <w:rPr>
                <w:sz w:val="18"/>
                <w:szCs w:val="18"/>
              </w:rPr>
              <w:t>Bring storyboards to class</w:t>
            </w:r>
          </w:p>
        </w:tc>
      </w:tr>
      <w:tr w:rsidR="0095131D" w:rsidRPr="00387A49" w:rsidTr="00BE1351">
        <w:trPr>
          <w:trHeight w:val="432"/>
        </w:trPr>
        <w:tc>
          <w:tcPr>
            <w:tcW w:w="1255" w:type="dxa"/>
            <w:tcBorders>
              <w:bottom w:val="single" w:sz="4" w:space="0" w:color="auto"/>
              <w:right w:val="single" w:sz="4" w:space="0" w:color="auto"/>
            </w:tcBorders>
          </w:tcPr>
          <w:p w:rsidR="00E33D06" w:rsidRPr="00387A49" w:rsidRDefault="00E33D06" w:rsidP="00D700DC">
            <w:pPr>
              <w:jc w:val="center"/>
              <w:rPr>
                <w:sz w:val="18"/>
                <w:szCs w:val="18"/>
              </w:rPr>
            </w:pPr>
            <w:r w:rsidRPr="00387A49">
              <w:rPr>
                <w:sz w:val="18"/>
                <w:szCs w:val="18"/>
              </w:rPr>
              <w:t>9M</w:t>
            </w:r>
            <w:r w:rsidR="004A0B01" w:rsidRPr="00387A49">
              <w:rPr>
                <w:sz w:val="18"/>
                <w:szCs w:val="18"/>
              </w:rPr>
              <w:t>: Oct 14</w:t>
            </w:r>
          </w:p>
        </w:tc>
        <w:tc>
          <w:tcPr>
            <w:tcW w:w="3004" w:type="dxa"/>
            <w:tcBorders>
              <w:top w:val="single" w:sz="4" w:space="0" w:color="auto"/>
              <w:left w:val="single" w:sz="4" w:space="0" w:color="auto"/>
              <w:bottom w:val="single" w:sz="4" w:space="0" w:color="auto"/>
              <w:right w:val="single" w:sz="4" w:space="0" w:color="auto"/>
            </w:tcBorders>
          </w:tcPr>
          <w:p w:rsidR="00E33D06" w:rsidRPr="00387A49" w:rsidRDefault="00387A49" w:rsidP="00D700DC">
            <w:pPr>
              <w:rPr>
                <w:sz w:val="18"/>
                <w:szCs w:val="18"/>
              </w:rPr>
            </w:pPr>
            <w:r>
              <w:rPr>
                <w:sz w:val="18"/>
                <w:szCs w:val="18"/>
              </w:rPr>
              <w:t>Source integration; practice with storyboards; forms of evidence</w:t>
            </w:r>
          </w:p>
        </w:tc>
        <w:tc>
          <w:tcPr>
            <w:tcW w:w="3079" w:type="dxa"/>
            <w:tcBorders>
              <w:top w:val="single" w:sz="4" w:space="0" w:color="auto"/>
              <w:left w:val="single" w:sz="4" w:space="0" w:color="auto"/>
              <w:bottom w:val="single" w:sz="4" w:space="0" w:color="auto"/>
              <w:right w:val="single" w:sz="4" w:space="0" w:color="auto"/>
            </w:tcBorders>
          </w:tcPr>
          <w:p w:rsidR="00E33D06" w:rsidRPr="00387A49" w:rsidRDefault="00D700DC" w:rsidP="00D700DC">
            <w:pPr>
              <w:rPr>
                <w:sz w:val="18"/>
                <w:szCs w:val="18"/>
              </w:rPr>
            </w:pPr>
            <w:r>
              <w:rPr>
                <w:sz w:val="18"/>
                <w:szCs w:val="18"/>
              </w:rPr>
              <w:t>PPT on Canvas</w:t>
            </w:r>
          </w:p>
        </w:tc>
        <w:tc>
          <w:tcPr>
            <w:tcW w:w="2827" w:type="dxa"/>
            <w:tcBorders>
              <w:top w:val="single" w:sz="4" w:space="0" w:color="auto"/>
              <w:left w:val="single" w:sz="4" w:space="0" w:color="auto"/>
              <w:bottom w:val="single" w:sz="4" w:space="0" w:color="auto"/>
              <w:right w:val="single" w:sz="4" w:space="0" w:color="auto"/>
            </w:tcBorders>
          </w:tcPr>
          <w:p w:rsidR="00E33D06" w:rsidRPr="00387A49" w:rsidRDefault="00387A49" w:rsidP="00D700DC">
            <w:pPr>
              <w:rPr>
                <w:sz w:val="18"/>
                <w:szCs w:val="18"/>
              </w:rPr>
            </w:pPr>
            <w:r>
              <w:rPr>
                <w:sz w:val="18"/>
                <w:szCs w:val="18"/>
              </w:rPr>
              <w:t>Begin expanding Sentence Outline with sources as evidence</w:t>
            </w:r>
            <w:r w:rsidR="000F3CF4">
              <w:rPr>
                <w:sz w:val="18"/>
                <w:szCs w:val="18"/>
              </w:rPr>
              <w:t>;</w:t>
            </w:r>
            <w:r w:rsidR="00A821F2">
              <w:rPr>
                <w:sz w:val="18"/>
                <w:szCs w:val="18"/>
              </w:rPr>
              <w:t xml:space="preserve"> incorporate introduction with thesis based on research findings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9W</w:t>
            </w:r>
            <w:r w:rsidR="004A0B01" w:rsidRPr="00387A49">
              <w:rPr>
                <w:sz w:val="18"/>
                <w:szCs w:val="18"/>
              </w:rPr>
              <w:t>: Oct 16</w:t>
            </w:r>
          </w:p>
        </w:tc>
        <w:tc>
          <w:tcPr>
            <w:tcW w:w="3004" w:type="dxa"/>
          </w:tcPr>
          <w:p w:rsidR="00E33D06" w:rsidRPr="00387A49" w:rsidRDefault="00A821F2" w:rsidP="00D700DC">
            <w:pPr>
              <w:rPr>
                <w:sz w:val="18"/>
                <w:szCs w:val="18"/>
              </w:rPr>
            </w:pPr>
            <w:r>
              <w:rPr>
                <w:sz w:val="18"/>
                <w:szCs w:val="18"/>
              </w:rPr>
              <w:t>Workshop thesis statements with warrants; peer review expanded outlines with source integration</w:t>
            </w:r>
          </w:p>
        </w:tc>
        <w:tc>
          <w:tcPr>
            <w:tcW w:w="3079" w:type="dxa"/>
          </w:tcPr>
          <w:p w:rsidR="00E33D06" w:rsidRPr="00387A49" w:rsidRDefault="00A821F2" w:rsidP="00D700DC">
            <w:pPr>
              <w:rPr>
                <w:sz w:val="18"/>
                <w:szCs w:val="18"/>
              </w:rPr>
            </w:pPr>
            <w:r>
              <w:rPr>
                <w:sz w:val="18"/>
                <w:szCs w:val="18"/>
              </w:rPr>
              <w:t>Review TUR 11</w:t>
            </w:r>
          </w:p>
        </w:tc>
        <w:tc>
          <w:tcPr>
            <w:tcW w:w="2827" w:type="dxa"/>
          </w:tcPr>
          <w:p w:rsidR="00E33D06" w:rsidRPr="00387A49" w:rsidRDefault="00A821F2" w:rsidP="00D700DC">
            <w:pPr>
              <w:rPr>
                <w:sz w:val="18"/>
                <w:szCs w:val="18"/>
              </w:rPr>
            </w:pPr>
            <w:r>
              <w:rPr>
                <w:sz w:val="18"/>
                <w:szCs w:val="18"/>
              </w:rPr>
              <w:t>Begin developing first full draft; bring to class on W 10/23</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10M</w:t>
            </w:r>
            <w:r w:rsidR="004A0B01" w:rsidRPr="00387A49">
              <w:rPr>
                <w:sz w:val="18"/>
                <w:szCs w:val="18"/>
              </w:rPr>
              <w:t>: Oct 21</w:t>
            </w:r>
          </w:p>
        </w:tc>
        <w:tc>
          <w:tcPr>
            <w:tcW w:w="3004" w:type="dxa"/>
          </w:tcPr>
          <w:p w:rsidR="00E33D06" w:rsidRPr="00387A49" w:rsidRDefault="00A821F2" w:rsidP="00D700DC">
            <w:pPr>
              <w:rPr>
                <w:sz w:val="18"/>
                <w:szCs w:val="18"/>
              </w:rPr>
            </w:pPr>
            <w:r>
              <w:rPr>
                <w:sz w:val="18"/>
                <w:szCs w:val="18"/>
              </w:rPr>
              <w:t>Group activity: effective sentencing; exercise in developing paragraphs</w:t>
            </w:r>
          </w:p>
        </w:tc>
        <w:tc>
          <w:tcPr>
            <w:tcW w:w="3079" w:type="dxa"/>
          </w:tcPr>
          <w:p w:rsidR="00E33D06" w:rsidRPr="00387A49" w:rsidRDefault="00D700DC" w:rsidP="00D700DC">
            <w:pPr>
              <w:rPr>
                <w:sz w:val="18"/>
                <w:szCs w:val="18"/>
              </w:rPr>
            </w:pPr>
            <w:r>
              <w:rPr>
                <w:sz w:val="18"/>
                <w:szCs w:val="18"/>
              </w:rPr>
              <w:t>PPT on Canvas</w:t>
            </w:r>
          </w:p>
        </w:tc>
        <w:tc>
          <w:tcPr>
            <w:tcW w:w="2827" w:type="dxa"/>
          </w:tcPr>
          <w:p w:rsidR="00E33D06" w:rsidRPr="00387A49" w:rsidRDefault="00A821F2" w:rsidP="00D700DC">
            <w:pPr>
              <w:rPr>
                <w:sz w:val="18"/>
                <w:szCs w:val="18"/>
              </w:rPr>
            </w:pPr>
            <w:r>
              <w:rPr>
                <w:sz w:val="18"/>
                <w:szCs w:val="18"/>
              </w:rPr>
              <w:t>Continue with first full draft of Research Paper; bring completed draft to class on W 10/23</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10W</w:t>
            </w:r>
            <w:r w:rsidR="004A0B01" w:rsidRPr="00387A49">
              <w:rPr>
                <w:sz w:val="18"/>
                <w:szCs w:val="18"/>
              </w:rPr>
              <w:t>: Oct 23</w:t>
            </w:r>
          </w:p>
        </w:tc>
        <w:tc>
          <w:tcPr>
            <w:tcW w:w="3004" w:type="dxa"/>
          </w:tcPr>
          <w:p w:rsidR="00E33D06" w:rsidRPr="00387A49" w:rsidRDefault="00A821F2" w:rsidP="00D700DC">
            <w:pPr>
              <w:rPr>
                <w:sz w:val="18"/>
                <w:szCs w:val="18"/>
              </w:rPr>
            </w:pPr>
            <w:r>
              <w:rPr>
                <w:sz w:val="18"/>
                <w:szCs w:val="18"/>
              </w:rPr>
              <w:t>Peer review first full draft of research paper</w:t>
            </w:r>
            <w:r w:rsidR="00450AA3">
              <w:rPr>
                <w:sz w:val="18"/>
                <w:szCs w:val="18"/>
              </w:rPr>
              <w:t>, using rubric</w:t>
            </w:r>
          </w:p>
        </w:tc>
        <w:tc>
          <w:tcPr>
            <w:tcW w:w="3079" w:type="dxa"/>
          </w:tcPr>
          <w:p w:rsidR="00E33D06" w:rsidRPr="00387A49" w:rsidRDefault="00E33D06" w:rsidP="00D700DC">
            <w:pPr>
              <w:rPr>
                <w:sz w:val="18"/>
                <w:szCs w:val="18"/>
              </w:rPr>
            </w:pPr>
          </w:p>
        </w:tc>
        <w:tc>
          <w:tcPr>
            <w:tcW w:w="2827" w:type="dxa"/>
          </w:tcPr>
          <w:p w:rsidR="00E33D06" w:rsidRPr="00387A49" w:rsidRDefault="00A821F2" w:rsidP="00D700DC">
            <w:pPr>
              <w:rPr>
                <w:sz w:val="18"/>
                <w:szCs w:val="18"/>
              </w:rPr>
            </w:pPr>
            <w:r>
              <w:rPr>
                <w:sz w:val="18"/>
                <w:szCs w:val="18"/>
              </w:rPr>
              <w:t>Edit and revise research papers; bring revised drafts to class on M 10/28</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11M</w:t>
            </w:r>
            <w:r w:rsidR="004A0B01" w:rsidRPr="00387A49">
              <w:rPr>
                <w:sz w:val="18"/>
                <w:szCs w:val="18"/>
              </w:rPr>
              <w:t>: Oct 28</w:t>
            </w:r>
          </w:p>
        </w:tc>
        <w:tc>
          <w:tcPr>
            <w:tcW w:w="3004" w:type="dxa"/>
          </w:tcPr>
          <w:p w:rsidR="00E33D06" w:rsidRPr="00387A49" w:rsidRDefault="001E4304" w:rsidP="00D700DC">
            <w:pPr>
              <w:rPr>
                <w:sz w:val="18"/>
                <w:szCs w:val="18"/>
              </w:rPr>
            </w:pPr>
            <w:r>
              <w:rPr>
                <w:sz w:val="18"/>
                <w:szCs w:val="18"/>
              </w:rPr>
              <w:t xml:space="preserve">Workshop and review revised first drafts; Q&amp;A; putting it all together: organization and progression </w:t>
            </w:r>
          </w:p>
        </w:tc>
        <w:tc>
          <w:tcPr>
            <w:tcW w:w="3079" w:type="dxa"/>
          </w:tcPr>
          <w:p w:rsidR="00E33D06" w:rsidRPr="00387A49" w:rsidRDefault="00E33D06" w:rsidP="00D700DC">
            <w:pPr>
              <w:rPr>
                <w:sz w:val="18"/>
                <w:szCs w:val="18"/>
              </w:rPr>
            </w:pPr>
          </w:p>
        </w:tc>
        <w:tc>
          <w:tcPr>
            <w:tcW w:w="2827" w:type="dxa"/>
          </w:tcPr>
          <w:p w:rsidR="00E33D06" w:rsidRPr="00387A49" w:rsidRDefault="001E4304" w:rsidP="00D700DC">
            <w:pPr>
              <w:rPr>
                <w:sz w:val="18"/>
                <w:szCs w:val="18"/>
              </w:rPr>
            </w:pPr>
            <w:r>
              <w:rPr>
                <w:sz w:val="18"/>
                <w:szCs w:val="18"/>
              </w:rPr>
              <w:t>Finalize research papers for submission, revising, editing and polishing</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t>11W</w:t>
            </w:r>
            <w:r w:rsidR="004A0B01" w:rsidRPr="00387A49">
              <w:rPr>
                <w:sz w:val="18"/>
                <w:szCs w:val="18"/>
              </w:rPr>
              <w:t>: Oct 30</w:t>
            </w:r>
          </w:p>
        </w:tc>
        <w:tc>
          <w:tcPr>
            <w:tcW w:w="3004" w:type="dxa"/>
            <w:tcBorders>
              <w:bottom w:val="single" w:sz="4" w:space="0" w:color="auto"/>
            </w:tcBorders>
          </w:tcPr>
          <w:p w:rsidR="00E33D06" w:rsidRPr="00387A49" w:rsidRDefault="001E4304" w:rsidP="00D700DC">
            <w:pPr>
              <w:rPr>
                <w:sz w:val="18"/>
                <w:szCs w:val="18"/>
              </w:rPr>
            </w:pPr>
            <w:r>
              <w:rPr>
                <w:sz w:val="18"/>
                <w:szCs w:val="18"/>
              </w:rPr>
              <w:t>Introduction to Oral Presentation; begin translating research paper into oral form; group activity and presentation good/bad presentations</w:t>
            </w:r>
          </w:p>
        </w:tc>
        <w:tc>
          <w:tcPr>
            <w:tcW w:w="3079" w:type="dxa"/>
            <w:tcBorders>
              <w:bottom w:val="single" w:sz="4" w:space="0" w:color="auto"/>
            </w:tcBorders>
          </w:tcPr>
          <w:p w:rsidR="00E33D06" w:rsidRPr="00387A49" w:rsidRDefault="001E4304" w:rsidP="00D700DC">
            <w:pPr>
              <w:rPr>
                <w:sz w:val="18"/>
                <w:szCs w:val="18"/>
              </w:rPr>
            </w:pPr>
            <w:proofErr w:type="spellStart"/>
            <w:r>
              <w:rPr>
                <w:sz w:val="18"/>
                <w:szCs w:val="18"/>
              </w:rPr>
              <w:t>Tufte</w:t>
            </w:r>
            <w:proofErr w:type="spellEnd"/>
            <w:r>
              <w:rPr>
                <w:sz w:val="18"/>
                <w:szCs w:val="18"/>
              </w:rPr>
              <w:t xml:space="preserve">, “Power Point is Evil” </w:t>
            </w:r>
            <w:hyperlink r:id="rId29" w:history="1">
              <w:r w:rsidRPr="005D58B4">
                <w:rPr>
                  <w:rStyle w:val="Hyperlink"/>
                  <w:sz w:val="18"/>
                  <w:szCs w:val="18"/>
                </w:rPr>
                <w:t>https://www.wired.com/2003/09/ppt2/</w:t>
              </w:r>
            </w:hyperlink>
            <w:r>
              <w:rPr>
                <w:sz w:val="18"/>
                <w:szCs w:val="18"/>
              </w:rPr>
              <w:t xml:space="preserve"> </w:t>
            </w:r>
          </w:p>
        </w:tc>
        <w:tc>
          <w:tcPr>
            <w:tcW w:w="2827" w:type="dxa"/>
            <w:tcBorders>
              <w:bottom w:val="single" w:sz="4" w:space="0" w:color="auto"/>
            </w:tcBorders>
          </w:tcPr>
          <w:p w:rsidR="00E33D06" w:rsidRPr="00A821F2" w:rsidRDefault="00A821F2" w:rsidP="00D700DC">
            <w:pPr>
              <w:rPr>
                <w:b/>
                <w:sz w:val="18"/>
                <w:szCs w:val="18"/>
              </w:rPr>
            </w:pPr>
            <w:r w:rsidRPr="00A821F2">
              <w:rPr>
                <w:b/>
                <w:sz w:val="18"/>
                <w:szCs w:val="18"/>
              </w:rPr>
              <w:t xml:space="preserve">Submit Research Paper before midnight on FRI </w:t>
            </w:r>
            <w:r>
              <w:rPr>
                <w:b/>
                <w:sz w:val="18"/>
                <w:szCs w:val="18"/>
              </w:rPr>
              <w:t>NOV</w:t>
            </w:r>
            <w:r w:rsidRPr="00A821F2">
              <w:rPr>
                <w:b/>
                <w:sz w:val="18"/>
                <w:szCs w:val="18"/>
              </w:rPr>
              <w:t xml:space="preserve"> </w:t>
            </w:r>
            <w:r w:rsidR="00194433">
              <w:rPr>
                <w:b/>
                <w:sz w:val="18"/>
                <w:szCs w:val="18"/>
              </w:rPr>
              <w:t>1</w:t>
            </w:r>
            <w:bookmarkStart w:id="0" w:name="_GoBack"/>
            <w:bookmarkEnd w:id="0"/>
            <w:r w:rsidR="001E4304">
              <w:rPr>
                <w:b/>
                <w:sz w:val="18"/>
                <w:szCs w:val="18"/>
              </w:rPr>
              <w:t xml:space="preserve">; </w:t>
            </w:r>
            <w:r w:rsidR="001E4304" w:rsidRPr="001E4304">
              <w:rPr>
                <w:sz w:val="18"/>
                <w:szCs w:val="18"/>
              </w:rPr>
              <w:t>locate examples of good/bad slides</w:t>
            </w:r>
          </w:p>
        </w:tc>
      </w:tr>
      <w:tr w:rsidR="0095131D" w:rsidRPr="00387A49" w:rsidTr="00BE1351">
        <w:trPr>
          <w:trHeight w:val="432"/>
        </w:trPr>
        <w:tc>
          <w:tcPr>
            <w:tcW w:w="1255" w:type="dxa"/>
            <w:tcBorders>
              <w:bottom w:val="single" w:sz="4" w:space="0" w:color="auto"/>
            </w:tcBorders>
          </w:tcPr>
          <w:p w:rsidR="00E33D06" w:rsidRPr="00387A49" w:rsidRDefault="00E33D06" w:rsidP="00D700DC">
            <w:pPr>
              <w:jc w:val="center"/>
              <w:rPr>
                <w:sz w:val="18"/>
                <w:szCs w:val="18"/>
              </w:rPr>
            </w:pPr>
            <w:r w:rsidRPr="00387A49">
              <w:rPr>
                <w:sz w:val="18"/>
                <w:szCs w:val="18"/>
              </w:rPr>
              <w:lastRenderedPageBreak/>
              <w:t>12M</w:t>
            </w:r>
            <w:r w:rsidR="004A0B01" w:rsidRPr="00387A49">
              <w:rPr>
                <w:sz w:val="18"/>
                <w:szCs w:val="18"/>
              </w:rPr>
              <w:t>: Nov 4</w:t>
            </w:r>
          </w:p>
        </w:tc>
        <w:tc>
          <w:tcPr>
            <w:tcW w:w="3004" w:type="dxa"/>
            <w:tcBorders>
              <w:bottom w:val="single" w:sz="4" w:space="0" w:color="auto"/>
            </w:tcBorders>
          </w:tcPr>
          <w:p w:rsidR="00E33D06" w:rsidRPr="00387A49" w:rsidRDefault="001E4304" w:rsidP="00D700DC">
            <w:pPr>
              <w:rPr>
                <w:sz w:val="18"/>
                <w:szCs w:val="18"/>
              </w:rPr>
            </w:pPr>
            <w:r>
              <w:rPr>
                <w:sz w:val="18"/>
                <w:szCs w:val="18"/>
              </w:rPr>
              <w:t xml:space="preserve">Group activity: mock presentations using good/bad slides; </w:t>
            </w:r>
            <w:r w:rsidR="009E6023">
              <w:rPr>
                <w:sz w:val="18"/>
                <w:szCs w:val="18"/>
              </w:rPr>
              <w:t xml:space="preserve">discussion about </w:t>
            </w:r>
            <w:r>
              <w:rPr>
                <w:sz w:val="18"/>
                <w:szCs w:val="18"/>
              </w:rPr>
              <w:t>using visual</w:t>
            </w:r>
            <w:r w:rsidR="009E6023">
              <w:rPr>
                <w:sz w:val="18"/>
                <w:szCs w:val="18"/>
              </w:rPr>
              <w:t xml:space="preserve"> media; multimodal options</w:t>
            </w:r>
          </w:p>
        </w:tc>
        <w:tc>
          <w:tcPr>
            <w:tcW w:w="3079" w:type="dxa"/>
            <w:tcBorders>
              <w:bottom w:val="single" w:sz="4" w:space="0" w:color="auto"/>
            </w:tcBorders>
          </w:tcPr>
          <w:p w:rsidR="00E33D06" w:rsidRPr="00387A49" w:rsidRDefault="00450AA3" w:rsidP="00D700DC">
            <w:pPr>
              <w:rPr>
                <w:sz w:val="18"/>
                <w:szCs w:val="18"/>
              </w:rPr>
            </w:pPr>
            <w:r>
              <w:rPr>
                <w:sz w:val="18"/>
                <w:szCs w:val="18"/>
              </w:rPr>
              <w:t>Handout on Canvas</w:t>
            </w:r>
          </w:p>
        </w:tc>
        <w:tc>
          <w:tcPr>
            <w:tcW w:w="2827" w:type="dxa"/>
            <w:tcBorders>
              <w:bottom w:val="single" w:sz="4" w:space="0" w:color="auto"/>
            </w:tcBorders>
          </w:tcPr>
          <w:p w:rsidR="00E33D06" w:rsidRPr="00387A49" w:rsidRDefault="001E4304" w:rsidP="00D700DC">
            <w:pPr>
              <w:rPr>
                <w:sz w:val="18"/>
                <w:szCs w:val="18"/>
              </w:rPr>
            </w:pPr>
            <w:r>
              <w:rPr>
                <w:sz w:val="18"/>
                <w:szCs w:val="18"/>
              </w:rPr>
              <w:t>Prepare Oral Presentation slides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12W</w:t>
            </w:r>
            <w:r w:rsidR="004A0B01" w:rsidRPr="00387A49">
              <w:rPr>
                <w:sz w:val="18"/>
                <w:szCs w:val="18"/>
              </w:rPr>
              <w:t>: Nov 6</w:t>
            </w:r>
          </w:p>
        </w:tc>
        <w:tc>
          <w:tcPr>
            <w:tcW w:w="3004" w:type="dxa"/>
          </w:tcPr>
          <w:p w:rsidR="00E33D06" w:rsidRPr="00387A49" w:rsidRDefault="001E4304" w:rsidP="00D700DC">
            <w:pPr>
              <w:rPr>
                <w:sz w:val="18"/>
                <w:szCs w:val="18"/>
              </w:rPr>
            </w:pPr>
            <w:r>
              <w:rPr>
                <w:sz w:val="18"/>
                <w:szCs w:val="18"/>
              </w:rPr>
              <w:t>Workshop/peer review Oral Presentation slides; draw order</w:t>
            </w:r>
            <w:r w:rsidR="00D957BA">
              <w:rPr>
                <w:sz w:val="18"/>
                <w:szCs w:val="18"/>
              </w:rPr>
              <w:t>; practice in class</w:t>
            </w:r>
          </w:p>
        </w:tc>
        <w:tc>
          <w:tcPr>
            <w:tcW w:w="3079" w:type="dxa"/>
          </w:tcPr>
          <w:p w:rsidR="00E33D06" w:rsidRPr="00387A49" w:rsidRDefault="00E33D06" w:rsidP="00D700DC">
            <w:pPr>
              <w:rPr>
                <w:sz w:val="18"/>
                <w:szCs w:val="18"/>
              </w:rPr>
            </w:pPr>
          </w:p>
        </w:tc>
        <w:tc>
          <w:tcPr>
            <w:tcW w:w="2827" w:type="dxa"/>
          </w:tcPr>
          <w:p w:rsidR="00E33D06" w:rsidRPr="00387A49" w:rsidRDefault="001E4304" w:rsidP="00D700DC">
            <w:pPr>
              <w:rPr>
                <w:sz w:val="18"/>
                <w:szCs w:val="18"/>
              </w:rPr>
            </w:pPr>
            <w:r>
              <w:rPr>
                <w:sz w:val="18"/>
                <w:szCs w:val="18"/>
              </w:rPr>
              <w:t>Complete Oral Presentation slides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13M</w:t>
            </w:r>
            <w:r w:rsidR="004A0B01" w:rsidRPr="00387A49">
              <w:rPr>
                <w:sz w:val="18"/>
                <w:szCs w:val="18"/>
              </w:rPr>
              <w:t>: Nov 11</w:t>
            </w:r>
          </w:p>
        </w:tc>
        <w:tc>
          <w:tcPr>
            <w:tcW w:w="3004" w:type="dxa"/>
          </w:tcPr>
          <w:p w:rsidR="00E33D06" w:rsidRPr="00387A49" w:rsidRDefault="002F1B3E" w:rsidP="00D700DC">
            <w:pPr>
              <w:rPr>
                <w:i/>
                <w:sz w:val="18"/>
                <w:szCs w:val="18"/>
              </w:rPr>
            </w:pPr>
            <w:r w:rsidRPr="00387A49">
              <w:rPr>
                <w:i/>
                <w:sz w:val="18"/>
                <w:szCs w:val="18"/>
              </w:rPr>
              <w:t>Veteran’s Day – no class</w:t>
            </w:r>
          </w:p>
        </w:tc>
        <w:tc>
          <w:tcPr>
            <w:tcW w:w="3079" w:type="dxa"/>
          </w:tcPr>
          <w:p w:rsidR="00E33D06" w:rsidRPr="00387A49" w:rsidRDefault="00E33D06" w:rsidP="00D700DC">
            <w:pPr>
              <w:rPr>
                <w:sz w:val="18"/>
                <w:szCs w:val="18"/>
              </w:rPr>
            </w:pPr>
          </w:p>
        </w:tc>
        <w:tc>
          <w:tcPr>
            <w:tcW w:w="2827" w:type="dxa"/>
          </w:tcPr>
          <w:p w:rsidR="00E33D06" w:rsidRPr="00387A49" w:rsidRDefault="00D700DC" w:rsidP="00D700DC">
            <w:pPr>
              <w:rPr>
                <w:sz w:val="18"/>
                <w:szCs w:val="18"/>
              </w:rPr>
            </w:pPr>
            <w:r>
              <w:rPr>
                <w:sz w:val="18"/>
                <w:szCs w:val="18"/>
              </w:rPr>
              <w:t>Prepare for presentations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13W</w:t>
            </w:r>
            <w:r w:rsidR="004A0B01" w:rsidRPr="00387A49">
              <w:rPr>
                <w:sz w:val="18"/>
                <w:szCs w:val="18"/>
              </w:rPr>
              <w:t>: Nov 13</w:t>
            </w:r>
          </w:p>
        </w:tc>
        <w:tc>
          <w:tcPr>
            <w:tcW w:w="3004" w:type="dxa"/>
            <w:shd w:val="clear" w:color="auto" w:fill="auto"/>
          </w:tcPr>
          <w:p w:rsidR="00E33D06" w:rsidRPr="00387A49" w:rsidRDefault="00D957BA" w:rsidP="00D700DC">
            <w:pPr>
              <w:rPr>
                <w:sz w:val="18"/>
                <w:szCs w:val="18"/>
              </w:rPr>
            </w:pPr>
            <w:r>
              <w:rPr>
                <w:sz w:val="18"/>
                <w:szCs w:val="18"/>
              </w:rPr>
              <w:t>Presentations: Group I</w:t>
            </w:r>
          </w:p>
        </w:tc>
        <w:tc>
          <w:tcPr>
            <w:tcW w:w="3079" w:type="dxa"/>
          </w:tcPr>
          <w:p w:rsidR="00E33D06" w:rsidRPr="00387A49" w:rsidRDefault="00E33D06" w:rsidP="00D700DC">
            <w:pPr>
              <w:rPr>
                <w:sz w:val="18"/>
                <w:szCs w:val="18"/>
              </w:rPr>
            </w:pPr>
          </w:p>
        </w:tc>
        <w:tc>
          <w:tcPr>
            <w:tcW w:w="2827" w:type="dxa"/>
          </w:tcPr>
          <w:p w:rsidR="00E33D06" w:rsidRPr="00387A49" w:rsidRDefault="00E33D06" w:rsidP="00D700DC">
            <w:pPr>
              <w:rPr>
                <w:sz w:val="18"/>
                <w:szCs w:val="18"/>
              </w:rPr>
            </w:pP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14M</w:t>
            </w:r>
            <w:r w:rsidR="004A0B01" w:rsidRPr="00387A49">
              <w:rPr>
                <w:sz w:val="18"/>
                <w:szCs w:val="18"/>
              </w:rPr>
              <w:t>: Nov 18</w:t>
            </w:r>
          </w:p>
        </w:tc>
        <w:tc>
          <w:tcPr>
            <w:tcW w:w="3004" w:type="dxa"/>
            <w:shd w:val="clear" w:color="auto" w:fill="auto"/>
          </w:tcPr>
          <w:p w:rsidR="00E33D06" w:rsidRPr="00387A49" w:rsidRDefault="00D957BA" w:rsidP="00D700DC">
            <w:pPr>
              <w:rPr>
                <w:sz w:val="18"/>
                <w:szCs w:val="18"/>
              </w:rPr>
            </w:pPr>
            <w:r>
              <w:rPr>
                <w:sz w:val="18"/>
                <w:szCs w:val="18"/>
              </w:rPr>
              <w:t>Presentations: Group II</w:t>
            </w:r>
          </w:p>
        </w:tc>
        <w:tc>
          <w:tcPr>
            <w:tcW w:w="3079" w:type="dxa"/>
          </w:tcPr>
          <w:p w:rsidR="00E33D06" w:rsidRPr="00387A49" w:rsidRDefault="00E33D06" w:rsidP="00D700DC">
            <w:pPr>
              <w:rPr>
                <w:sz w:val="18"/>
                <w:szCs w:val="18"/>
              </w:rPr>
            </w:pPr>
          </w:p>
        </w:tc>
        <w:tc>
          <w:tcPr>
            <w:tcW w:w="2827" w:type="dxa"/>
          </w:tcPr>
          <w:p w:rsidR="00E33D06" w:rsidRPr="009E6023" w:rsidRDefault="009E6023" w:rsidP="00D700DC">
            <w:pPr>
              <w:rPr>
                <w:b/>
                <w:sz w:val="18"/>
                <w:szCs w:val="18"/>
              </w:rPr>
            </w:pPr>
            <w:r w:rsidRPr="009E6023">
              <w:rPr>
                <w:b/>
                <w:sz w:val="18"/>
                <w:szCs w:val="18"/>
              </w:rPr>
              <w:t>Submit Oral Presentation before midnight on FRI NOV 22</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14W</w:t>
            </w:r>
            <w:r w:rsidR="004A0B01" w:rsidRPr="00387A49">
              <w:rPr>
                <w:sz w:val="18"/>
                <w:szCs w:val="18"/>
              </w:rPr>
              <w:t>: Nov 20</w:t>
            </w:r>
          </w:p>
        </w:tc>
        <w:tc>
          <w:tcPr>
            <w:tcW w:w="3004" w:type="dxa"/>
            <w:shd w:val="clear" w:color="auto" w:fill="auto"/>
          </w:tcPr>
          <w:p w:rsidR="00E33D06" w:rsidRPr="00387A49" w:rsidRDefault="00496A2C" w:rsidP="00D700DC">
            <w:pPr>
              <w:rPr>
                <w:sz w:val="18"/>
                <w:szCs w:val="18"/>
              </w:rPr>
            </w:pPr>
            <w:r>
              <w:rPr>
                <w:sz w:val="18"/>
                <w:szCs w:val="18"/>
              </w:rPr>
              <w:t>Writing resumes and cover letters; group activity: conventions of professional writing; review examples</w:t>
            </w:r>
            <w:r w:rsidR="009E6023">
              <w:rPr>
                <w:sz w:val="18"/>
                <w:szCs w:val="18"/>
              </w:rPr>
              <w:t>; interview techniques</w:t>
            </w:r>
          </w:p>
        </w:tc>
        <w:tc>
          <w:tcPr>
            <w:tcW w:w="3079" w:type="dxa"/>
          </w:tcPr>
          <w:p w:rsidR="00E33D06" w:rsidRPr="00387A49" w:rsidRDefault="00D700DC" w:rsidP="00D700DC">
            <w:pPr>
              <w:rPr>
                <w:sz w:val="18"/>
                <w:szCs w:val="18"/>
              </w:rPr>
            </w:pPr>
            <w:r>
              <w:rPr>
                <w:sz w:val="18"/>
                <w:szCs w:val="18"/>
              </w:rPr>
              <w:t>Handout on Canvas</w:t>
            </w:r>
          </w:p>
        </w:tc>
        <w:tc>
          <w:tcPr>
            <w:tcW w:w="2827" w:type="dxa"/>
          </w:tcPr>
          <w:p w:rsidR="00E33D06" w:rsidRPr="00387A49" w:rsidRDefault="00496A2C" w:rsidP="00D700DC">
            <w:pPr>
              <w:rPr>
                <w:sz w:val="18"/>
                <w:szCs w:val="18"/>
              </w:rPr>
            </w:pPr>
            <w:r>
              <w:rPr>
                <w:sz w:val="18"/>
                <w:szCs w:val="18"/>
              </w:rPr>
              <w:t>Draft resume and cover letter</w:t>
            </w:r>
            <w:r w:rsidR="009E6023">
              <w:rPr>
                <w:sz w:val="18"/>
                <w:szCs w:val="18"/>
              </w:rPr>
              <w:t>; bring to class; research interview techniques and myths about interviews</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15M</w:t>
            </w:r>
            <w:r w:rsidR="004A0B01" w:rsidRPr="00387A49">
              <w:rPr>
                <w:sz w:val="18"/>
                <w:szCs w:val="18"/>
              </w:rPr>
              <w:t>: Nov 25</w:t>
            </w:r>
          </w:p>
        </w:tc>
        <w:tc>
          <w:tcPr>
            <w:tcW w:w="3004" w:type="dxa"/>
            <w:shd w:val="clear" w:color="auto" w:fill="auto"/>
          </w:tcPr>
          <w:p w:rsidR="00E33D06" w:rsidRPr="00387A49" w:rsidRDefault="009E6023" w:rsidP="00D700DC">
            <w:pPr>
              <w:rPr>
                <w:sz w:val="18"/>
                <w:szCs w:val="18"/>
              </w:rPr>
            </w:pPr>
            <w:r>
              <w:rPr>
                <w:sz w:val="18"/>
                <w:szCs w:val="18"/>
              </w:rPr>
              <w:t>Workshop/peer review resume and cover letters; mock interviews</w:t>
            </w:r>
          </w:p>
        </w:tc>
        <w:tc>
          <w:tcPr>
            <w:tcW w:w="3079" w:type="dxa"/>
          </w:tcPr>
          <w:p w:rsidR="00E33D06" w:rsidRPr="00387A49" w:rsidRDefault="00D700DC" w:rsidP="00D700DC">
            <w:pPr>
              <w:rPr>
                <w:sz w:val="18"/>
                <w:szCs w:val="18"/>
              </w:rPr>
            </w:pPr>
            <w:r>
              <w:rPr>
                <w:sz w:val="18"/>
                <w:szCs w:val="18"/>
              </w:rPr>
              <w:t>Handout on Canvas</w:t>
            </w:r>
          </w:p>
        </w:tc>
        <w:tc>
          <w:tcPr>
            <w:tcW w:w="2827" w:type="dxa"/>
          </w:tcPr>
          <w:p w:rsidR="00E33D06" w:rsidRPr="00EC2728" w:rsidRDefault="009E6023" w:rsidP="00D700DC">
            <w:pPr>
              <w:rPr>
                <w:b/>
                <w:sz w:val="18"/>
                <w:szCs w:val="18"/>
              </w:rPr>
            </w:pPr>
            <w:r w:rsidRPr="00EC2728">
              <w:rPr>
                <w:b/>
                <w:sz w:val="18"/>
                <w:szCs w:val="18"/>
              </w:rPr>
              <w:t>Submit Resume and Cover letter before midnight</w:t>
            </w:r>
            <w:r w:rsidR="00EC2728" w:rsidRPr="00EC2728">
              <w:rPr>
                <w:b/>
                <w:sz w:val="18"/>
                <w:szCs w:val="18"/>
              </w:rPr>
              <w:t xml:space="preserve"> on WED </w:t>
            </w:r>
            <w:r w:rsidR="00D700DC">
              <w:rPr>
                <w:b/>
                <w:sz w:val="18"/>
                <w:szCs w:val="18"/>
              </w:rPr>
              <w:t xml:space="preserve">NOV </w:t>
            </w:r>
            <w:r w:rsidR="00EC2728" w:rsidRPr="00EC2728">
              <w:rPr>
                <w:b/>
                <w:sz w:val="18"/>
                <w:szCs w:val="18"/>
              </w:rPr>
              <w:t>27</w:t>
            </w: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15W</w:t>
            </w:r>
            <w:r w:rsidR="004A0B01" w:rsidRPr="00387A49">
              <w:rPr>
                <w:sz w:val="18"/>
                <w:szCs w:val="18"/>
              </w:rPr>
              <w:t>:</w:t>
            </w:r>
            <w:r w:rsidR="009629EE" w:rsidRPr="00387A49">
              <w:rPr>
                <w:sz w:val="18"/>
                <w:szCs w:val="18"/>
              </w:rPr>
              <w:t xml:space="preserve"> </w:t>
            </w:r>
            <w:r w:rsidR="004A0B01" w:rsidRPr="00387A49">
              <w:rPr>
                <w:sz w:val="18"/>
                <w:szCs w:val="18"/>
              </w:rPr>
              <w:t>Nov 27</w:t>
            </w:r>
          </w:p>
        </w:tc>
        <w:tc>
          <w:tcPr>
            <w:tcW w:w="3004" w:type="dxa"/>
          </w:tcPr>
          <w:p w:rsidR="00E33D06" w:rsidRDefault="002F1B3E" w:rsidP="00D700DC">
            <w:pPr>
              <w:rPr>
                <w:sz w:val="18"/>
                <w:szCs w:val="18"/>
              </w:rPr>
            </w:pPr>
            <w:r w:rsidRPr="00387A49">
              <w:rPr>
                <w:i/>
                <w:sz w:val="18"/>
                <w:szCs w:val="18"/>
              </w:rPr>
              <w:t>Non-instructional day – no class</w:t>
            </w:r>
          </w:p>
          <w:p w:rsidR="009E6023" w:rsidRPr="009E6023" w:rsidRDefault="009E6023" w:rsidP="00D700DC">
            <w:pPr>
              <w:rPr>
                <w:sz w:val="18"/>
                <w:szCs w:val="18"/>
              </w:rPr>
            </w:pPr>
            <w:r>
              <w:rPr>
                <w:sz w:val="18"/>
                <w:szCs w:val="18"/>
              </w:rPr>
              <w:t>(Thanksgiving Break)</w:t>
            </w:r>
          </w:p>
        </w:tc>
        <w:tc>
          <w:tcPr>
            <w:tcW w:w="3079" w:type="dxa"/>
          </w:tcPr>
          <w:p w:rsidR="00E33D06" w:rsidRPr="00387A49" w:rsidRDefault="00E33D06" w:rsidP="00D700DC">
            <w:pPr>
              <w:rPr>
                <w:sz w:val="18"/>
                <w:szCs w:val="18"/>
              </w:rPr>
            </w:pPr>
          </w:p>
        </w:tc>
        <w:tc>
          <w:tcPr>
            <w:tcW w:w="2827" w:type="dxa"/>
          </w:tcPr>
          <w:p w:rsidR="00E33D06" w:rsidRPr="00387A49" w:rsidRDefault="00E33D06" w:rsidP="00D700DC">
            <w:pPr>
              <w:rPr>
                <w:sz w:val="18"/>
                <w:szCs w:val="18"/>
              </w:rPr>
            </w:pPr>
          </w:p>
        </w:tc>
      </w:tr>
      <w:tr w:rsidR="0095131D" w:rsidRPr="00387A49" w:rsidTr="00BE1351">
        <w:trPr>
          <w:trHeight w:val="432"/>
        </w:trPr>
        <w:tc>
          <w:tcPr>
            <w:tcW w:w="1255" w:type="dxa"/>
          </w:tcPr>
          <w:p w:rsidR="00E33D06" w:rsidRPr="00387A49" w:rsidRDefault="00E33D06" w:rsidP="00D700DC">
            <w:pPr>
              <w:jc w:val="center"/>
              <w:rPr>
                <w:sz w:val="18"/>
                <w:szCs w:val="18"/>
              </w:rPr>
            </w:pPr>
            <w:r w:rsidRPr="00387A49">
              <w:rPr>
                <w:sz w:val="18"/>
                <w:szCs w:val="18"/>
              </w:rPr>
              <w:t>16M</w:t>
            </w:r>
            <w:r w:rsidR="004A0B01" w:rsidRPr="00387A49">
              <w:rPr>
                <w:sz w:val="18"/>
                <w:szCs w:val="18"/>
              </w:rPr>
              <w:t>: Dec 2</w:t>
            </w:r>
          </w:p>
        </w:tc>
        <w:tc>
          <w:tcPr>
            <w:tcW w:w="3004" w:type="dxa"/>
          </w:tcPr>
          <w:p w:rsidR="00E33D06" w:rsidRPr="00387A49" w:rsidRDefault="00E33D06" w:rsidP="00D700DC">
            <w:pPr>
              <w:rPr>
                <w:sz w:val="18"/>
                <w:szCs w:val="18"/>
              </w:rPr>
            </w:pPr>
            <w:r w:rsidRPr="00387A49">
              <w:rPr>
                <w:sz w:val="18"/>
                <w:szCs w:val="18"/>
              </w:rPr>
              <w:t xml:space="preserve"> </w:t>
            </w:r>
            <w:r w:rsidR="00D700DC">
              <w:rPr>
                <w:sz w:val="18"/>
                <w:szCs w:val="18"/>
              </w:rPr>
              <w:t>Writing an Opinion-editorial; brainstorm ideas and develop outline of key points</w:t>
            </w:r>
          </w:p>
        </w:tc>
        <w:tc>
          <w:tcPr>
            <w:tcW w:w="3079" w:type="dxa"/>
          </w:tcPr>
          <w:p w:rsidR="00E33D06" w:rsidRPr="00387A49" w:rsidRDefault="00D700DC" w:rsidP="00D700DC">
            <w:pPr>
              <w:rPr>
                <w:sz w:val="18"/>
                <w:szCs w:val="18"/>
              </w:rPr>
            </w:pPr>
            <w:r>
              <w:rPr>
                <w:sz w:val="18"/>
                <w:szCs w:val="18"/>
              </w:rPr>
              <w:t xml:space="preserve">Read </w:t>
            </w:r>
            <w:r w:rsidRPr="00D700DC">
              <w:rPr>
                <w:i/>
                <w:sz w:val="18"/>
                <w:szCs w:val="18"/>
              </w:rPr>
              <w:t>Aeon</w:t>
            </w:r>
            <w:r>
              <w:rPr>
                <w:sz w:val="18"/>
                <w:szCs w:val="18"/>
              </w:rPr>
              <w:t xml:space="preserve">: </w:t>
            </w:r>
            <w:hyperlink r:id="rId30" w:history="1">
              <w:r w:rsidRPr="005D58B4">
                <w:rPr>
                  <w:rStyle w:val="Hyperlink"/>
                  <w:sz w:val="18"/>
                  <w:szCs w:val="18"/>
                </w:rPr>
                <w:t>https://aeon.co/ideas/its-wrongheaded-to-protect-nature-with-human-style-rights</w:t>
              </w:r>
            </w:hyperlink>
            <w:r>
              <w:rPr>
                <w:sz w:val="18"/>
                <w:szCs w:val="18"/>
              </w:rPr>
              <w:t xml:space="preserve"> </w:t>
            </w:r>
          </w:p>
        </w:tc>
        <w:tc>
          <w:tcPr>
            <w:tcW w:w="2827" w:type="dxa"/>
          </w:tcPr>
          <w:p w:rsidR="00E33D06" w:rsidRPr="00387A49" w:rsidRDefault="00D700DC" w:rsidP="00D700DC">
            <w:pPr>
              <w:rPr>
                <w:sz w:val="18"/>
                <w:szCs w:val="18"/>
              </w:rPr>
            </w:pPr>
            <w:r>
              <w:rPr>
                <w:sz w:val="18"/>
                <w:szCs w:val="18"/>
              </w:rPr>
              <w:t>Draft Op-ed, bring to class; find example Op-ed and bring to class</w:t>
            </w:r>
          </w:p>
        </w:tc>
      </w:tr>
      <w:tr w:rsidR="0095131D" w:rsidRPr="00387A49" w:rsidTr="00BE1351">
        <w:trPr>
          <w:trHeight w:val="432"/>
        </w:trPr>
        <w:tc>
          <w:tcPr>
            <w:tcW w:w="1255" w:type="dxa"/>
          </w:tcPr>
          <w:p w:rsidR="00E33D06" w:rsidRPr="00387A49" w:rsidRDefault="004A0B01" w:rsidP="00D700DC">
            <w:pPr>
              <w:jc w:val="center"/>
              <w:rPr>
                <w:sz w:val="18"/>
                <w:szCs w:val="18"/>
              </w:rPr>
            </w:pPr>
            <w:r w:rsidRPr="00387A49">
              <w:rPr>
                <w:sz w:val="18"/>
                <w:szCs w:val="18"/>
              </w:rPr>
              <w:t>16W: Dec 6</w:t>
            </w:r>
          </w:p>
        </w:tc>
        <w:tc>
          <w:tcPr>
            <w:tcW w:w="3004" w:type="dxa"/>
          </w:tcPr>
          <w:p w:rsidR="00E33D06" w:rsidRPr="00387A49" w:rsidRDefault="00D700DC" w:rsidP="00D700DC">
            <w:pPr>
              <w:rPr>
                <w:sz w:val="18"/>
                <w:szCs w:val="18"/>
              </w:rPr>
            </w:pPr>
            <w:r>
              <w:rPr>
                <w:sz w:val="18"/>
                <w:szCs w:val="18"/>
              </w:rPr>
              <w:t>Peer review Op-eds; group activity; deconstruct</w:t>
            </w:r>
            <w:r w:rsidR="00FF0F8D">
              <w:rPr>
                <w:sz w:val="18"/>
                <w:szCs w:val="18"/>
              </w:rPr>
              <w:t xml:space="preserve">, </w:t>
            </w:r>
            <w:r>
              <w:rPr>
                <w:sz w:val="18"/>
                <w:szCs w:val="18"/>
              </w:rPr>
              <w:t>discuss example Op-eds</w:t>
            </w:r>
          </w:p>
        </w:tc>
        <w:tc>
          <w:tcPr>
            <w:tcW w:w="3079" w:type="dxa"/>
          </w:tcPr>
          <w:p w:rsidR="00E33D06" w:rsidRPr="00387A49" w:rsidRDefault="00E33D06" w:rsidP="00D700DC">
            <w:pPr>
              <w:rPr>
                <w:sz w:val="18"/>
                <w:szCs w:val="18"/>
              </w:rPr>
            </w:pPr>
          </w:p>
        </w:tc>
        <w:tc>
          <w:tcPr>
            <w:tcW w:w="2827" w:type="dxa"/>
          </w:tcPr>
          <w:p w:rsidR="00E33D06" w:rsidRPr="00387A49" w:rsidRDefault="00D700DC" w:rsidP="00D700DC">
            <w:pPr>
              <w:rPr>
                <w:sz w:val="18"/>
                <w:szCs w:val="18"/>
              </w:rPr>
            </w:pPr>
            <w:r>
              <w:rPr>
                <w:sz w:val="18"/>
                <w:szCs w:val="18"/>
              </w:rPr>
              <w:t>Edit and revise Op-ed; bring revised version to class</w:t>
            </w:r>
          </w:p>
        </w:tc>
      </w:tr>
      <w:tr w:rsidR="0095131D" w:rsidRPr="00387A49" w:rsidTr="00BE1351">
        <w:trPr>
          <w:trHeight w:val="432"/>
        </w:trPr>
        <w:tc>
          <w:tcPr>
            <w:tcW w:w="1255" w:type="dxa"/>
          </w:tcPr>
          <w:p w:rsidR="002F1B3E" w:rsidRPr="00387A49" w:rsidRDefault="002F1B3E" w:rsidP="00D700DC">
            <w:pPr>
              <w:jc w:val="center"/>
              <w:rPr>
                <w:sz w:val="18"/>
                <w:szCs w:val="18"/>
              </w:rPr>
            </w:pPr>
            <w:r w:rsidRPr="00387A49">
              <w:rPr>
                <w:sz w:val="18"/>
                <w:szCs w:val="18"/>
              </w:rPr>
              <w:t>17M: Dec 9</w:t>
            </w:r>
          </w:p>
        </w:tc>
        <w:tc>
          <w:tcPr>
            <w:tcW w:w="3004" w:type="dxa"/>
          </w:tcPr>
          <w:p w:rsidR="002F1B3E" w:rsidRDefault="002F1B3E" w:rsidP="00D700DC">
            <w:pPr>
              <w:rPr>
                <w:i/>
                <w:sz w:val="18"/>
                <w:szCs w:val="18"/>
              </w:rPr>
            </w:pPr>
            <w:r w:rsidRPr="00387A49">
              <w:rPr>
                <w:i/>
                <w:sz w:val="18"/>
                <w:szCs w:val="18"/>
              </w:rPr>
              <w:t>Last day of class</w:t>
            </w:r>
          </w:p>
          <w:p w:rsidR="00D700DC" w:rsidRPr="00D700DC" w:rsidRDefault="00D700DC" w:rsidP="00D700DC">
            <w:pPr>
              <w:rPr>
                <w:sz w:val="18"/>
                <w:szCs w:val="18"/>
              </w:rPr>
            </w:pPr>
          </w:p>
        </w:tc>
        <w:tc>
          <w:tcPr>
            <w:tcW w:w="3079" w:type="dxa"/>
          </w:tcPr>
          <w:p w:rsidR="002F1B3E" w:rsidRPr="00387A49" w:rsidRDefault="002F1B3E" w:rsidP="00D700DC">
            <w:pPr>
              <w:rPr>
                <w:sz w:val="18"/>
                <w:szCs w:val="18"/>
              </w:rPr>
            </w:pPr>
          </w:p>
        </w:tc>
        <w:tc>
          <w:tcPr>
            <w:tcW w:w="2827" w:type="dxa"/>
          </w:tcPr>
          <w:p w:rsidR="002F1B3E" w:rsidRPr="00FF0F8D" w:rsidRDefault="00D700DC" w:rsidP="00D700DC">
            <w:pPr>
              <w:rPr>
                <w:b/>
                <w:sz w:val="18"/>
                <w:szCs w:val="18"/>
              </w:rPr>
            </w:pPr>
            <w:r w:rsidRPr="00FF0F8D">
              <w:rPr>
                <w:b/>
                <w:sz w:val="18"/>
                <w:szCs w:val="18"/>
              </w:rPr>
              <w:t>Submit Opinion-editorial before midnight</w:t>
            </w:r>
            <w:r w:rsidR="00FF0F8D" w:rsidRPr="00FF0F8D">
              <w:rPr>
                <w:b/>
                <w:sz w:val="18"/>
                <w:szCs w:val="18"/>
              </w:rPr>
              <w:t xml:space="preserve"> on </w:t>
            </w:r>
            <w:r w:rsidR="00FF0F8D">
              <w:rPr>
                <w:b/>
                <w:sz w:val="18"/>
                <w:szCs w:val="18"/>
              </w:rPr>
              <w:t xml:space="preserve">FRI </w:t>
            </w:r>
            <w:r w:rsidR="00FF0F8D" w:rsidRPr="00FF0F8D">
              <w:rPr>
                <w:b/>
                <w:sz w:val="18"/>
                <w:szCs w:val="18"/>
              </w:rPr>
              <w:t>Dec 12</w:t>
            </w:r>
          </w:p>
        </w:tc>
      </w:tr>
    </w:tbl>
    <w:p w:rsidR="00527E5B" w:rsidRPr="00387A49" w:rsidRDefault="00527E5B">
      <w:pPr>
        <w:rPr>
          <w:sz w:val="18"/>
          <w:szCs w:val="18"/>
        </w:rPr>
      </w:pPr>
    </w:p>
    <w:p w:rsidR="002F1B3E" w:rsidRPr="002F1B3E" w:rsidRDefault="002F1B3E" w:rsidP="002F1B3E">
      <w:pPr>
        <w:spacing w:before="100" w:beforeAutospacing="1" w:after="100" w:afterAutospacing="1"/>
        <w:rPr>
          <w:rFonts w:ascii="Times New Roman" w:eastAsia="Times New Roman" w:hAnsi="Times New Roman" w:cs="Times New Roman"/>
        </w:rPr>
      </w:pPr>
      <w:r w:rsidRPr="002F1B3E">
        <w:rPr>
          <w:rFonts w:ascii="ArialMT" w:eastAsia="Times New Roman" w:hAnsi="ArialMT" w:cs="Times New Roman"/>
          <w:sz w:val="20"/>
          <w:szCs w:val="20"/>
        </w:rPr>
        <w:t xml:space="preserve">Wednesday - Friday </w:t>
      </w:r>
      <w:proofErr w:type="gramStart"/>
      <w:r w:rsidRPr="002F1B3E">
        <w:rPr>
          <w:rFonts w:ascii="ArialMT" w:eastAsia="Times New Roman" w:hAnsi="ArialMT" w:cs="Times New Roman"/>
          <w:sz w:val="20"/>
          <w:szCs w:val="20"/>
        </w:rPr>
        <w:t>.....</w:t>
      </w:r>
      <w:proofErr w:type="gramEnd"/>
      <w:r w:rsidRPr="002F1B3E">
        <w:rPr>
          <w:rFonts w:ascii="ArialMT" w:eastAsia="Times New Roman" w:hAnsi="ArialMT" w:cs="Times New Roman"/>
          <w:sz w:val="20"/>
          <w:szCs w:val="20"/>
        </w:rPr>
        <w:t xml:space="preserve"> December 11-13 .......... Final Examinations </w:t>
      </w:r>
      <w:r w:rsidRPr="002F1B3E">
        <w:rPr>
          <w:rFonts w:ascii="Arial" w:eastAsia="Times New Roman" w:hAnsi="Arial" w:cs="Arial"/>
          <w:b/>
          <w:bCs/>
          <w:color w:val="7F0000"/>
          <w:sz w:val="20"/>
          <w:szCs w:val="20"/>
        </w:rPr>
        <w:t>(</w:t>
      </w:r>
      <w:r w:rsidRPr="002F1B3E">
        <w:rPr>
          <w:rFonts w:ascii="Arial" w:eastAsia="Times New Roman" w:hAnsi="Arial" w:cs="Arial"/>
          <w:b/>
          <w:bCs/>
          <w:i/>
          <w:iCs/>
          <w:color w:val="7F0000"/>
          <w:sz w:val="20"/>
          <w:szCs w:val="20"/>
        </w:rPr>
        <w:t>exams</w:t>
      </w:r>
      <w:r w:rsidRPr="002F1B3E">
        <w:rPr>
          <w:rFonts w:ascii="Arial" w:eastAsia="Times New Roman" w:hAnsi="Arial" w:cs="Arial"/>
          <w:b/>
          <w:bCs/>
          <w:color w:val="7F0000"/>
          <w:sz w:val="20"/>
          <w:szCs w:val="20"/>
        </w:rPr>
        <w:t>)</w:t>
      </w:r>
      <w:r w:rsidRPr="002F1B3E">
        <w:rPr>
          <w:rFonts w:ascii="Arial" w:eastAsia="Times New Roman" w:hAnsi="Arial" w:cs="Arial"/>
          <w:b/>
          <w:bCs/>
          <w:color w:val="7F0000"/>
          <w:sz w:val="20"/>
          <w:szCs w:val="20"/>
        </w:rPr>
        <w:br/>
      </w:r>
      <w:r w:rsidRPr="002F1B3E">
        <w:rPr>
          <w:rFonts w:ascii="ArialMT" w:eastAsia="Times New Roman" w:hAnsi="ArialMT" w:cs="Times New Roman"/>
          <w:sz w:val="20"/>
          <w:szCs w:val="20"/>
        </w:rPr>
        <w:t xml:space="preserve">Monday - Tuesday ........ December 16-17 .......... Final Examinations </w:t>
      </w:r>
      <w:r w:rsidRPr="002F1B3E">
        <w:rPr>
          <w:rFonts w:ascii="Arial" w:eastAsia="Times New Roman" w:hAnsi="Arial" w:cs="Arial"/>
          <w:b/>
          <w:bCs/>
          <w:color w:val="7F0000"/>
          <w:sz w:val="20"/>
          <w:szCs w:val="20"/>
        </w:rPr>
        <w:t>(</w:t>
      </w:r>
      <w:r w:rsidRPr="002F1B3E">
        <w:rPr>
          <w:rFonts w:ascii="Arial" w:eastAsia="Times New Roman" w:hAnsi="Arial" w:cs="Arial"/>
          <w:b/>
          <w:bCs/>
          <w:i/>
          <w:iCs/>
          <w:color w:val="7F0000"/>
          <w:sz w:val="20"/>
          <w:szCs w:val="20"/>
        </w:rPr>
        <w:t>exams</w:t>
      </w:r>
      <w:r w:rsidRPr="002F1B3E">
        <w:rPr>
          <w:rFonts w:ascii="Arial" w:eastAsia="Times New Roman" w:hAnsi="Arial" w:cs="Arial"/>
          <w:b/>
          <w:bCs/>
          <w:color w:val="7F0000"/>
          <w:sz w:val="20"/>
          <w:szCs w:val="20"/>
        </w:rPr>
        <w:t xml:space="preserve">) </w:t>
      </w:r>
      <w:r w:rsidRPr="002F1B3E">
        <w:rPr>
          <w:rFonts w:ascii="ArialMT" w:eastAsia="Times New Roman" w:hAnsi="ArialMT" w:cs="Times New Roman"/>
          <w:sz w:val="20"/>
          <w:szCs w:val="20"/>
        </w:rPr>
        <w:t>Wednesday...................December18 ...............Final</w:t>
      </w:r>
      <w:r>
        <w:rPr>
          <w:rFonts w:ascii="ArialMT" w:eastAsia="Times New Roman" w:hAnsi="ArialMT" w:cs="Times New Roman"/>
          <w:sz w:val="20"/>
          <w:szCs w:val="20"/>
        </w:rPr>
        <w:t xml:space="preserve"> </w:t>
      </w:r>
      <w:r w:rsidRPr="002F1B3E">
        <w:rPr>
          <w:rFonts w:ascii="ArialMT" w:eastAsia="Times New Roman" w:hAnsi="ArialMT" w:cs="Times New Roman"/>
          <w:sz w:val="20"/>
          <w:szCs w:val="20"/>
        </w:rPr>
        <w:t>Examinations</w:t>
      </w:r>
      <w:r>
        <w:rPr>
          <w:rFonts w:ascii="ArialMT" w:eastAsia="Times New Roman" w:hAnsi="ArialMT" w:cs="Times New Roman"/>
          <w:sz w:val="20"/>
          <w:szCs w:val="20"/>
        </w:rPr>
        <w:t xml:space="preserve"> </w:t>
      </w:r>
      <w:r w:rsidRPr="002F1B3E">
        <w:rPr>
          <w:rFonts w:ascii="ArialMT" w:eastAsia="Times New Roman" w:hAnsi="ArialMT" w:cs="Times New Roman"/>
          <w:sz w:val="20"/>
          <w:szCs w:val="20"/>
        </w:rPr>
        <w:t>Make-Up</w:t>
      </w:r>
      <w:r>
        <w:rPr>
          <w:rFonts w:ascii="ArialMT" w:eastAsia="Times New Roman" w:hAnsi="ArialMT" w:cs="Times New Roman"/>
          <w:sz w:val="20"/>
          <w:szCs w:val="20"/>
        </w:rPr>
        <w:t xml:space="preserve"> </w:t>
      </w:r>
      <w:r w:rsidRPr="002F1B3E">
        <w:rPr>
          <w:rFonts w:ascii="ArialMT" w:eastAsia="Times New Roman" w:hAnsi="ArialMT" w:cs="Times New Roman"/>
          <w:sz w:val="20"/>
          <w:szCs w:val="20"/>
        </w:rPr>
        <w:t>Day</w:t>
      </w:r>
      <w:r>
        <w:rPr>
          <w:rFonts w:ascii="ArialMT" w:eastAsia="Times New Roman" w:hAnsi="ArialMT" w:cs="Times New Roman"/>
          <w:sz w:val="20"/>
          <w:szCs w:val="20"/>
        </w:rPr>
        <w:t xml:space="preserve"> </w:t>
      </w:r>
    </w:p>
    <w:sectPr w:rsidR="002F1B3E" w:rsidRPr="002F1B3E" w:rsidSect="002B1C8C">
      <w:footerReference w:type="even"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787" w:rsidRDefault="00422787" w:rsidP="000E2431">
      <w:r>
        <w:separator/>
      </w:r>
    </w:p>
  </w:endnote>
  <w:endnote w:type="continuationSeparator" w:id="0">
    <w:p w:rsidR="00422787" w:rsidRDefault="00422787" w:rsidP="000E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notTrueType/>
    <w:pitch w:val="default"/>
  </w:font>
  <w:font w:name="Times New Roman,Bold">
    <w:altName w:val="Times New Roman"/>
    <w:panose1 w:val="00000800000000020000"/>
    <w:charset w:val="00"/>
    <w:family w:val="roman"/>
    <w:pitch w:val="default"/>
  </w:font>
  <w:font w:name="Times New Roman,Italic">
    <w:altName w:val="Times New Roman"/>
    <w:panose1 w:val="00000500000000090000"/>
    <w:charset w:val="00"/>
    <w:family w:val="roman"/>
    <w:pitch w:val="default"/>
  </w:font>
  <w:font w:name="TimesNewRomanPSMT">
    <w:altName w:val="Times New Roman"/>
    <w:panose1 w:val="020B0604020202020204"/>
    <w:charset w:val="00"/>
    <w:family w:val="roman"/>
    <w:pitch w:val="variable"/>
    <w:sig w:usb0="E0002AEF" w:usb1="C0007841" w:usb2="00000009" w:usb3="00000000" w:csb0="000001FF" w:csb1="00000000"/>
  </w:font>
  <w:font w:name="SymbolMT">
    <w:altName w:val="Cambria"/>
    <w:panose1 w:val="020B0604020202020204"/>
    <w:charset w:val="00"/>
    <w:family w:val="roman"/>
    <w:notTrueType/>
    <w:pitch w:val="default"/>
  </w:font>
  <w:font w:name="CIDFont+F4">
    <w:altName w:val="Cambria"/>
    <w:panose1 w:val="020B0604020202020204"/>
    <w:charset w:val="00"/>
    <w:family w:val="roman"/>
    <w:notTrueType/>
    <w:pitch w:val="default"/>
  </w:font>
  <w:font w:name="CIDFont+F3">
    <w:altName w:val="Cambria"/>
    <w:panose1 w:val="020B0604020202020204"/>
    <w:charset w:val="00"/>
    <w:family w:val="roman"/>
    <w:notTrueType/>
    <w:pitch w:val="default"/>
  </w:font>
  <w:font w:name="CourierNewPSMT">
    <w:altName w:val="Courier New"/>
    <w:panose1 w:val="02070309020205020404"/>
    <w:charset w:val="00"/>
    <w:family w:val="modern"/>
    <w:pitch w:val="fixed"/>
    <w:sig w:usb0="E0002AFF" w:usb1="C0007843"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53440533"/>
      <w:docPartObj>
        <w:docPartGallery w:val="Page Numbers (Bottom of Page)"/>
        <w:docPartUnique/>
      </w:docPartObj>
    </w:sdtPr>
    <w:sdtEndPr>
      <w:rPr>
        <w:rStyle w:val="PageNumber"/>
      </w:rPr>
    </w:sdtEndPr>
    <w:sdtContent>
      <w:p w:rsidR="00D700DC" w:rsidRDefault="00D700DC" w:rsidP="00D70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700DC" w:rsidRDefault="00D700DC" w:rsidP="00A412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39773963"/>
      <w:docPartObj>
        <w:docPartGallery w:val="Page Numbers (Bottom of Page)"/>
        <w:docPartUnique/>
      </w:docPartObj>
    </w:sdtPr>
    <w:sdtEndPr>
      <w:rPr>
        <w:rStyle w:val="PageNumber"/>
      </w:rPr>
    </w:sdtEndPr>
    <w:sdtContent>
      <w:p w:rsidR="00D700DC" w:rsidRDefault="00D700DC" w:rsidP="00D700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700DC" w:rsidRDefault="00D700DC" w:rsidP="00A4124C">
    <w:pPr>
      <w:pStyle w:val="Footer"/>
      <w:ind w:right="360"/>
    </w:pPr>
    <w:proofErr w:type="spellStart"/>
    <w:r>
      <w:t>EnvS</w:t>
    </w:r>
    <w:proofErr w:type="spellEnd"/>
    <w:r>
      <w:t xml:space="preserve"> 100W 01 – Environmental Studies — Nobleman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787" w:rsidRDefault="00422787" w:rsidP="000E2431">
      <w:r>
        <w:separator/>
      </w:r>
    </w:p>
  </w:footnote>
  <w:footnote w:type="continuationSeparator" w:id="0">
    <w:p w:rsidR="00422787" w:rsidRDefault="00422787" w:rsidP="000E2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70D0"/>
    <w:multiLevelType w:val="multilevel"/>
    <w:tmpl w:val="3E86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C75A6"/>
    <w:multiLevelType w:val="multilevel"/>
    <w:tmpl w:val="7BE44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AC7925"/>
    <w:multiLevelType w:val="multilevel"/>
    <w:tmpl w:val="B8E8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E020C"/>
    <w:multiLevelType w:val="multilevel"/>
    <w:tmpl w:val="7956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8C5212"/>
    <w:multiLevelType w:val="hybridMultilevel"/>
    <w:tmpl w:val="8CC8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13452"/>
    <w:multiLevelType w:val="hybridMultilevel"/>
    <w:tmpl w:val="C60C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E685A"/>
    <w:multiLevelType w:val="multilevel"/>
    <w:tmpl w:val="15DE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911ECD"/>
    <w:multiLevelType w:val="multilevel"/>
    <w:tmpl w:val="C38E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6C1AB2"/>
    <w:multiLevelType w:val="hybridMultilevel"/>
    <w:tmpl w:val="F336F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2"/>
  </w:num>
  <w:num w:numId="6">
    <w:abstractNumId w:val="5"/>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66"/>
    <w:rsid w:val="000A2CC9"/>
    <w:rsid w:val="000C1ABE"/>
    <w:rsid w:val="000E2431"/>
    <w:rsid w:val="000F1A48"/>
    <w:rsid w:val="000F3CF4"/>
    <w:rsid w:val="00104A05"/>
    <w:rsid w:val="00112E46"/>
    <w:rsid w:val="001929A7"/>
    <w:rsid w:val="00194433"/>
    <w:rsid w:val="001D3305"/>
    <w:rsid w:val="001E4304"/>
    <w:rsid w:val="002149C5"/>
    <w:rsid w:val="00230006"/>
    <w:rsid w:val="002300A8"/>
    <w:rsid w:val="00270532"/>
    <w:rsid w:val="00270ECD"/>
    <w:rsid w:val="002B1C8C"/>
    <w:rsid w:val="002F1B3E"/>
    <w:rsid w:val="0030329B"/>
    <w:rsid w:val="00303945"/>
    <w:rsid w:val="0031442C"/>
    <w:rsid w:val="00337146"/>
    <w:rsid w:val="00387A49"/>
    <w:rsid w:val="003D143E"/>
    <w:rsid w:val="003F2DC3"/>
    <w:rsid w:val="00411AF3"/>
    <w:rsid w:val="00422787"/>
    <w:rsid w:val="00436F70"/>
    <w:rsid w:val="00450AA3"/>
    <w:rsid w:val="00467AD4"/>
    <w:rsid w:val="00496A2C"/>
    <w:rsid w:val="004A0B01"/>
    <w:rsid w:val="004B746E"/>
    <w:rsid w:val="004C23E4"/>
    <w:rsid w:val="004C3504"/>
    <w:rsid w:val="004D7780"/>
    <w:rsid w:val="004D7C5C"/>
    <w:rsid w:val="004F65E1"/>
    <w:rsid w:val="005206C8"/>
    <w:rsid w:val="00527E5B"/>
    <w:rsid w:val="00571E28"/>
    <w:rsid w:val="005926A6"/>
    <w:rsid w:val="005C61B4"/>
    <w:rsid w:val="00607856"/>
    <w:rsid w:val="00611FD7"/>
    <w:rsid w:val="006175E0"/>
    <w:rsid w:val="00627EC9"/>
    <w:rsid w:val="00630E09"/>
    <w:rsid w:val="0063211E"/>
    <w:rsid w:val="006A1AC8"/>
    <w:rsid w:val="006A7AE9"/>
    <w:rsid w:val="006D0D7E"/>
    <w:rsid w:val="00870DDA"/>
    <w:rsid w:val="008C42D6"/>
    <w:rsid w:val="00925875"/>
    <w:rsid w:val="0094551D"/>
    <w:rsid w:val="0095131D"/>
    <w:rsid w:val="009629EE"/>
    <w:rsid w:val="009D5C59"/>
    <w:rsid w:val="009E34E6"/>
    <w:rsid w:val="009E6023"/>
    <w:rsid w:val="009E7672"/>
    <w:rsid w:val="00A35B86"/>
    <w:rsid w:val="00A4124C"/>
    <w:rsid w:val="00A42360"/>
    <w:rsid w:val="00A55AF0"/>
    <w:rsid w:val="00A821F2"/>
    <w:rsid w:val="00AB036B"/>
    <w:rsid w:val="00B11885"/>
    <w:rsid w:val="00B41E7B"/>
    <w:rsid w:val="00B64966"/>
    <w:rsid w:val="00B9200D"/>
    <w:rsid w:val="00BC35EF"/>
    <w:rsid w:val="00BE1351"/>
    <w:rsid w:val="00C53D49"/>
    <w:rsid w:val="00C65881"/>
    <w:rsid w:val="00CD5D51"/>
    <w:rsid w:val="00D108A9"/>
    <w:rsid w:val="00D25D5C"/>
    <w:rsid w:val="00D700DC"/>
    <w:rsid w:val="00D957BA"/>
    <w:rsid w:val="00DC506C"/>
    <w:rsid w:val="00DD3099"/>
    <w:rsid w:val="00E03597"/>
    <w:rsid w:val="00E33D06"/>
    <w:rsid w:val="00E40E84"/>
    <w:rsid w:val="00E463B0"/>
    <w:rsid w:val="00E80300"/>
    <w:rsid w:val="00E94C47"/>
    <w:rsid w:val="00EC2728"/>
    <w:rsid w:val="00ED1B60"/>
    <w:rsid w:val="00EE02E4"/>
    <w:rsid w:val="00F037BE"/>
    <w:rsid w:val="00F33798"/>
    <w:rsid w:val="00F341DB"/>
    <w:rsid w:val="00F370D0"/>
    <w:rsid w:val="00FB45EF"/>
    <w:rsid w:val="00FD0551"/>
    <w:rsid w:val="00FD1C2A"/>
    <w:rsid w:val="00FF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FF18D"/>
  <w15:chartTrackingRefBased/>
  <w15:docId w15:val="{8ABD0F53-6703-1F40-8C94-01F02C0A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4966"/>
    <w:pPr>
      <w:spacing w:before="100" w:beforeAutospacing="1" w:after="100" w:afterAutospacing="1"/>
    </w:pPr>
    <w:rPr>
      <w:rFonts w:ascii="Times New Roman" w:eastAsia="Times New Roman" w:hAnsi="Times New Roman" w:cs="Times New Roman"/>
    </w:rPr>
  </w:style>
  <w:style w:type="character" w:styleId="Hyperlink">
    <w:name w:val="Hyperlink"/>
    <w:uiPriority w:val="99"/>
    <w:rsid w:val="00DD3099"/>
    <w:rPr>
      <w:color w:val="0000FF"/>
      <w:u w:val="single"/>
    </w:rPr>
  </w:style>
  <w:style w:type="paragraph" w:styleId="Header">
    <w:name w:val="header"/>
    <w:basedOn w:val="Normal"/>
    <w:link w:val="HeaderChar"/>
    <w:uiPriority w:val="99"/>
    <w:unhideWhenUsed/>
    <w:rsid w:val="000E2431"/>
    <w:pPr>
      <w:tabs>
        <w:tab w:val="center" w:pos="4680"/>
        <w:tab w:val="right" w:pos="9360"/>
      </w:tabs>
    </w:pPr>
  </w:style>
  <w:style w:type="character" w:customStyle="1" w:styleId="HeaderChar">
    <w:name w:val="Header Char"/>
    <w:basedOn w:val="DefaultParagraphFont"/>
    <w:link w:val="Header"/>
    <w:uiPriority w:val="99"/>
    <w:rsid w:val="000E2431"/>
  </w:style>
  <w:style w:type="paragraph" w:styleId="Footer">
    <w:name w:val="footer"/>
    <w:basedOn w:val="Normal"/>
    <w:link w:val="FooterChar"/>
    <w:uiPriority w:val="99"/>
    <w:unhideWhenUsed/>
    <w:rsid w:val="000E2431"/>
    <w:pPr>
      <w:tabs>
        <w:tab w:val="center" w:pos="4680"/>
        <w:tab w:val="right" w:pos="9360"/>
      </w:tabs>
    </w:pPr>
  </w:style>
  <w:style w:type="character" w:customStyle="1" w:styleId="FooterChar">
    <w:name w:val="Footer Char"/>
    <w:basedOn w:val="DefaultParagraphFont"/>
    <w:link w:val="Footer"/>
    <w:uiPriority w:val="99"/>
    <w:rsid w:val="000E2431"/>
  </w:style>
  <w:style w:type="table" w:styleId="TableGrid">
    <w:name w:val="Table Grid"/>
    <w:basedOn w:val="TableNormal"/>
    <w:uiPriority w:val="39"/>
    <w:rsid w:val="000E2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551D"/>
    <w:rPr>
      <w:color w:val="605E5C"/>
      <w:shd w:val="clear" w:color="auto" w:fill="E1DFDD"/>
    </w:rPr>
  </w:style>
  <w:style w:type="paragraph" w:styleId="ListParagraph">
    <w:name w:val="List Paragraph"/>
    <w:basedOn w:val="Normal"/>
    <w:uiPriority w:val="34"/>
    <w:qFormat/>
    <w:rsid w:val="005926A6"/>
    <w:pPr>
      <w:ind w:left="720"/>
      <w:contextualSpacing/>
    </w:pPr>
  </w:style>
  <w:style w:type="character" w:styleId="PageNumber">
    <w:name w:val="page number"/>
    <w:basedOn w:val="DefaultParagraphFont"/>
    <w:uiPriority w:val="99"/>
    <w:semiHidden/>
    <w:unhideWhenUsed/>
    <w:rsid w:val="00A4124C"/>
  </w:style>
  <w:style w:type="character" w:customStyle="1" w:styleId="a-size-base">
    <w:name w:val="a-size-base"/>
    <w:basedOn w:val="DefaultParagraphFont"/>
    <w:rsid w:val="005206C8"/>
  </w:style>
  <w:style w:type="character" w:styleId="FollowedHyperlink">
    <w:name w:val="FollowedHyperlink"/>
    <w:basedOn w:val="DefaultParagraphFont"/>
    <w:uiPriority w:val="99"/>
    <w:semiHidden/>
    <w:unhideWhenUsed/>
    <w:rsid w:val="00627E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990190">
      <w:bodyDiv w:val="1"/>
      <w:marLeft w:val="0"/>
      <w:marRight w:val="0"/>
      <w:marTop w:val="0"/>
      <w:marBottom w:val="0"/>
      <w:divBdr>
        <w:top w:val="none" w:sz="0" w:space="0" w:color="auto"/>
        <w:left w:val="none" w:sz="0" w:space="0" w:color="auto"/>
        <w:bottom w:val="none" w:sz="0" w:space="0" w:color="auto"/>
        <w:right w:val="none" w:sz="0" w:space="0" w:color="auto"/>
      </w:divBdr>
      <w:divsChild>
        <w:div w:id="484009111">
          <w:marLeft w:val="0"/>
          <w:marRight w:val="0"/>
          <w:marTop w:val="0"/>
          <w:marBottom w:val="0"/>
          <w:divBdr>
            <w:top w:val="none" w:sz="0" w:space="0" w:color="auto"/>
            <w:left w:val="none" w:sz="0" w:space="0" w:color="auto"/>
            <w:bottom w:val="none" w:sz="0" w:space="0" w:color="auto"/>
            <w:right w:val="none" w:sz="0" w:space="0" w:color="auto"/>
          </w:divBdr>
          <w:divsChild>
            <w:div w:id="1455174256">
              <w:marLeft w:val="0"/>
              <w:marRight w:val="0"/>
              <w:marTop w:val="0"/>
              <w:marBottom w:val="0"/>
              <w:divBdr>
                <w:top w:val="none" w:sz="0" w:space="0" w:color="auto"/>
                <w:left w:val="none" w:sz="0" w:space="0" w:color="auto"/>
                <w:bottom w:val="none" w:sz="0" w:space="0" w:color="auto"/>
                <w:right w:val="none" w:sz="0" w:space="0" w:color="auto"/>
              </w:divBdr>
              <w:divsChild>
                <w:div w:id="164542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03893">
      <w:bodyDiv w:val="1"/>
      <w:marLeft w:val="0"/>
      <w:marRight w:val="0"/>
      <w:marTop w:val="0"/>
      <w:marBottom w:val="0"/>
      <w:divBdr>
        <w:top w:val="none" w:sz="0" w:space="0" w:color="auto"/>
        <w:left w:val="none" w:sz="0" w:space="0" w:color="auto"/>
        <w:bottom w:val="none" w:sz="0" w:space="0" w:color="auto"/>
        <w:right w:val="none" w:sz="0" w:space="0" w:color="auto"/>
      </w:divBdr>
      <w:divsChild>
        <w:div w:id="1863128473">
          <w:marLeft w:val="0"/>
          <w:marRight w:val="0"/>
          <w:marTop w:val="0"/>
          <w:marBottom w:val="0"/>
          <w:divBdr>
            <w:top w:val="none" w:sz="0" w:space="0" w:color="auto"/>
            <w:left w:val="none" w:sz="0" w:space="0" w:color="auto"/>
            <w:bottom w:val="none" w:sz="0" w:space="0" w:color="auto"/>
            <w:right w:val="none" w:sz="0" w:space="0" w:color="auto"/>
          </w:divBdr>
        </w:div>
        <w:div w:id="520823775">
          <w:marLeft w:val="0"/>
          <w:marRight w:val="0"/>
          <w:marTop w:val="0"/>
          <w:marBottom w:val="0"/>
          <w:divBdr>
            <w:top w:val="none" w:sz="0" w:space="0" w:color="auto"/>
            <w:left w:val="none" w:sz="0" w:space="0" w:color="auto"/>
            <w:bottom w:val="none" w:sz="0" w:space="0" w:color="auto"/>
            <w:right w:val="none" w:sz="0" w:space="0" w:color="auto"/>
          </w:divBdr>
        </w:div>
      </w:divsChild>
    </w:div>
    <w:div w:id="942415518">
      <w:bodyDiv w:val="1"/>
      <w:marLeft w:val="0"/>
      <w:marRight w:val="0"/>
      <w:marTop w:val="0"/>
      <w:marBottom w:val="0"/>
      <w:divBdr>
        <w:top w:val="none" w:sz="0" w:space="0" w:color="auto"/>
        <w:left w:val="none" w:sz="0" w:space="0" w:color="auto"/>
        <w:bottom w:val="none" w:sz="0" w:space="0" w:color="auto"/>
        <w:right w:val="none" w:sz="0" w:space="0" w:color="auto"/>
      </w:divBdr>
      <w:divsChild>
        <w:div w:id="223417063">
          <w:marLeft w:val="0"/>
          <w:marRight w:val="0"/>
          <w:marTop w:val="0"/>
          <w:marBottom w:val="0"/>
          <w:divBdr>
            <w:top w:val="none" w:sz="0" w:space="0" w:color="auto"/>
            <w:left w:val="none" w:sz="0" w:space="0" w:color="auto"/>
            <w:bottom w:val="none" w:sz="0" w:space="0" w:color="auto"/>
            <w:right w:val="none" w:sz="0" w:space="0" w:color="auto"/>
          </w:divBdr>
          <w:divsChild>
            <w:div w:id="1876307321">
              <w:marLeft w:val="0"/>
              <w:marRight w:val="0"/>
              <w:marTop w:val="0"/>
              <w:marBottom w:val="0"/>
              <w:divBdr>
                <w:top w:val="none" w:sz="0" w:space="0" w:color="auto"/>
                <w:left w:val="none" w:sz="0" w:space="0" w:color="auto"/>
                <w:bottom w:val="none" w:sz="0" w:space="0" w:color="auto"/>
                <w:right w:val="none" w:sz="0" w:space="0" w:color="auto"/>
              </w:divBdr>
              <w:divsChild>
                <w:div w:id="9304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537496">
      <w:bodyDiv w:val="1"/>
      <w:marLeft w:val="0"/>
      <w:marRight w:val="0"/>
      <w:marTop w:val="0"/>
      <w:marBottom w:val="0"/>
      <w:divBdr>
        <w:top w:val="none" w:sz="0" w:space="0" w:color="auto"/>
        <w:left w:val="none" w:sz="0" w:space="0" w:color="auto"/>
        <w:bottom w:val="none" w:sz="0" w:space="0" w:color="auto"/>
        <w:right w:val="none" w:sz="0" w:space="0" w:color="auto"/>
      </w:divBdr>
      <w:divsChild>
        <w:div w:id="1722286672">
          <w:marLeft w:val="0"/>
          <w:marRight w:val="0"/>
          <w:marTop w:val="0"/>
          <w:marBottom w:val="0"/>
          <w:divBdr>
            <w:top w:val="none" w:sz="0" w:space="0" w:color="auto"/>
            <w:left w:val="none" w:sz="0" w:space="0" w:color="auto"/>
            <w:bottom w:val="none" w:sz="0" w:space="0" w:color="auto"/>
            <w:right w:val="none" w:sz="0" w:space="0" w:color="auto"/>
          </w:divBdr>
          <w:divsChild>
            <w:div w:id="407970140">
              <w:marLeft w:val="0"/>
              <w:marRight w:val="0"/>
              <w:marTop w:val="0"/>
              <w:marBottom w:val="0"/>
              <w:divBdr>
                <w:top w:val="none" w:sz="0" w:space="0" w:color="auto"/>
                <w:left w:val="none" w:sz="0" w:space="0" w:color="auto"/>
                <w:bottom w:val="none" w:sz="0" w:space="0" w:color="auto"/>
                <w:right w:val="none" w:sz="0" w:space="0" w:color="auto"/>
              </w:divBdr>
              <w:divsChild>
                <w:div w:id="6238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26183">
      <w:bodyDiv w:val="1"/>
      <w:marLeft w:val="0"/>
      <w:marRight w:val="0"/>
      <w:marTop w:val="0"/>
      <w:marBottom w:val="0"/>
      <w:divBdr>
        <w:top w:val="none" w:sz="0" w:space="0" w:color="auto"/>
        <w:left w:val="none" w:sz="0" w:space="0" w:color="auto"/>
        <w:bottom w:val="none" w:sz="0" w:space="0" w:color="auto"/>
        <w:right w:val="none" w:sz="0" w:space="0" w:color="auto"/>
      </w:divBdr>
      <w:divsChild>
        <w:div w:id="639775372">
          <w:marLeft w:val="0"/>
          <w:marRight w:val="0"/>
          <w:marTop w:val="0"/>
          <w:marBottom w:val="0"/>
          <w:divBdr>
            <w:top w:val="none" w:sz="0" w:space="0" w:color="auto"/>
            <w:left w:val="none" w:sz="0" w:space="0" w:color="auto"/>
            <w:bottom w:val="none" w:sz="0" w:space="0" w:color="auto"/>
            <w:right w:val="none" w:sz="0" w:space="0" w:color="auto"/>
          </w:divBdr>
          <w:divsChild>
            <w:div w:id="334961547">
              <w:marLeft w:val="0"/>
              <w:marRight w:val="0"/>
              <w:marTop w:val="0"/>
              <w:marBottom w:val="0"/>
              <w:divBdr>
                <w:top w:val="none" w:sz="0" w:space="0" w:color="auto"/>
                <w:left w:val="none" w:sz="0" w:space="0" w:color="auto"/>
                <w:bottom w:val="none" w:sz="0" w:space="0" w:color="auto"/>
                <w:right w:val="none" w:sz="0" w:space="0" w:color="auto"/>
              </w:divBdr>
              <w:divsChild>
                <w:div w:id="57802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61703">
      <w:bodyDiv w:val="1"/>
      <w:marLeft w:val="0"/>
      <w:marRight w:val="0"/>
      <w:marTop w:val="0"/>
      <w:marBottom w:val="0"/>
      <w:divBdr>
        <w:top w:val="none" w:sz="0" w:space="0" w:color="auto"/>
        <w:left w:val="none" w:sz="0" w:space="0" w:color="auto"/>
        <w:bottom w:val="none" w:sz="0" w:space="0" w:color="auto"/>
        <w:right w:val="none" w:sz="0" w:space="0" w:color="auto"/>
      </w:divBdr>
      <w:divsChild>
        <w:div w:id="983268960">
          <w:marLeft w:val="0"/>
          <w:marRight w:val="0"/>
          <w:marTop w:val="0"/>
          <w:marBottom w:val="0"/>
          <w:divBdr>
            <w:top w:val="none" w:sz="0" w:space="0" w:color="auto"/>
            <w:left w:val="none" w:sz="0" w:space="0" w:color="auto"/>
            <w:bottom w:val="none" w:sz="0" w:space="0" w:color="auto"/>
            <w:right w:val="none" w:sz="0" w:space="0" w:color="auto"/>
          </w:divBdr>
          <w:divsChild>
            <w:div w:id="653219834">
              <w:marLeft w:val="0"/>
              <w:marRight w:val="0"/>
              <w:marTop w:val="0"/>
              <w:marBottom w:val="0"/>
              <w:divBdr>
                <w:top w:val="none" w:sz="0" w:space="0" w:color="auto"/>
                <w:left w:val="none" w:sz="0" w:space="0" w:color="auto"/>
                <w:bottom w:val="none" w:sz="0" w:space="0" w:color="auto"/>
                <w:right w:val="none" w:sz="0" w:space="0" w:color="auto"/>
              </w:divBdr>
              <w:divsChild>
                <w:div w:id="18371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90563">
      <w:bodyDiv w:val="1"/>
      <w:marLeft w:val="0"/>
      <w:marRight w:val="0"/>
      <w:marTop w:val="0"/>
      <w:marBottom w:val="0"/>
      <w:divBdr>
        <w:top w:val="none" w:sz="0" w:space="0" w:color="auto"/>
        <w:left w:val="none" w:sz="0" w:space="0" w:color="auto"/>
        <w:bottom w:val="none" w:sz="0" w:space="0" w:color="auto"/>
        <w:right w:val="none" w:sz="0" w:space="0" w:color="auto"/>
      </w:divBdr>
      <w:divsChild>
        <w:div w:id="1869873748">
          <w:marLeft w:val="0"/>
          <w:marRight w:val="0"/>
          <w:marTop w:val="0"/>
          <w:marBottom w:val="0"/>
          <w:divBdr>
            <w:top w:val="none" w:sz="0" w:space="0" w:color="auto"/>
            <w:left w:val="none" w:sz="0" w:space="0" w:color="auto"/>
            <w:bottom w:val="none" w:sz="0" w:space="0" w:color="auto"/>
            <w:right w:val="none" w:sz="0" w:space="0" w:color="auto"/>
          </w:divBdr>
          <w:divsChild>
            <w:div w:id="1232736213">
              <w:marLeft w:val="0"/>
              <w:marRight w:val="0"/>
              <w:marTop w:val="0"/>
              <w:marBottom w:val="0"/>
              <w:divBdr>
                <w:top w:val="none" w:sz="0" w:space="0" w:color="auto"/>
                <w:left w:val="none" w:sz="0" w:space="0" w:color="auto"/>
                <w:bottom w:val="none" w:sz="0" w:space="0" w:color="auto"/>
                <w:right w:val="none" w:sz="0" w:space="0" w:color="auto"/>
              </w:divBdr>
              <w:divsChild>
                <w:div w:id="13659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88355">
      <w:bodyDiv w:val="1"/>
      <w:marLeft w:val="0"/>
      <w:marRight w:val="0"/>
      <w:marTop w:val="0"/>
      <w:marBottom w:val="0"/>
      <w:divBdr>
        <w:top w:val="none" w:sz="0" w:space="0" w:color="auto"/>
        <w:left w:val="none" w:sz="0" w:space="0" w:color="auto"/>
        <w:bottom w:val="none" w:sz="0" w:space="0" w:color="auto"/>
        <w:right w:val="none" w:sz="0" w:space="0" w:color="auto"/>
      </w:divBdr>
      <w:divsChild>
        <w:div w:id="1767379095">
          <w:marLeft w:val="0"/>
          <w:marRight w:val="0"/>
          <w:marTop w:val="0"/>
          <w:marBottom w:val="0"/>
          <w:divBdr>
            <w:top w:val="none" w:sz="0" w:space="0" w:color="auto"/>
            <w:left w:val="none" w:sz="0" w:space="0" w:color="auto"/>
            <w:bottom w:val="none" w:sz="0" w:space="0" w:color="auto"/>
            <w:right w:val="none" w:sz="0" w:space="0" w:color="auto"/>
          </w:divBdr>
          <w:divsChild>
            <w:div w:id="409928195">
              <w:marLeft w:val="0"/>
              <w:marRight w:val="0"/>
              <w:marTop w:val="0"/>
              <w:marBottom w:val="0"/>
              <w:divBdr>
                <w:top w:val="none" w:sz="0" w:space="0" w:color="auto"/>
                <w:left w:val="none" w:sz="0" w:space="0" w:color="auto"/>
                <w:bottom w:val="none" w:sz="0" w:space="0" w:color="auto"/>
                <w:right w:val="none" w:sz="0" w:space="0" w:color="auto"/>
              </w:divBdr>
              <w:divsChild>
                <w:div w:id="722094382">
                  <w:marLeft w:val="0"/>
                  <w:marRight w:val="0"/>
                  <w:marTop w:val="0"/>
                  <w:marBottom w:val="0"/>
                  <w:divBdr>
                    <w:top w:val="none" w:sz="0" w:space="0" w:color="auto"/>
                    <w:left w:val="none" w:sz="0" w:space="0" w:color="auto"/>
                    <w:bottom w:val="none" w:sz="0" w:space="0" w:color="auto"/>
                    <w:right w:val="none" w:sz="0" w:space="0" w:color="auto"/>
                  </w:divBdr>
                </w:div>
              </w:divsChild>
            </w:div>
            <w:div w:id="1536892530">
              <w:marLeft w:val="0"/>
              <w:marRight w:val="0"/>
              <w:marTop w:val="0"/>
              <w:marBottom w:val="0"/>
              <w:divBdr>
                <w:top w:val="none" w:sz="0" w:space="0" w:color="auto"/>
                <w:left w:val="none" w:sz="0" w:space="0" w:color="auto"/>
                <w:bottom w:val="none" w:sz="0" w:space="0" w:color="auto"/>
                <w:right w:val="none" w:sz="0" w:space="0" w:color="auto"/>
              </w:divBdr>
              <w:divsChild>
                <w:div w:id="1005593952">
                  <w:marLeft w:val="0"/>
                  <w:marRight w:val="0"/>
                  <w:marTop w:val="0"/>
                  <w:marBottom w:val="0"/>
                  <w:divBdr>
                    <w:top w:val="none" w:sz="0" w:space="0" w:color="auto"/>
                    <w:left w:val="none" w:sz="0" w:space="0" w:color="auto"/>
                    <w:bottom w:val="none" w:sz="0" w:space="0" w:color="auto"/>
                    <w:right w:val="none" w:sz="0" w:space="0" w:color="auto"/>
                  </w:divBdr>
                </w:div>
              </w:divsChild>
            </w:div>
            <w:div w:id="653681024">
              <w:marLeft w:val="0"/>
              <w:marRight w:val="0"/>
              <w:marTop w:val="0"/>
              <w:marBottom w:val="0"/>
              <w:divBdr>
                <w:top w:val="none" w:sz="0" w:space="0" w:color="auto"/>
                <w:left w:val="none" w:sz="0" w:space="0" w:color="auto"/>
                <w:bottom w:val="none" w:sz="0" w:space="0" w:color="auto"/>
                <w:right w:val="none" w:sz="0" w:space="0" w:color="auto"/>
              </w:divBdr>
              <w:divsChild>
                <w:div w:id="149951484">
                  <w:marLeft w:val="0"/>
                  <w:marRight w:val="0"/>
                  <w:marTop w:val="0"/>
                  <w:marBottom w:val="0"/>
                  <w:divBdr>
                    <w:top w:val="none" w:sz="0" w:space="0" w:color="auto"/>
                    <w:left w:val="none" w:sz="0" w:space="0" w:color="auto"/>
                    <w:bottom w:val="none" w:sz="0" w:space="0" w:color="auto"/>
                    <w:right w:val="none" w:sz="0" w:space="0" w:color="auto"/>
                  </w:divBdr>
                </w:div>
              </w:divsChild>
            </w:div>
            <w:div w:id="2041199621">
              <w:marLeft w:val="0"/>
              <w:marRight w:val="0"/>
              <w:marTop w:val="0"/>
              <w:marBottom w:val="0"/>
              <w:divBdr>
                <w:top w:val="none" w:sz="0" w:space="0" w:color="auto"/>
                <w:left w:val="none" w:sz="0" w:space="0" w:color="auto"/>
                <w:bottom w:val="none" w:sz="0" w:space="0" w:color="auto"/>
                <w:right w:val="none" w:sz="0" w:space="0" w:color="auto"/>
              </w:divBdr>
              <w:divsChild>
                <w:div w:id="592975076">
                  <w:marLeft w:val="0"/>
                  <w:marRight w:val="0"/>
                  <w:marTop w:val="0"/>
                  <w:marBottom w:val="0"/>
                  <w:divBdr>
                    <w:top w:val="none" w:sz="0" w:space="0" w:color="auto"/>
                    <w:left w:val="none" w:sz="0" w:space="0" w:color="auto"/>
                    <w:bottom w:val="none" w:sz="0" w:space="0" w:color="auto"/>
                    <w:right w:val="none" w:sz="0" w:space="0" w:color="auto"/>
                  </w:divBdr>
                </w:div>
              </w:divsChild>
            </w:div>
            <w:div w:id="793444457">
              <w:marLeft w:val="0"/>
              <w:marRight w:val="0"/>
              <w:marTop w:val="0"/>
              <w:marBottom w:val="0"/>
              <w:divBdr>
                <w:top w:val="none" w:sz="0" w:space="0" w:color="auto"/>
                <w:left w:val="none" w:sz="0" w:space="0" w:color="auto"/>
                <w:bottom w:val="none" w:sz="0" w:space="0" w:color="auto"/>
                <w:right w:val="none" w:sz="0" w:space="0" w:color="auto"/>
              </w:divBdr>
              <w:divsChild>
                <w:div w:id="546111706">
                  <w:marLeft w:val="0"/>
                  <w:marRight w:val="0"/>
                  <w:marTop w:val="0"/>
                  <w:marBottom w:val="0"/>
                  <w:divBdr>
                    <w:top w:val="none" w:sz="0" w:space="0" w:color="auto"/>
                    <w:left w:val="none" w:sz="0" w:space="0" w:color="auto"/>
                    <w:bottom w:val="none" w:sz="0" w:space="0" w:color="auto"/>
                    <w:right w:val="none" w:sz="0" w:space="0" w:color="auto"/>
                  </w:divBdr>
                </w:div>
              </w:divsChild>
            </w:div>
            <w:div w:id="1271863525">
              <w:marLeft w:val="0"/>
              <w:marRight w:val="0"/>
              <w:marTop w:val="0"/>
              <w:marBottom w:val="0"/>
              <w:divBdr>
                <w:top w:val="none" w:sz="0" w:space="0" w:color="auto"/>
                <w:left w:val="none" w:sz="0" w:space="0" w:color="auto"/>
                <w:bottom w:val="none" w:sz="0" w:space="0" w:color="auto"/>
                <w:right w:val="none" w:sz="0" w:space="0" w:color="auto"/>
              </w:divBdr>
              <w:divsChild>
                <w:div w:id="1652714258">
                  <w:marLeft w:val="0"/>
                  <w:marRight w:val="0"/>
                  <w:marTop w:val="0"/>
                  <w:marBottom w:val="0"/>
                  <w:divBdr>
                    <w:top w:val="none" w:sz="0" w:space="0" w:color="auto"/>
                    <w:left w:val="none" w:sz="0" w:space="0" w:color="auto"/>
                    <w:bottom w:val="none" w:sz="0" w:space="0" w:color="auto"/>
                    <w:right w:val="none" w:sz="0" w:space="0" w:color="auto"/>
                  </w:divBdr>
                </w:div>
              </w:divsChild>
            </w:div>
            <w:div w:id="1523741166">
              <w:marLeft w:val="0"/>
              <w:marRight w:val="0"/>
              <w:marTop w:val="0"/>
              <w:marBottom w:val="0"/>
              <w:divBdr>
                <w:top w:val="none" w:sz="0" w:space="0" w:color="auto"/>
                <w:left w:val="none" w:sz="0" w:space="0" w:color="auto"/>
                <w:bottom w:val="none" w:sz="0" w:space="0" w:color="auto"/>
                <w:right w:val="none" w:sz="0" w:space="0" w:color="auto"/>
              </w:divBdr>
              <w:divsChild>
                <w:div w:id="4406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8917">
          <w:marLeft w:val="0"/>
          <w:marRight w:val="0"/>
          <w:marTop w:val="0"/>
          <w:marBottom w:val="0"/>
          <w:divBdr>
            <w:top w:val="none" w:sz="0" w:space="0" w:color="auto"/>
            <w:left w:val="none" w:sz="0" w:space="0" w:color="auto"/>
            <w:bottom w:val="none" w:sz="0" w:space="0" w:color="auto"/>
            <w:right w:val="none" w:sz="0" w:space="0" w:color="auto"/>
          </w:divBdr>
          <w:divsChild>
            <w:div w:id="1933394427">
              <w:marLeft w:val="0"/>
              <w:marRight w:val="0"/>
              <w:marTop w:val="0"/>
              <w:marBottom w:val="0"/>
              <w:divBdr>
                <w:top w:val="none" w:sz="0" w:space="0" w:color="auto"/>
                <w:left w:val="none" w:sz="0" w:space="0" w:color="auto"/>
                <w:bottom w:val="none" w:sz="0" w:space="0" w:color="auto"/>
                <w:right w:val="none" w:sz="0" w:space="0" w:color="auto"/>
              </w:divBdr>
              <w:divsChild>
                <w:div w:id="235287068">
                  <w:marLeft w:val="0"/>
                  <w:marRight w:val="0"/>
                  <w:marTop w:val="0"/>
                  <w:marBottom w:val="0"/>
                  <w:divBdr>
                    <w:top w:val="none" w:sz="0" w:space="0" w:color="auto"/>
                    <w:left w:val="none" w:sz="0" w:space="0" w:color="auto"/>
                    <w:bottom w:val="none" w:sz="0" w:space="0" w:color="auto"/>
                    <w:right w:val="none" w:sz="0" w:space="0" w:color="auto"/>
                  </w:divBdr>
                </w:div>
              </w:divsChild>
            </w:div>
            <w:div w:id="160239344">
              <w:marLeft w:val="0"/>
              <w:marRight w:val="0"/>
              <w:marTop w:val="0"/>
              <w:marBottom w:val="0"/>
              <w:divBdr>
                <w:top w:val="none" w:sz="0" w:space="0" w:color="auto"/>
                <w:left w:val="none" w:sz="0" w:space="0" w:color="auto"/>
                <w:bottom w:val="none" w:sz="0" w:space="0" w:color="auto"/>
                <w:right w:val="none" w:sz="0" w:space="0" w:color="auto"/>
              </w:divBdr>
              <w:divsChild>
                <w:div w:id="1390691630">
                  <w:marLeft w:val="0"/>
                  <w:marRight w:val="0"/>
                  <w:marTop w:val="0"/>
                  <w:marBottom w:val="0"/>
                  <w:divBdr>
                    <w:top w:val="none" w:sz="0" w:space="0" w:color="auto"/>
                    <w:left w:val="none" w:sz="0" w:space="0" w:color="auto"/>
                    <w:bottom w:val="none" w:sz="0" w:space="0" w:color="auto"/>
                    <w:right w:val="none" w:sz="0" w:space="0" w:color="auto"/>
                  </w:divBdr>
                </w:div>
              </w:divsChild>
            </w:div>
            <w:div w:id="1454520460">
              <w:marLeft w:val="0"/>
              <w:marRight w:val="0"/>
              <w:marTop w:val="0"/>
              <w:marBottom w:val="0"/>
              <w:divBdr>
                <w:top w:val="none" w:sz="0" w:space="0" w:color="auto"/>
                <w:left w:val="none" w:sz="0" w:space="0" w:color="auto"/>
                <w:bottom w:val="none" w:sz="0" w:space="0" w:color="auto"/>
                <w:right w:val="none" w:sz="0" w:space="0" w:color="auto"/>
              </w:divBdr>
              <w:divsChild>
                <w:div w:id="633559722">
                  <w:marLeft w:val="0"/>
                  <w:marRight w:val="0"/>
                  <w:marTop w:val="0"/>
                  <w:marBottom w:val="0"/>
                  <w:divBdr>
                    <w:top w:val="none" w:sz="0" w:space="0" w:color="auto"/>
                    <w:left w:val="none" w:sz="0" w:space="0" w:color="auto"/>
                    <w:bottom w:val="none" w:sz="0" w:space="0" w:color="auto"/>
                    <w:right w:val="none" w:sz="0" w:space="0" w:color="auto"/>
                  </w:divBdr>
                </w:div>
              </w:divsChild>
            </w:div>
            <w:div w:id="1111969207">
              <w:marLeft w:val="0"/>
              <w:marRight w:val="0"/>
              <w:marTop w:val="0"/>
              <w:marBottom w:val="0"/>
              <w:divBdr>
                <w:top w:val="none" w:sz="0" w:space="0" w:color="auto"/>
                <w:left w:val="none" w:sz="0" w:space="0" w:color="auto"/>
                <w:bottom w:val="none" w:sz="0" w:space="0" w:color="auto"/>
                <w:right w:val="none" w:sz="0" w:space="0" w:color="auto"/>
              </w:divBdr>
              <w:divsChild>
                <w:div w:id="1813670457">
                  <w:marLeft w:val="0"/>
                  <w:marRight w:val="0"/>
                  <w:marTop w:val="0"/>
                  <w:marBottom w:val="0"/>
                  <w:divBdr>
                    <w:top w:val="none" w:sz="0" w:space="0" w:color="auto"/>
                    <w:left w:val="none" w:sz="0" w:space="0" w:color="auto"/>
                    <w:bottom w:val="none" w:sz="0" w:space="0" w:color="auto"/>
                    <w:right w:val="none" w:sz="0" w:space="0" w:color="auto"/>
                  </w:divBdr>
                </w:div>
              </w:divsChild>
            </w:div>
            <w:div w:id="1927878282">
              <w:marLeft w:val="0"/>
              <w:marRight w:val="0"/>
              <w:marTop w:val="0"/>
              <w:marBottom w:val="0"/>
              <w:divBdr>
                <w:top w:val="none" w:sz="0" w:space="0" w:color="auto"/>
                <w:left w:val="none" w:sz="0" w:space="0" w:color="auto"/>
                <w:bottom w:val="none" w:sz="0" w:space="0" w:color="auto"/>
                <w:right w:val="none" w:sz="0" w:space="0" w:color="auto"/>
              </w:divBdr>
              <w:divsChild>
                <w:div w:id="260921416">
                  <w:marLeft w:val="0"/>
                  <w:marRight w:val="0"/>
                  <w:marTop w:val="0"/>
                  <w:marBottom w:val="0"/>
                  <w:divBdr>
                    <w:top w:val="none" w:sz="0" w:space="0" w:color="auto"/>
                    <w:left w:val="none" w:sz="0" w:space="0" w:color="auto"/>
                    <w:bottom w:val="none" w:sz="0" w:space="0" w:color="auto"/>
                    <w:right w:val="none" w:sz="0" w:space="0" w:color="auto"/>
                  </w:divBdr>
                </w:div>
              </w:divsChild>
            </w:div>
            <w:div w:id="1394887184">
              <w:marLeft w:val="0"/>
              <w:marRight w:val="0"/>
              <w:marTop w:val="0"/>
              <w:marBottom w:val="0"/>
              <w:divBdr>
                <w:top w:val="none" w:sz="0" w:space="0" w:color="auto"/>
                <w:left w:val="none" w:sz="0" w:space="0" w:color="auto"/>
                <w:bottom w:val="none" w:sz="0" w:space="0" w:color="auto"/>
                <w:right w:val="none" w:sz="0" w:space="0" w:color="auto"/>
              </w:divBdr>
              <w:divsChild>
                <w:div w:id="702100799">
                  <w:marLeft w:val="0"/>
                  <w:marRight w:val="0"/>
                  <w:marTop w:val="0"/>
                  <w:marBottom w:val="0"/>
                  <w:divBdr>
                    <w:top w:val="none" w:sz="0" w:space="0" w:color="auto"/>
                    <w:left w:val="none" w:sz="0" w:space="0" w:color="auto"/>
                    <w:bottom w:val="none" w:sz="0" w:space="0" w:color="auto"/>
                    <w:right w:val="none" w:sz="0" w:space="0" w:color="auto"/>
                  </w:divBdr>
                </w:div>
              </w:divsChild>
            </w:div>
            <w:div w:id="1001156340">
              <w:marLeft w:val="0"/>
              <w:marRight w:val="0"/>
              <w:marTop w:val="0"/>
              <w:marBottom w:val="0"/>
              <w:divBdr>
                <w:top w:val="none" w:sz="0" w:space="0" w:color="auto"/>
                <w:left w:val="none" w:sz="0" w:space="0" w:color="auto"/>
                <w:bottom w:val="none" w:sz="0" w:space="0" w:color="auto"/>
                <w:right w:val="none" w:sz="0" w:space="0" w:color="auto"/>
              </w:divBdr>
              <w:divsChild>
                <w:div w:id="1922831329">
                  <w:marLeft w:val="0"/>
                  <w:marRight w:val="0"/>
                  <w:marTop w:val="0"/>
                  <w:marBottom w:val="0"/>
                  <w:divBdr>
                    <w:top w:val="none" w:sz="0" w:space="0" w:color="auto"/>
                    <w:left w:val="none" w:sz="0" w:space="0" w:color="auto"/>
                    <w:bottom w:val="none" w:sz="0" w:space="0" w:color="auto"/>
                    <w:right w:val="none" w:sz="0" w:space="0" w:color="auto"/>
                  </w:divBdr>
                </w:div>
              </w:divsChild>
            </w:div>
            <w:div w:id="940603643">
              <w:marLeft w:val="0"/>
              <w:marRight w:val="0"/>
              <w:marTop w:val="0"/>
              <w:marBottom w:val="0"/>
              <w:divBdr>
                <w:top w:val="none" w:sz="0" w:space="0" w:color="auto"/>
                <w:left w:val="none" w:sz="0" w:space="0" w:color="auto"/>
                <w:bottom w:val="none" w:sz="0" w:space="0" w:color="auto"/>
                <w:right w:val="none" w:sz="0" w:space="0" w:color="auto"/>
              </w:divBdr>
              <w:divsChild>
                <w:div w:id="1089426045">
                  <w:marLeft w:val="0"/>
                  <w:marRight w:val="0"/>
                  <w:marTop w:val="0"/>
                  <w:marBottom w:val="0"/>
                  <w:divBdr>
                    <w:top w:val="none" w:sz="0" w:space="0" w:color="auto"/>
                    <w:left w:val="none" w:sz="0" w:space="0" w:color="auto"/>
                    <w:bottom w:val="none" w:sz="0" w:space="0" w:color="auto"/>
                    <w:right w:val="none" w:sz="0" w:space="0" w:color="auto"/>
                  </w:divBdr>
                </w:div>
              </w:divsChild>
            </w:div>
            <w:div w:id="1821724628">
              <w:marLeft w:val="0"/>
              <w:marRight w:val="0"/>
              <w:marTop w:val="0"/>
              <w:marBottom w:val="0"/>
              <w:divBdr>
                <w:top w:val="none" w:sz="0" w:space="0" w:color="auto"/>
                <w:left w:val="none" w:sz="0" w:space="0" w:color="auto"/>
                <w:bottom w:val="none" w:sz="0" w:space="0" w:color="auto"/>
                <w:right w:val="none" w:sz="0" w:space="0" w:color="auto"/>
              </w:divBdr>
              <w:divsChild>
                <w:div w:id="1397045618">
                  <w:marLeft w:val="0"/>
                  <w:marRight w:val="0"/>
                  <w:marTop w:val="0"/>
                  <w:marBottom w:val="0"/>
                  <w:divBdr>
                    <w:top w:val="none" w:sz="0" w:space="0" w:color="auto"/>
                    <w:left w:val="none" w:sz="0" w:space="0" w:color="auto"/>
                    <w:bottom w:val="none" w:sz="0" w:space="0" w:color="auto"/>
                    <w:right w:val="none" w:sz="0" w:space="0" w:color="auto"/>
                  </w:divBdr>
                </w:div>
              </w:divsChild>
            </w:div>
            <w:div w:id="1863920">
              <w:marLeft w:val="0"/>
              <w:marRight w:val="0"/>
              <w:marTop w:val="0"/>
              <w:marBottom w:val="0"/>
              <w:divBdr>
                <w:top w:val="none" w:sz="0" w:space="0" w:color="auto"/>
                <w:left w:val="none" w:sz="0" w:space="0" w:color="auto"/>
                <w:bottom w:val="none" w:sz="0" w:space="0" w:color="auto"/>
                <w:right w:val="none" w:sz="0" w:space="0" w:color="auto"/>
              </w:divBdr>
              <w:divsChild>
                <w:div w:id="207644763">
                  <w:marLeft w:val="0"/>
                  <w:marRight w:val="0"/>
                  <w:marTop w:val="0"/>
                  <w:marBottom w:val="0"/>
                  <w:divBdr>
                    <w:top w:val="none" w:sz="0" w:space="0" w:color="auto"/>
                    <w:left w:val="none" w:sz="0" w:space="0" w:color="auto"/>
                    <w:bottom w:val="none" w:sz="0" w:space="0" w:color="auto"/>
                    <w:right w:val="none" w:sz="0" w:space="0" w:color="auto"/>
                  </w:divBdr>
                </w:div>
              </w:divsChild>
            </w:div>
            <w:div w:id="1918781527">
              <w:marLeft w:val="0"/>
              <w:marRight w:val="0"/>
              <w:marTop w:val="0"/>
              <w:marBottom w:val="0"/>
              <w:divBdr>
                <w:top w:val="none" w:sz="0" w:space="0" w:color="auto"/>
                <w:left w:val="none" w:sz="0" w:space="0" w:color="auto"/>
                <w:bottom w:val="none" w:sz="0" w:space="0" w:color="auto"/>
                <w:right w:val="none" w:sz="0" w:space="0" w:color="auto"/>
              </w:divBdr>
              <w:divsChild>
                <w:div w:id="1198009093">
                  <w:marLeft w:val="0"/>
                  <w:marRight w:val="0"/>
                  <w:marTop w:val="0"/>
                  <w:marBottom w:val="0"/>
                  <w:divBdr>
                    <w:top w:val="none" w:sz="0" w:space="0" w:color="auto"/>
                    <w:left w:val="none" w:sz="0" w:space="0" w:color="auto"/>
                    <w:bottom w:val="none" w:sz="0" w:space="0" w:color="auto"/>
                    <w:right w:val="none" w:sz="0" w:space="0" w:color="auto"/>
                  </w:divBdr>
                </w:div>
              </w:divsChild>
            </w:div>
            <w:div w:id="1539126081">
              <w:marLeft w:val="0"/>
              <w:marRight w:val="0"/>
              <w:marTop w:val="0"/>
              <w:marBottom w:val="0"/>
              <w:divBdr>
                <w:top w:val="none" w:sz="0" w:space="0" w:color="auto"/>
                <w:left w:val="none" w:sz="0" w:space="0" w:color="auto"/>
                <w:bottom w:val="none" w:sz="0" w:space="0" w:color="auto"/>
                <w:right w:val="none" w:sz="0" w:space="0" w:color="auto"/>
              </w:divBdr>
              <w:divsChild>
                <w:div w:id="1522819341">
                  <w:marLeft w:val="0"/>
                  <w:marRight w:val="0"/>
                  <w:marTop w:val="0"/>
                  <w:marBottom w:val="0"/>
                  <w:divBdr>
                    <w:top w:val="none" w:sz="0" w:space="0" w:color="auto"/>
                    <w:left w:val="none" w:sz="0" w:space="0" w:color="auto"/>
                    <w:bottom w:val="none" w:sz="0" w:space="0" w:color="auto"/>
                    <w:right w:val="none" w:sz="0" w:space="0" w:color="auto"/>
                  </w:divBdr>
                </w:div>
              </w:divsChild>
            </w:div>
            <w:div w:id="1575504710">
              <w:marLeft w:val="0"/>
              <w:marRight w:val="0"/>
              <w:marTop w:val="0"/>
              <w:marBottom w:val="0"/>
              <w:divBdr>
                <w:top w:val="none" w:sz="0" w:space="0" w:color="auto"/>
                <w:left w:val="none" w:sz="0" w:space="0" w:color="auto"/>
                <w:bottom w:val="none" w:sz="0" w:space="0" w:color="auto"/>
                <w:right w:val="none" w:sz="0" w:space="0" w:color="auto"/>
              </w:divBdr>
              <w:divsChild>
                <w:div w:id="1226069561">
                  <w:marLeft w:val="0"/>
                  <w:marRight w:val="0"/>
                  <w:marTop w:val="0"/>
                  <w:marBottom w:val="0"/>
                  <w:divBdr>
                    <w:top w:val="none" w:sz="0" w:space="0" w:color="auto"/>
                    <w:left w:val="none" w:sz="0" w:space="0" w:color="auto"/>
                    <w:bottom w:val="none" w:sz="0" w:space="0" w:color="auto"/>
                    <w:right w:val="none" w:sz="0" w:space="0" w:color="auto"/>
                  </w:divBdr>
                </w:div>
              </w:divsChild>
            </w:div>
            <w:div w:id="1919437429">
              <w:marLeft w:val="0"/>
              <w:marRight w:val="0"/>
              <w:marTop w:val="0"/>
              <w:marBottom w:val="0"/>
              <w:divBdr>
                <w:top w:val="none" w:sz="0" w:space="0" w:color="auto"/>
                <w:left w:val="none" w:sz="0" w:space="0" w:color="auto"/>
                <w:bottom w:val="none" w:sz="0" w:space="0" w:color="auto"/>
                <w:right w:val="none" w:sz="0" w:space="0" w:color="auto"/>
              </w:divBdr>
              <w:divsChild>
                <w:div w:id="1681157928">
                  <w:marLeft w:val="0"/>
                  <w:marRight w:val="0"/>
                  <w:marTop w:val="0"/>
                  <w:marBottom w:val="0"/>
                  <w:divBdr>
                    <w:top w:val="none" w:sz="0" w:space="0" w:color="auto"/>
                    <w:left w:val="none" w:sz="0" w:space="0" w:color="auto"/>
                    <w:bottom w:val="none" w:sz="0" w:space="0" w:color="auto"/>
                    <w:right w:val="none" w:sz="0" w:space="0" w:color="auto"/>
                  </w:divBdr>
                </w:div>
              </w:divsChild>
            </w:div>
            <w:div w:id="1603294077">
              <w:marLeft w:val="0"/>
              <w:marRight w:val="0"/>
              <w:marTop w:val="0"/>
              <w:marBottom w:val="0"/>
              <w:divBdr>
                <w:top w:val="none" w:sz="0" w:space="0" w:color="auto"/>
                <w:left w:val="none" w:sz="0" w:space="0" w:color="auto"/>
                <w:bottom w:val="none" w:sz="0" w:space="0" w:color="auto"/>
                <w:right w:val="none" w:sz="0" w:space="0" w:color="auto"/>
              </w:divBdr>
              <w:divsChild>
                <w:div w:id="261453905">
                  <w:marLeft w:val="0"/>
                  <w:marRight w:val="0"/>
                  <w:marTop w:val="0"/>
                  <w:marBottom w:val="0"/>
                  <w:divBdr>
                    <w:top w:val="none" w:sz="0" w:space="0" w:color="auto"/>
                    <w:left w:val="none" w:sz="0" w:space="0" w:color="auto"/>
                    <w:bottom w:val="none" w:sz="0" w:space="0" w:color="auto"/>
                    <w:right w:val="none" w:sz="0" w:space="0" w:color="auto"/>
                  </w:divBdr>
                </w:div>
              </w:divsChild>
            </w:div>
            <w:div w:id="646324434">
              <w:marLeft w:val="0"/>
              <w:marRight w:val="0"/>
              <w:marTop w:val="0"/>
              <w:marBottom w:val="0"/>
              <w:divBdr>
                <w:top w:val="none" w:sz="0" w:space="0" w:color="auto"/>
                <w:left w:val="none" w:sz="0" w:space="0" w:color="auto"/>
                <w:bottom w:val="none" w:sz="0" w:space="0" w:color="auto"/>
                <w:right w:val="none" w:sz="0" w:space="0" w:color="auto"/>
              </w:divBdr>
              <w:divsChild>
                <w:div w:id="251939166">
                  <w:marLeft w:val="0"/>
                  <w:marRight w:val="0"/>
                  <w:marTop w:val="0"/>
                  <w:marBottom w:val="0"/>
                  <w:divBdr>
                    <w:top w:val="none" w:sz="0" w:space="0" w:color="auto"/>
                    <w:left w:val="none" w:sz="0" w:space="0" w:color="auto"/>
                    <w:bottom w:val="none" w:sz="0" w:space="0" w:color="auto"/>
                    <w:right w:val="none" w:sz="0" w:space="0" w:color="auto"/>
                  </w:divBdr>
                </w:div>
              </w:divsChild>
            </w:div>
            <w:div w:id="1190877184">
              <w:marLeft w:val="0"/>
              <w:marRight w:val="0"/>
              <w:marTop w:val="0"/>
              <w:marBottom w:val="0"/>
              <w:divBdr>
                <w:top w:val="none" w:sz="0" w:space="0" w:color="auto"/>
                <w:left w:val="none" w:sz="0" w:space="0" w:color="auto"/>
                <w:bottom w:val="none" w:sz="0" w:space="0" w:color="auto"/>
                <w:right w:val="none" w:sz="0" w:space="0" w:color="auto"/>
              </w:divBdr>
              <w:divsChild>
                <w:div w:id="429089741">
                  <w:marLeft w:val="0"/>
                  <w:marRight w:val="0"/>
                  <w:marTop w:val="0"/>
                  <w:marBottom w:val="0"/>
                  <w:divBdr>
                    <w:top w:val="none" w:sz="0" w:space="0" w:color="auto"/>
                    <w:left w:val="none" w:sz="0" w:space="0" w:color="auto"/>
                    <w:bottom w:val="none" w:sz="0" w:space="0" w:color="auto"/>
                    <w:right w:val="none" w:sz="0" w:space="0" w:color="auto"/>
                  </w:divBdr>
                </w:div>
              </w:divsChild>
            </w:div>
            <w:div w:id="1179583492">
              <w:marLeft w:val="0"/>
              <w:marRight w:val="0"/>
              <w:marTop w:val="0"/>
              <w:marBottom w:val="0"/>
              <w:divBdr>
                <w:top w:val="none" w:sz="0" w:space="0" w:color="auto"/>
                <w:left w:val="none" w:sz="0" w:space="0" w:color="auto"/>
                <w:bottom w:val="none" w:sz="0" w:space="0" w:color="auto"/>
                <w:right w:val="none" w:sz="0" w:space="0" w:color="auto"/>
              </w:divBdr>
              <w:divsChild>
                <w:div w:id="465467352">
                  <w:marLeft w:val="0"/>
                  <w:marRight w:val="0"/>
                  <w:marTop w:val="0"/>
                  <w:marBottom w:val="0"/>
                  <w:divBdr>
                    <w:top w:val="none" w:sz="0" w:space="0" w:color="auto"/>
                    <w:left w:val="none" w:sz="0" w:space="0" w:color="auto"/>
                    <w:bottom w:val="none" w:sz="0" w:space="0" w:color="auto"/>
                    <w:right w:val="none" w:sz="0" w:space="0" w:color="auto"/>
                  </w:divBdr>
                </w:div>
              </w:divsChild>
            </w:div>
            <w:div w:id="1416783244">
              <w:marLeft w:val="0"/>
              <w:marRight w:val="0"/>
              <w:marTop w:val="0"/>
              <w:marBottom w:val="0"/>
              <w:divBdr>
                <w:top w:val="none" w:sz="0" w:space="0" w:color="auto"/>
                <w:left w:val="none" w:sz="0" w:space="0" w:color="auto"/>
                <w:bottom w:val="none" w:sz="0" w:space="0" w:color="auto"/>
                <w:right w:val="none" w:sz="0" w:space="0" w:color="auto"/>
              </w:divBdr>
              <w:divsChild>
                <w:div w:id="469446391">
                  <w:marLeft w:val="0"/>
                  <w:marRight w:val="0"/>
                  <w:marTop w:val="0"/>
                  <w:marBottom w:val="0"/>
                  <w:divBdr>
                    <w:top w:val="none" w:sz="0" w:space="0" w:color="auto"/>
                    <w:left w:val="none" w:sz="0" w:space="0" w:color="auto"/>
                    <w:bottom w:val="none" w:sz="0" w:space="0" w:color="auto"/>
                    <w:right w:val="none" w:sz="0" w:space="0" w:color="auto"/>
                  </w:divBdr>
                </w:div>
              </w:divsChild>
            </w:div>
            <w:div w:id="905183791">
              <w:marLeft w:val="0"/>
              <w:marRight w:val="0"/>
              <w:marTop w:val="0"/>
              <w:marBottom w:val="0"/>
              <w:divBdr>
                <w:top w:val="none" w:sz="0" w:space="0" w:color="auto"/>
                <w:left w:val="none" w:sz="0" w:space="0" w:color="auto"/>
                <w:bottom w:val="none" w:sz="0" w:space="0" w:color="auto"/>
                <w:right w:val="none" w:sz="0" w:space="0" w:color="auto"/>
              </w:divBdr>
              <w:divsChild>
                <w:div w:id="1187334624">
                  <w:marLeft w:val="0"/>
                  <w:marRight w:val="0"/>
                  <w:marTop w:val="0"/>
                  <w:marBottom w:val="0"/>
                  <w:divBdr>
                    <w:top w:val="none" w:sz="0" w:space="0" w:color="auto"/>
                    <w:left w:val="none" w:sz="0" w:space="0" w:color="auto"/>
                    <w:bottom w:val="none" w:sz="0" w:space="0" w:color="auto"/>
                    <w:right w:val="none" w:sz="0" w:space="0" w:color="auto"/>
                  </w:divBdr>
                </w:div>
              </w:divsChild>
            </w:div>
            <w:div w:id="2041010424">
              <w:marLeft w:val="0"/>
              <w:marRight w:val="0"/>
              <w:marTop w:val="0"/>
              <w:marBottom w:val="0"/>
              <w:divBdr>
                <w:top w:val="none" w:sz="0" w:space="0" w:color="auto"/>
                <w:left w:val="none" w:sz="0" w:space="0" w:color="auto"/>
                <w:bottom w:val="none" w:sz="0" w:space="0" w:color="auto"/>
                <w:right w:val="none" w:sz="0" w:space="0" w:color="auto"/>
              </w:divBdr>
              <w:divsChild>
                <w:div w:id="11894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92690">
          <w:marLeft w:val="0"/>
          <w:marRight w:val="0"/>
          <w:marTop w:val="0"/>
          <w:marBottom w:val="0"/>
          <w:divBdr>
            <w:top w:val="none" w:sz="0" w:space="0" w:color="auto"/>
            <w:left w:val="none" w:sz="0" w:space="0" w:color="auto"/>
            <w:bottom w:val="none" w:sz="0" w:space="0" w:color="auto"/>
            <w:right w:val="none" w:sz="0" w:space="0" w:color="auto"/>
          </w:divBdr>
          <w:divsChild>
            <w:div w:id="263004934">
              <w:marLeft w:val="0"/>
              <w:marRight w:val="0"/>
              <w:marTop w:val="0"/>
              <w:marBottom w:val="0"/>
              <w:divBdr>
                <w:top w:val="none" w:sz="0" w:space="0" w:color="auto"/>
                <w:left w:val="none" w:sz="0" w:space="0" w:color="auto"/>
                <w:bottom w:val="none" w:sz="0" w:space="0" w:color="auto"/>
                <w:right w:val="none" w:sz="0" w:space="0" w:color="auto"/>
              </w:divBdr>
              <w:divsChild>
                <w:div w:id="149908631">
                  <w:marLeft w:val="0"/>
                  <w:marRight w:val="0"/>
                  <w:marTop w:val="0"/>
                  <w:marBottom w:val="0"/>
                  <w:divBdr>
                    <w:top w:val="none" w:sz="0" w:space="0" w:color="auto"/>
                    <w:left w:val="none" w:sz="0" w:space="0" w:color="auto"/>
                    <w:bottom w:val="none" w:sz="0" w:space="0" w:color="auto"/>
                    <w:right w:val="none" w:sz="0" w:space="0" w:color="auto"/>
                  </w:divBdr>
                </w:div>
              </w:divsChild>
            </w:div>
            <w:div w:id="66197835">
              <w:marLeft w:val="0"/>
              <w:marRight w:val="0"/>
              <w:marTop w:val="0"/>
              <w:marBottom w:val="0"/>
              <w:divBdr>
                <w:top w:val="none" w:sz="0" w:space="0" w:color="auto"/>
                <w:left w:val="none" w:sz="0" w:space="0" w:color="auto"/>
                <w:bottom w:val="none" w:sz="0" w:space="0" w:color="auto"/>
                <w:right w:val="none" w:sz="0" w:space="0" w:color="auto"/>
              </w:divBdr>
              <w:divsChild>
                <w:div w:id="102467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1649">
          <w:marLeft w:val="0"/>
          <w:marRight w:val="0"/>
          <w:marTop w:val="0"/>
          <w:marBottom w:val="0"/>
          <w:divBdr>
            <w:top w:val="none" w:sz="0" w:space="0" w:color="auto"/>
            <w:left w:val="none" w:sz="0" w:space="0" w:color="auto"/>
            <w:bottom w:val="none" w:sz="0" w:space="0" w:color="auto"/>
            <w:right w:val="none" w:sz="0" w:space="0" w:color="auto"/>
          </w:divBdr>
          <w:divsChild>
            <w:div w:id="433480073">
              <w:marLeft w:val="0"/>
              <w:marRight w:val="0"/>
              <w:marTop w:val="0"/>
              <w:marBottom w:val="0"/>
              <w:divBdr>
                <w:top w:val="none" w:sz="0" w:space="0" w:color="auto"/>
                <w:left w:val="none" w:sz="0" w:space="0" w:color="auto"/>
                <w:bottom w:val="none" w:sz="0" w:space="0" w:color="auto"/>
                <w:right w:val="none" w:sz="0" w:space="0" w:color="auto"/>
              </w:divBdr>
              <w:divsChild>
                <w:div w:id="1172599396">
                  <w:marLeft w:val="0"/>
                  <w:marRight w:val="0"/>
                  <w:marTop w:val="0"/>
                  <w:marBottom w:val="0"/>
                  <w:divBdr>
                    <w:top w:val="none" w:sz="0" w:space="0" w:color="auto"/>
                    <w:left w:val="none" w:sz="0" w:space="0" w:color="auto"/>
                    <w:bottom w:val="none" w:sz="0" w:space="0" w:color="auto"/>
                    <w:right w:val="none" w:sz="0" w:space="0" w:color="auto"/>
                  </w:divBdr>
                </w:div>
              </w:divsChild>
            </w:div>
            <w:div w:id="1628314029">
              <w:marLeft w:val="0"/>
              <w:marRight w:val="0"/>
              <w:marTop w:val="0"/>
              <w:marBottom w:val="0"/>
              <w:divBdr>
                <w:top w:val="none" w:sz="0" w:space="0" w:color="auto"/>
                <w:left w:val="none" w:sz="0" w:space="0" w:color="auto"/>
                <w:bottom w:val="none" w:sz="0" w:space="0" w:color="auto"/>
                <w:right w:val="none" w:sz="0" w:space="0" w:color="auto"/>
              </w:divBdr>
              <w:divsChild>
                <w:div w:id="151337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6816">
          <w:marLeft w:val="0"/>
          <w:marRight w:val="0"/>
          <w:marTop w:val="0"/>
          <w:marBottom w:val="0"/>
          <w:divBdr>
            <w:top w:val="none" w:sz="0" w:space="0" w:color="auto"/>
            <w:left w:val="none" w:sz="0" w:space="0" w:color="auto"/>
            <w:bottom w:val="none" w:sz="0" w:space="0" w:color="auto"/>
            <w:right w:val="none" w:sz="0" w:space="0" w:color="auto"/>
          </w:divBdr>
          <w:divsChild>
            <w:div w:id="1599361356">
              <w:marLeft w:val="0"/>
              <w:marRight w:val="0"/>
              <w:marTop w:val="0"/>
              <w:marBottom w:val="0"/>
              <w:divBdr>
                <w:top w:val="none" w:sz="0" w:space="0" w:color="auto"/>
                <w:left w:val="none" w:sz="0" w:space="0" w:color="auto"/>
                <w:bottom w:val="none" w:sz="0" w:space="0" w:color="auto"/>
                <w:right w:val="none" w:sz="0" w:space="0" w:color="auto"/>
              </w:divBdr>
              <w:divsChild>
                <w:div w:id="285505864">
                  <w:marLeft w:val="0"/>
                  <w:marRight w:val="0"/>
                  <w:marTop w:val="0"/>
                  <w:marBottom w:val="0"/>
                  <w:divBdr>
                    <w:top w:val="none" w:sz="0" w:space="0" w:color="auto"/>
                    <w:left w:val="none" w:sz="0" w:space="0" w:color="auto"/>
                    <w:bottom w:val="none" w:sz="0" w:space="0" w:color="auto"/>
                    <w:right w:val="none" w:sz="0" w:space="0" w:color="auto"/>
                  </w:divBdr>
                </w:div>
              </w:divsChild>
            </w:div>
            <w:div w:id="608853383">
              <w:marLeft w:val="0"/>
              <w:marRight w:val="0"/>
              <w:marTop w:val="0"/>
              <w:marBottom w:val="0"/>
              <w:divBdr>
                <w:top w:val="none" w:sz="0" w:space="0" w:color="auto"/>
                <w:left w:val="none" w:sz="0" w:space="0" w:color="auto"/>
                <w:bottom w:val="none" w:sz="0" w:space="0" w:color="auto"/>
                <w:right w:val="none" w:sz="0" w:space="0" w:color="auto"/>
              </w:divBdr>
              <w:divsChild>
                <w:div w:id="15912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03213">
          <w:marLeft w:val="0"/>
          <w:marRight w:val="0"/>
          <w:marTop w:val="0"/>
          <w:marBottom w:val="0"/>
          <w:divBdr>
            <w:top w:val="none" w:sz="0" w:space="0" w:color="auto"/>
            <w:left w:val="none" w:sz="0" w:space="0" w:color="auto"/>
            <w:bottom w:val="none" w:sz="0" w:space="0" w:color="auto"/>
            <w:right w:val="none" w:sz="0" w:space="0" w:color="auto"/>
          </w:divBdr>
          <w:divsChild>
            <w:div w:id="274407498">
              <w:marLeft w:val="0"/>
              <w:marRight w:val="0"/>
              <w:marTop w:val="0"/>
              <w:marBottom w:val="0"/>
              <w:divBdr>
                <w:top w:val="none" w:sz="0" w:space="0" w:color="auto"/>
                <w:left w:val="none" w:sz="0" w:space="0" w:color="auto"/>
                <w:bottom w:val="none" w:sz="0" w:space="0" w:color="auto"/>
                <w:right w:val="none" w:sz="0" w:space="0" w:color="auto"/>
              </w:divBdr>
              <w:divsChild>
                <w:div w:id="1516189390">
                  <w:marLeft w:val="0"/>
                  <w:marRight w:val="0"/>
                  <w:marTop w:val="0"/>
                  <w:marBottom w:val="0"/>
                  <w:divBdr>
                    <w:top w:val="none" w:sz="0" w:space="0" w:color="auto"/>
                    <w:left w:val="none" w:sz="0" w:space="0" w:color="auto"/>
                    <w:bottom w:val="none" w:sz="0" w:space="0" w:color="auto"/>
                    <w:right w:val="none" w:sz="0" w:space="0" w:color="auto"/>
                  </w:divBdr>
                </w:div>
              </w:divsChild>
            </w:div>
            <w:div w:id="353767702">
              <w:marLeft w:val="0"/>
              <w:marRight w:val="0"/>
              <w:marTop w:val="0"/>
              <w:marBottom w:val="0"/>
              <w:divBdr>
                <w:top w:val="none" w:sz="0" w:space="0" w:color="auto"/>
                <w:left w:val="none" w:sz="0" w:space="0" w:color="auto"/>
                <w:bottom w:val="none" w:sz="0" w:space="0" w:color="auto"/>
                <w:right w:val="none" w:sz="0" w:space="0" w:color="auto"/>
              </w:divBdr>
              <w:divsChild>
                <w:div w:id="146396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7521">
          <w:marLeft w:val="0"/>
          <w:marRight w:val="0"/>
          <w:marTop w:val="0"/>
          <w:marBottom w:val="0"/>
          <w:divBdr>
            <w:top w:val="none" w:sz="0" w:space="0" w:color="auto"/>
            <w:left w:val="none" w:sz="0" w:space="0" w:color="auto"/>
            <w:bottom w:val="none" w:sz="0" w:space="0" w:color="auto"/>
            <w:right w:val="none" w:sz="0" w:space="0" w:color="auto"/>
          </w:divBdr>
          <w:divsChild>
            <w:div w:id="1156645449">
              <w:marLeft w:val="0"/>
              <w:marRight w:val="0"/>
              <w:marTop w:val="0"/>
              <w:marBottom w:val="0"/>
              <w:divBdr>
                <w:top w:val="none" w:sz="0" w:space="0" w:color="auto"/>
                <w:left w:val="none" w:sz="0" w:space="0" w:color="auto"/>
                <w:bottom w:val="none" w:sz="0" w:space="0" w:color="auto"/>
                <w:right w:val="none" w:sz="0" w:space="0" w:color="auto"/>
              </w:divBdr>
              <w:divsChild>
                <w:div w:id="11752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54512">
      <w:bodyDiv w:val="1"/>
      <w:marLeft w:val="0"/>
      <w:marRight w:val="0"/>
      <w:marTop w:val="0"/>
      <w:marBottom w:val="0"/>
      <w:divBdr>
        <w:top w:val="none" w:sz="0" w:space="0" w:color="auto"/>
        <w:left w:val="none" w:sz="0" w:space="0" w:color="auto"/>
        <w:bottom w:val="none" w:sz="0" w:space="0" w:color="auto"/>
        <w:right w:val="none" w:sz="0" w:space="0" w:color="auto"/>
      </w:divBdr>
      <w:divsChild>
        <w:div w:id="41290785">
          <w:marLeft w:val="0"/>
          <w:marRight w:val="0"/>
          <w:marTop w:val="0"/>
          <w:marBottom w:val="0"/>
          <w:divBdr>
            <w:top w:val="none" w:sz="0" w:space="0" w:color="auto"/>
            <w:left w:val="none" w:sz="0" w:space="0" w:color="auto"/>
            <w:bottom w:val="none" w:sz="0" w:space="0" w:color="auto"/>
            <w:right w:val="none" w:sz="0" w:space="0" w:color="auto"/>
          </w:divBdr>
          <w:divsChild>
            <w:div w:id="834733690">
              <w:marLeft w:val="0"/>
              <w:marRight w:val="0"/>
              <w:marTop w:val="0"/>
              <w:marBottom w:val="0"/>
              <w:divBdr>
                <w:top w:val="none" w:sz="0" w:space="0" w:color="auto"/>
                <w:left w:val="none" w:sz="0" w:space="0" w:color="auto"/>
                <w:bottom w:val="none" w:sz="0" w:space="0" w:color="auto"/>
                <w:right w:val="none" w:sz="0" w:space="0" w:color="auto"/>
              </w:divBdr>
              <w:divsChild>
                <w:div w:id="13602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743056">
      <w:bodyDiv w:val="1"/>
      <w:marLeft w:val="0"/>
      <w:marRight w:val="0"/>
      <w:marTop w:val="0"/>
      <w:marBottom w:val="0"/>
      <w:divBdr>
        <w:top w:val="none" w:sz="0" w:space="0" w:color="auto"/>
        <w:left w:val="none" w:sz="0" w:space="0" w:color="auto"/>
        <w:bottom w:val="none" w:sz="0" w:space="0" w:color="auto"/>
        <w:right w:val="none" w:sz="0" w:space="0" w:color="auto"/>
      </w:divBdr>
      <w:divsChild>
        <w:div w:id="1151217039">
          <w:marLeft w:val="0"/>
          <w:marRight w:val="0"/>
          <w:marTop w:val="0"/>
          <w:marBottom w:val="0"/>
          <w:divBdr>
            <w:top w:val="none" w:sz="0" w:space="0" w:color="auto"/>
            <w:left w:val="none" w:sz="0" w:space="0" w:color="auto"/>
            <w:bottom w:val="none" w:sz="0" w:space="0" w:color="auto"/>
            <w:right w:val="none" w:sz="0" w:space="0" w:color="auto"/>
          </w:divBdr>
          <w:divsChild>
            <w:div w:id="1539006783">
              <w:marLeft w:val="0"/>
              <w:marRight w:val="0"/>
              <w:marTop w:val="0"/>
              <w:marBottom w:val="0"/>
              <w:divBdr>
                <w:top w:val="none" w:sz="0" w:space="0" w:color="auto"/>
                <w:left w:val="none" w:sz="0" w:space="0" w:color="auto"/>
                <w:bottom w:val="none" w:sz="0" w:space="0" w:color="auto"/>
                <w:right w:val="none" w:sz="0" w:space="0" w:color="auto"/>
              </w:divBdr>
              <w:divsChild>
                <w:div w:id="579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35939">
      <w:bodyDiv w:val="1"/>
      <w:marLeft w:val="0"/>
      <w:marRight w:val="0"/>
      <w:marTop w:val="0"/>
      <w:marBottom w:val="0"/>
      <w:divBdr>
        <w:top w:val="none" w:sz="0" w:space="0" w:color="auto"/>
        <w:left w:val="none" w:sz="0" w:space="0" w:color="auto"/>
        <w:bottom w:val="none" w:sz="0" w:space="0" w:color="auto"/>
        <w:right w:val="none" w:sz="0" w:space="0" w:color="auto"/>
      </w:divBdr>
      <w:divsChild>
        <w:div w:id="490295486">
          <w:marLeft w:val="0"/>
          <w:marRight w:val="0"/>
          <w:marTop w:val="0"/>
          <w:marBottom w:val="0"/>
          <w:divBdr>
            <w:top w:val="none" w:sz="0" w:space="0" w:color="auto"/>
            <w:left w:val="none" w:sz="0" w:space="0" w:color="auto"/>
            <w:bottom w:val="none" w:sz="0" w:space="0" w:color="auto"/>
            <w:right w:val="none" w:sz="0" w:space="0" w:color="auto"/>
          </w:divBdr>
          <w:divsChild>
            <w:div w:id="1197544691">
              <w:marLeft w:val="0"/>
              <w:marRight w:val="0"/>
              <w:marTop w:val="0"/>
              <w:marBottom w:val="0"/>
              <w:divBdr>
                <w:top w:val="none" w:sz="0" w:space="0" w:color="auto"/>
                <w:left w:val="none" w:sz="0" w:space="0" w:color="auto"/>
                <w:bottom w:val="none" w:sz="0" w:space="0" w:color="auto"/>
                <w:right w:val="none" w:sz="0" w:space="0" w:color="auto"/>
              </w:divBdr>
              <w:divsChild>
                <w:div w:id="1265724148">
                  <w:marLeft w:val="0"/>
                  <w:marRight w:val="0"/>
                  <w:marTop w:val="0"/>
                  <w:marBottom w:val="0"/>
                  <w:divBdr>
                    <w:top w:val="none" w:sz="0" w:space="0" w:color="auto"/>
                    <w:left w:val="none" w:sz="0" w:space="0" w:color="auto"/>
                    <w:bottom w:val="none" w:sz="0" w:space="0" w:color="auto"/>
                    <w:right w:val="none" w:sz="0" w:space="0" w:color="auto"/>
                  </w:divBdr>
                </w:div>
              </w:divsChild>
            </w:div>
            <w:div w:id="1432430331">
              <w:marLeft w:val="0"/>
              <w:marRight w:val="0"/>
              <w:marTop w:val="0"/>
              <w:marBottom w:val="0"/>
              <w:divBdr>
                <w:top w:val="none" w:sz="0" w:space="0" w:color="auto"/>
                <w:left w:val="none" w:sz="0" w:space="0" w:color="auto"/>
                <w:bottom w:val="none" w:sz="0" w:space="0" w:color="auto"/>
                <w:right w:val="none" w:sz="0" w:space="0" w:color="auto"/>
              </w:divBdr>
              <w:divsChild>
                <w:div w:id="843398127">
                  <w:marLeft w:val="0"/>
                  <w:marRight w:val="0"/>
                  <w:marTop w:val="0"/>
                  <w:marBottom w:val="0"/>
                  <w:divBdr>
                    <w:top w:val="none" w:sz="0" w:space="0" w:color="auto"/>
                    <w:left w:val="none" w:sz="0" w:space="0" w:color="auto"/>
                    <w:bottom w:val="none" w:sz="0" w:space="0" w:color="auto"/>
                    <w:right w:val="none" w:sz="0" w:space="0" w:color="auto"/>
                  </w:divBdr>
                </w:div>
              </w:divsChild>
            </w:div>
            <w:div w:id="1688553604">
              <w:marLeft w:val="0"/>
              <w:marRight w:val="0"/>
              <w:marTop w:val="0"/>
              <w:marBottom w:val="0"/>
              <w:divBdr>
                <w:top w:val="none" w:sz="0" w:space="0" w:color="auto"/>
                <w:left w:val="none" w:sz="0" w:space="0" w:color="auto"/>
                <w:bottom w:val="none" w:sz="0" w:space="0" w:color="auto"/>
                <w:right w:val="none" w:sz="0" w:space="0" w:color="auto"/>
              </w:divBdr>
              <w:divsChild>
                <w:div w:id="18964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3032">
          <w:marLeft w:val="0"/>
          <w:marRight w:val="0"/>
          <w:marTop w:val="0"/>
          <w:marBottom w:val="0"/>
          <w:divBdr>
            <w:top w:val="none" w:sz="0" w:space="0" w:color="auto"/>
            <w:left w:val="none" w:sz="0" w:space="0" w:color="auto"/>
            <w:bottom w:val="none" w:sz="0" w:space="0" w:color="auto"/>
            <w:right w:val="none" w:sz="0" w:space="0" w:color="auto"/>
          </w:divBdr>
          <w:divsChild>
            <w:div w:id="1492676365">
              <w:marLeft w:val="0"/>
              <w:marRight w:val="0"/>
              <w:marTop w:val="0"/>
              <w:marBottom w:val="0"/>
              <w:divBdr>
                <w:top w:val="none" w:sz="0" w:space="0" w:color="auto"/>
                <w:left w:val="none" w:sz="0" w:space="0" w:color="auto"/>
                <w:bottom w:val="none" w:sz="0" w:space="0" w:color="auto"/>
                <w:right w:val="none" w:sz="0" w:space="0" w:color="auto"/>
              </w:divBdr>
              <w:divsChild>
                <w:div w:id="22106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fo.sjsu.edu/static/schedules/integrity.html" TargetMode="External"/><Relationship Id="rId18" Type="http://schemas.openxmlformats.org/officeDocument/2006/relationships/hyperlink" Target="http://library.sjsu.edu/about/spartan-floor" TargetMode="External"/><Relationship Id="rId26" Type="http://schemas.openxmlformats.org/officeDocument/2006/relationships/hyperlink" Target="https://aeon.co/essays/extremophiles-and-life-in-the-most-unlikely-of-places" TargetMode="External"/><Relationship Id="rId3" Type="http://schemas.openxmlformats.org/officeDocument/2006/relationships/settings" Target="settings.xml"/><Relationship Id="rId21" Type="http://schemas.openxmlformats.org/officeDocument/2006/relationships/hyperlink" Target="http://www.sjsu.edu/it/services/academic-tech/index.php" TargetMode="External"/><Relationship Id="rId34" Type="http://schemas.openxmlformats.org/officeDocument/2006/relationships/theme" Target="theme/theme1.xml"/><Relationship Id="rId7" Type="http://schemas.openxmlformats.org/officeDocument/2006/relationships/hyperlink" Target="mailto:blythe.nobleman@sjsu.edu" TargetMode="External"/><Relationship Id="rId12" Type="http://schemas.openxmlformats.org/officeDocument/2006/relationships/hyperlink" Target="http://info.sjsu.edu/static/schedules/integrity.html" TargetMode="External"/><Relationship Id="rId17" Type="http://schemas.openxmlformats.org/officeDocument/2006/relationships/hyperlink" Target="http://as.sjsu.edu/asptc/index.jsp" TargetMode="External"/><Relationship Id="rId25" Type="http://schemas.openxmlformats.org/officeDocument/2006/relationships/hyperlink" Target="http://www.sjsu.edu/counselin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jsu.edu/aec/" TargetMode="External"/><Relationship Id="rId20" Type="http://schemas.openxmlformats.org/officeDocument/2006/relationships/hyperlink" Target="https://www.sjpl.org/wireless" TargetMode="External"/><Relationship Id="rId29" Type="http://schemas.openxmlformats.org/officeDocument/2006/relationships/hyperlink" Target="https://www.wired.com/2003/09/ppt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english/frosh/program_policies/index.html" TargetMode="External"/><Relationship Id="rId24" Type="http://schemas.openxmlformats.org/officeDocument/2006/relationships/hyperlink" Target="http://www.sjsu.edu/writingcente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jsu.edu/studentconduct/" TargetMode="External"/><Relationship Id="rId23" Type="http://schemas.openxmlformats.org/officeDocument/2006/relationships/hyperlink" Target="http://peerconnections.sjsu.edu" TargetMode="External"/><Relationship Id="rId28" Type="http://schemas.openxmlformats.org/officeDocument/2006/relationships/hyperlink" Target="https://theconversation.com/saving-endangered-species-5-essential-reads-121797" TargetMode="External"/><Relationship Id="rId10" Type="http://schemas.openxmlformats.org/officeDocument/2006/relationships/hyperlink" Target="http://www.sjsu.edu/gup/syllabusinfo/index.html" TargetMode="External"/><Relationship Id="rId19" Type="http://schemas.openxmlformats.org/officeDocument/2006/relationships/hyperlink" Target="http://library.sjsu.edu/student-computing-services/student-computing-services-center"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eggy.cabrera@sjsu.edu" TargetMode="External"/><Relationship Id="rId14" Type="http://schemas.openxmlformats.org/officeDocument/2006/relationships/hyperlink" Target="http://www.sjsu.edu/studentconduct/" TargetMode="External"/><Relationship Id="rId22" Type="http://schemas.openxmlformats.org/officeDocument/2006/relationships/hyperlink" Target="http://www.sjsu.edu/it/services/academic-tech/index.php" TargetMode="External"/><Relationship Id="rId27" Type="http://schemas.openxmlformats.org/officeDocument/2006/relationships/hyperlink" Target="https://aeon.co/ideas/if-reason-exists-without-deliberation-it-cannot-be-uniquely-human" TargetMode="External"/><Relationship Id="rId30" Type="http://schemas.openxmlformats.org/officeDocument/2006/relationships/hyperlink" Target="https://aeon.co/ideas/its-wrongheaded-to-protect-nature-with-human-style-rights" TargetMode="External"/><Relationship Id="rId8" Type="http://schemas.openxmlformats.org/officeDocument/2006/relationships/hyperlink" Target="https://www.amazon.com/Manual-Writers-Research-Papers-Dissertations/dp/022643057X/ref=sr_1_1?crid=RFFYKO1CV0EW&amp;keywords=turabian+9th+edition&amp;qid=1565806569&amp;s=gateway&amp;sprefix=turab%2Caps%2C186&amp;sr=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11</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Nobleman</dc:creator>
  <cp:keywords/>
  <dc:description/>
  <cp:lastModifiedBy>Blythe Nobleman</cp:lastModifiedBy>
  <cp:revision>36</cp:revision>
  <cp:lastPrinted>2019-08-13T19:26:00Z</cp:lastPrinted>
  <dcterms:created xsi:type="dcterms:W3CDTF">2019-08-14T17:50:00Z</dcterms:created>
  <dcterms:modified xsi:type="dcterms:W3CDTF">2019-08-30T22:35:00Z</dcterms:modified>
</cp:coreProperties>
</file>