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81" w:rsidRPr="00CD69AC" w:rsidRDefault="00B93A81" w:rsidP="00971153">
      <w:pPr>
        <w:pStyle w:val="Caption"/>
        <w:keepNext/>
        <w:spacing w:before="240"/>
        <w:rPr>
          <w:sz w:val="28"/>
          <w:szCs w:val="28"/>
        </w:rPr>
      </w:pPr>
      <w:r w:rsidRPr="00CD69AC">
        <w:rPr>
          <w:sz w:val="28"/>
          <w:szCs w:val="28"/>
        </w:rPr>
        <w:t xml:space="preserve">Table </w:t>
      </w:r>
      <w:r w:rsidRPr="00CD69AC">
        <w:rPr>
          <w:sz w:val="28"/>
          <w:szCs w:val="28"/>
        </w:rPr>
        <w:fldChar w:fldCharType="begin"/>
      </w:r>
      <w:r w:rsidRPr="00CD69AC">
        <w:rPr>
          <w:sz w:val="28"/>
          <w:szCs w:val="28"/>
        </w:rPr>
        <w:instrText xml:space="preserve"> SEQ Table \* ARABIC </w:instrText>
      </w:r>
      <w:r w:rsidRPr="00CD69AC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 w:rsidRPr="00CD69AC">
        <w:rPr>
          <w:sz w:val="28"/>
          <w:szCs w:val="28"/>
        </w:rPr>
        <w:fldChar w:fldCharType="end"/>
      </w:r>
      <w:r w:rsidRPr="00CD69AC">
        <w:rPr>
          <w:sz w:val="28"/>
          <w:szCs w:val="28"/>
        </w:rPr>
        <w:t xml:space="preserve"> </w:t>
      </w:r>
      <w:r>
        <w:rPr>
          <w:sz w:val="28"/>
          <w:szCs w:val="28"/>
        </w:rPr>
        <w:t>~ Fall 2010</w:t>
      </w:r>
      <w:r w:rsidRPr="00CD69AC">
        <w:rPr>
          <w:sz w:val="28"/>
          <w:szCs w:val="28"/>
        </w:rPr>
        <w:t xml:space="preserve"> </w:t>
      </w:r>
      <w:r>
        <w:rPr>
          <w:sz w:val="28"/>
          <w:szCs w:val="28"/>
        </w:rPr>
        <w:t>Schedule English 1B (Sections 6 / 14 / 22</w:t>
      </w:r>
      <w:r w:rsidRPr="00CD69AC">
        <w:rPr>
          <w:sz w:val="28"/>
          <w:szCs w:val="28"/>
        </w:rPr>
        <w:t>)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610"/>
        <w:gridCol w:w="7740"/>
      </w:tblGrid>
      <w:tr w:rsidR="00B93A81" w:rsidRPr="00CD69AC" w:rsidTr="007B60B9">
        <w:trPr>
          <w:trHeight w:val="626"/>
          <w:tblHeader/>
        </w:trPr>
        <w:tc>
          <w:tcPr>
            <w:tcW w:w="540" w:type="dxa"/>
          </w:tcPr>
          <w:p w:rsidR="00B93A81" w:rsidRPr="00CD69AC" w:rsidRDefault="00B93A81" w:rsidP="00691C25">
            <w:pPr>
              <w:pStyle w:val="contactheading"/>
              <w:jc w:val="center"/>
              <w:rPr>
                <w:rFonts w:cs="Times New Roman"/>
              </w:rPr>
            </w:pPr>
          </w:p>
        </w:tc>
        <w:tc>
          <w:tcPr>
            <w:tcW w:w="2610" w:type="dxa"/>
          </w:tcPr>
          <w:p w:rsidR="00B93A81" w:rsidRPr="00CD69AC" w:rsidRDefault="00B93A81" w:rsidP="00124F40">
            <w:pPr>
              <w:pStyle w:val="contactheading"/>
              <w:rPr>
                <w:rFonts w:cs="Times New Roman"/>
              </w:rPr>
            </w:pPr>
            <w:r w:rsidRPr="00CD69AC">
              <w:rPr>
                <w:rFonts w:cs="Times New Roman"/>
              </w:rPr>
              <w:t>Date / Topics</w:t>
            </w:r>
          </w:p>
        </w:tc>
        <w:tc>
          <w:tcPr>
            <w:tcW w:w="7740" w:type="dxa"/>
          </w:tcPr>
          <w:p w:rsidR="00B93A81" w:rsidRPr="00CD69AC" w:rsidRDefault="00B93A81" w:rsidP="003668FF">
            <w:pPr>
              <w:pStyle w:val="contactheading"/>
              <w:rPr>
                <w:rFonts w:cs="Times New Roman"/>
              </w:rPr>
            </w:pPr>
            <w:r w:rsidRPr="00CD69AC">
              <w:rPr>
                <w:rFonts w:cs="Times New Roman"/>
              </w:rPr>
              <w:t>Readings, Assignments, Deadlines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1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August.23 – 8.27</w:t>
            </w:r>
          </w:p>
          <w:p w:rsidR="00B93A81" w:rsidRPr="00CD69AC" w:rsidRDefault="00B93A81" w:rsidP="00CD69AC">
            <w:pPr>
              <w:pStyle w:val="ListParagraph"/>
              <w:numPr>
                <w:ilvl w:val="0"/>
                <w:numId w:val="5"/>
              </w:numPr>
              <w:rPr>
                <w:lang w:eastAsia="en-US"/>
              </w:rPr>
            </w:pPr>
            <w:r w:rsidRPr="00CD69AC">
              <w:rPr>
                <w:lang w:eastAsia="en-US"/>
              </w:rPr>
              <w:t>Introductions</w:t>
            </w:r>
          </w:p>
        </w:tc>
        <w:tc>
          <w:tcPr>
            <w:tcW w:w="7740" w:type="dxa"/>
          </w:tcPr>
          <w:p w:rsidR="00B93A81" w:rsidRDefault="00B93A81" w:rsidP="00691C25">
            <w:pPr>
              <w:pStyle w:val="Tabletext"/>
              <w:rPr>
                <w:b/>
                <w:i/>
              </w:rPr>
            </w:pPr>
            <w:r>
              <w:rPr>
                <w:b/>
                <w:i/>
              </w:rPr>
              <w:t>8.23 ~ Academic Year Begins – Fall Semester Begins</w:t>
            </w:r>
          </w:p>
          <w:p w:rsidR="00B93A81" w:rsidRPr="00CD69AC" w:rsidRDefault="00B93A81" w:rsidP="00691C25">
            <w:pPr>
              <w:pStyle w:val="Tabletext"/>
              <w:rPr>
                <w:b/>
                <w:i/>
              </w:rPr>
            </w:pPr>
            <w:r>
              <w:rPr>
                <w:b/>
                <w:i/>
              </w:rPr>
              <w:t>8.25</w:t>
            </w:r>
            <w:r w:rsidRPr="00CD69AC">
              <w:rPr>
                <w:b/>
                <w:i/>
              </w:rPr>
              <w:t xml:space="preserve"> ~ First Day of Campus Instruction</w:t>
            </w:r>
          </w:p>
          <w:p w:rsidR="00B93A81" w:rsidRDefault="00B93A81" w:rsidP="00747E78">
            <w:pPr>
              <w:pStyle w:val="Tabletext"/>
            </w:pPr>
            <w:r>
              <w:rPr>
                <w:b/>
              </w:rPr>
              <w:t>8</w:t>
            </w:r>
            <w:r w:rsidRPr="00CD69AC">
              <w:rPr>
                <w:b/>
              </w:rPr>
              <w:t>.</w:t>
            </w:r>
            <w:r>
              <w:rPr>
                <w:b/>
              </w:rPr>
              <w:t>26</w:t>
            </w:r>
            <w:r w:rsidRPr="00CD69AC">
              <w:rPr>
                <w:b/>
              </w:rPr>
              <w:t xml:space="preserve"> ~ First Day of Instruction</w:t>
            </w:r>
            <w:r w:rsidRPr="00CD69AC">
              <w:t xml:space="preserve">; </w:t>
            </w:r>
            <w:r>
              <w:t xml:space="preserve">Schedule and Green Sheet Overview; </w:t>
            </w:r>
          </w:p>
          <w:p w:rsidR="00B93A81" w:rsidRPr="00CD69AC" w:rsidRDefault="00B93A81" w:rsidP="00CD69AC">
            <w:pPr>
              <w:pStyle w:val="Tabletext"/>
            </w:pPr>
            <w:r w:rsidRPr="00CD69AC">
              <w:t>In-class reading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2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August.30 – 9.3</w:t>
            </w:r>
          </w:p>
          <w:p w:rsidR="00B93A81" w:rsidRDefault="00B93A81" w:rsidP="00BB312A">
            <w:pPr>
              <w:pStyle w:val="ListParagraph"/>
              <w:rPr>
                <w:lang w:eastAsia="en-US"/>
              </w:rPr>
            </w:pPr>
          </w:p>
          <w:p w:rsidR="00B93A81" w:rsidRPr="00CD69AC" w:rsidRDefault="00B93A81" w:rsidP="00BB312A">
            <w:pPr>
              <w:pStyle w:val="ListParagraph"/>
              <w:rPr>
                <w:lang w:eastAsia="en-US"/>
              </w:rPr>
            </w:pPr>
          </w:p>
        </w:tc>
        <w:tc>
          <w:tcPr>
            <w:tcW w:w="7740" w:type="dxa"/>
          </w:tcPr>
          <w:p w:rsidR="00B93A81" w:rsidRPr="00CD69AC" w:rsidRDefault="00B93A81" w:rsidP="00691C25">
            <w:pPr>
              <w:pStyle w:val="Tabletext"/>
              <w:rPr>
                <w:b/>
              </w:rPr>
            </w:pPr>
            <w:r>
              <w:rPr>
                <w:b/>
              </w:rPr>
              <w:t>8.31</w:t>
            </w:r>
            <w:r w:rsidRPr="00CD69AC">
              <w:rPr>
                <w:b/>
              </w:rPr>
              <w:t xml:space="preserve"> ~ Diagnostic Essay #1</w:t>
            </w:r>
            <w:r>
              <w:t xml:space="preserve"> </w:t>
            </w:r>
            <w:r w:rsidRPr="00CC213A">
              <w:rPr>
                <w:b/>
              </w:rPr>
              <w:t>(SLO 1, 2, 5)</w:t>
            </w:r>
            <w:r w:rsidRPr="00CD69AC">
              <w:t xml:space="preserve"> 800 words</w:t>
            </w:r>
          </w:p>
          <w:p w:rsidR="00B93A81" w:rsidRPr="00CD69AC" w:rsidRDefault="00B93A81" w:rsidP="008D11EA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b/>
              </w:rPr>
              <w:t>9.2</w:t>
            </w:r>
            <w:r w:rsidRPr="00CD69AC">
              <w:rPr>
                <w:b/>
              </w:rPr>
              <w:t xml:space="preserve"> ~ </w:t>
            </w:r>
            <w:r>
              <w:rPr>
                <w:b/>
              </w:rPr>
              <w:t>In-class reading and writing (SLO 1, 3, 6)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3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September.6 – 9.10</w:t>
            </w:r>
          </w:p>
          <w:p w:rsidR="00B93A81" w:rsidRDefault="00B93A81" w:rsidP="008D11EA">
            <w:pPr>
              <w:pStyle w:val="ListParagraph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>Rhetorical Situations</w:t>
            </w:r>
          </w:p>
          <w:p w:rsidR="00B93A81" w:rsidRPr="00CD69AC" w:rsidRDefault="00B93A81" w:rsidP="008D11EA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Analyzing Texts</w:t>
            </w:r>
          </w:p>
          <w:p w:rsidR="00B93A81" w:rsidRPr="00CD69AC" w:rsidRDefault="00B93A81" w:rsidP="009F512B">
            <w:pPr>
              <w:pStyle w:val="ListParagraph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Arguing a Position</w:t>
            </w:r>
          </w:p>
        </w:tc>
        <w:tc>
          <w:tcPr>
            <w:tcW w:w="7740" w:type="dxa"/>
          </w:tcPr>
          <w:p w:rsidR="00B93A81" w:rsidRPr="0064464B" w:rsidRDefault="00B93A81" w:rsidP="007769D1">
            <w:pPr>
              <w:rPr>
                <w:b/>
                <w:i/>
                <w:color w:val="C00000"/>
              </w:rPr>
            </w:pPr>
            <w:r w:rsidRPr="0064464B">
              <w:rPr>
                <w:b/>
                <w:i/>
                <w:color w:val="C00000"/>
              </w:rPr>
              <w:t>9.6 ~ Labor Day – Campus Closed</w:t>
            </w:r>
          </w:p>
          <w:p w:rsidR="00B93A81" w:rsidRPr="00A1555B" w:rsidRDefault="00B93A81" w:rsidP="007769D1">
            <w:pPr>
              <w:rPr>
                <w:b/>
                <w:i/>
              </w:rPr>
            </w:pPr>
            <w:r>
              <w:rPr>
                <w:rFonts w:eastAsia="Times New Roman"/>
                <w:b/>
                <w:i/>
                <w:lang w:eastAsia="en-US"/>
              </w:rPr>
              <w:t>9.7</w:t>
            </w:r>
            <w:r w:rsidRPr="00CD69AC">
              <w:rPr>
                <w:rFonts w:eastAsia="Times New Roman"/>
                <w:b/>
                <w:i/>
                <w:lang w:eastAsia="en-US"/>
              </w:rPr>
              <w:t xml:space="preserve"> ~ Last Day to Drop Courses Without an Entry on Student's Permanent Record </w:t>
            </w:r>
            <w:r w:rsidRPr="00CD69AC">
              <w:rPr>
                <w:rFonts w:eastAsia="Times New Roman"/>
                <w:b/>
                <w:bCs/>
                <w:i/>
                <w:lang w:eastAsia="en-US"/>
              </w:rPr>
              <w:t>(D)</w:t>
            </w:r>
          </w:p>
          <w:p w:rsidR="00B93A81" w:rsidRPr="00CD69AC" w:rsidRDefault="00B93A81" w:rsidP="008D11EA">
            <w:r>
              <w:rPr>
                <w:b/>
              </w:rPr>
              <w:t>9.7</w:t>
            </w:r>
            <w:r w:rsidRPr="00CD69AC">
              <w:rPr>
                <w:b/>
              </w:rPr>
              <w:t xml:space="preserve"> ~ </w:t>
            </w:r>
            <w:r w:rsidRPr="00CD69AC">
              <w:t>FG: Chap</w:t>
            </w:r>
            <w:r>
              <w:t>ter</w:t>
            </w:r>
            <w:r w:rsidRPr="00CD69AC">
              <w:t xml:space="preserve"> 1-5</w:t>
            </w:r>
            <w:r>
              <w:t xml:space="preserve"> (Purpose, Audience, Genre, Stance, Media/Design); </w:t>
            </w:r>
            <w:r w:rsidRPr="00CD69AC">
              <w:t>Chap</w:t>
            </w:r>
            <w:r>
              <w:t>ter</w:t>
            </w:r>
            <w:r w:rsidRPr="00CD69AC">
              <w:t xml:space="preserve"> 6</w:t>
            </w:r>
            <w:r>
              <w:t xml:space="preserve"> (Literacy Narrative)</w:t>
            </w:r>
          </w:p>
          <w:p w:rsidR="00B93A81" w:rsidRDefault="00B93A81" w:rsidP="008D11EA">
            <w:r>
              <w:rPr>
                <w:b/>
              </w:rPr>
              <w:t>9.9</w:t>
            </w:r>
            <w:r w:rsidRPr="00CD69AC">
              <w:rPr>
                <w:b/>
              </w:rPr>
              <w:t xml:space="preserve"> ~ </w:t>
            </w:r>
            <w:r>
              <w:t xml:space="preserve"> FG:</w:t>
            </w:r>
            <w:r w:rsidRPr="00145915">
              <w:t xml:space="preserve"> Chap</w:t>
            </w:r>
            <w:r>
              <w:t>ters</w:t>
            </w:r>
            <w:r w:rsidRPr="00145915">
              <w:t xml:space="preserve"> 7-9</w:t>
            </w:r>
          </w:p>
          <w:p w:rsidR="00B93A81" w:rsidRPr="004C68B2" w:rsidRDefault="00B93A81" w:rsidP="004C68B2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Pr="007769D1" w:rsidRDefault="00B93A81" w:rsidP="003668FF">
            <w:pPr>
              <w:rPr>
                <w:lang w:eastAsia="en-US"/>
              </w:rPr>
            </w:pP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4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September.13 – 9.17</w:t>
            </w:r>
          </w:p>
          <w:p w:rsidR="00B93A81" w:rsidRDefault="00B93A81" w:rsidP="007769D1">
            <w:pPr>
              <w:pStyle w:val="ListParagraph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Abstracts</w:t>
            </w:r>
          </w:p>
          <w:p w:rsidR="00B93A81" w:rsidRDefault="00B93A81" w:rsidP="007769D1">
            <w:pPr>
              <w:pStyle w:val="ListParagraph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Bibliographies</w:t>
            </w:r>
          </w:p>
          <w:p w:rsidR="00B93A81" w:rsidRPr="00CD69AC" w:rsidRDefault="00B93A81" w:rsidP="00CC213A">
            <w:pPr>
              <w:pStyle w:val="ListParagraph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Evaluations</w:t>
            </w:r>
          </w:p>
        </w:tc>
        <w:tc>
          <w:tcPr>
            <w:tcW w:w="7740" w:type="dxa"/>
          </w:tcPr>
          <w:p w:rsidR="00B93A81" w:rsidRDefault="00B93A81" w:rsidP="007769D1">
            <w:pPr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9.14</w:t>
            </w:r>
            <w:r w:rsidRPr="00CD69AC">
              <w:rPr>
                <w:b/>
                <w:i/>
                <w:lang w:eastAsia="en-US"/>
              </w:rPr>
              <w:t xml:space="preserve"> ~ </w:t>
            </w:r>
            <w:r w:rsidRPr="00CD69AC">
              <w:rPr>
                <w:rFonts w:eastAsia="Times New Roman"/>
                <w:b/>
                <w:i/>
                <w:lang w:eastAsia="en-US"/>
              </w:rPr>
              <w:t xml:space="preserve">Last Day to Add Courses &amp; Register Late </w:t>
            </w:r>
            <w:r w:rsidRPr="00CD69AC">
              <w:rPr>
                <w:rFonts w:eastAsia="Times New Roman"/>
                <w:b/>
                <w:bCs/>
                <w:i/>
                <w:lang w:eastAsia="en-US"/>
              </w:rPr>
              <w:t>(A)</w:t>
            </w:r>
          </w:p>
          <w:p w:rsidR="00B93A81" w:rsidRDefault="00B93A81" w:rsidP="007769D1">
            <w:r w:rsidRPr="00D1706E">
              <w:rPr>
                <w:b/>
              </w:rPr>
              <w:t>9.14</w:t>
            </w:r>
            <w:r w:rsidRPr="00CD69AC">
              <w:rPr>
                <w:b/>
                <w:i/>
              </w:rPr>
              <w:t xml:space="preserve"> ~ </w:t>
            </w:r>
            <w:r>
              <w:t xml:space="preserve">FG: </w:t>
            </w:r>
            <w:r w:rsidRPr="00145915">
              <w:t>Chap</w:t>
            </w:r>
            <w:r>
              <w:t>ters</w:t>
            </w:r>
            <w:r w:rsidRPr="00145915">
              <w:t xml:space="preserve"> 10-12</w:t>
            </w:r>
            <w:r>
              <w:t>;</w:t>
            </w:r>
            <w:r w:rsidRPr="00145915">
              <w:t xml:space="preserve"> Outhier pgs 655-58</w:t>
            </w:r>
          </w:p>
          <w:p w:rsidR="00B93A81" w:rsidRPr="00CC213A" w:rsidRDefault="00B93A81" w:rsidP="007769D1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Default="00B93A81" w:rsidP="007769D1">
            <w:r>
              <w:rPr>
                <w:b/>
                <w:lang w:eastAsia="en-US"/>
              </w:rPr>
              <w:t>9.16</w:t>
            </w:r>
            <w:r w:rsidRPr="00CD69AC">
              <w:rPr>
                <w:b/>
                <w:lang w:eastAsia="en-US"/>
              </w:rPr>
              <w:t xml:space="preserve"> ~ In-class Essay #2 </w:t>
            </w:r>
            <w:r w:rsidRPr="00CC213A">
              <w:rPr>
                <w:b/>
                <w:lang w:eastAsia="en-US"/>
              </w:rPr>
              <w:t>(SLO 1, 2, 4, 5, 6)</w:t>
            </w:r>
            <w:r w:rsidRPr="00CD69AC">
              <w:rPr>
                <w:lang w:eastAsia="en-US"/>
              </w:rPr>
              <w:t xml:space="preserve"> 800 words</w:t>
            </w:r>
            <w:r w:rsidRPr="00145915">
              <w:t xml:space="preserve"> </w:t>
            </w:r>
          </w:p>
          <w:p w:rsidR="00B93A81" w:rsidRPr="00CD69AC" w:rsidRDefault="00B93A81" w:rsidP="00CC213A">
            <w:pPr>
              <w:rPr>
                <w:rFonts w:eastAsia="Times New Roman"/>
                <w:b/>
                <w:lang w:eastAsia="en-US"/>
              </w:rPr>
            </w:pP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5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72319A">
            <w:pPr>
              <w:pStyle w:val="Tabletext"/>
            </w:pPr>
            <w:r>
              <w:t>September.20 – 9.24</w:t>
            </w:r>
          </w:p>
          <w:p w:rsidR="00B93A81" w:rsidRDefault="00B93A81" w:rsidP="00F82D56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>Research</w:t>
            </w:r>
          </w:p>
          <w:p w:rsidR="00B93A81" w:rsidRDefault="00B93A81" w:rsidP="00A649ED">
            <w:pPr>
              <w:pStyle w:val="ListParagraph"/>
              <w:numPr>
                <w:ilvl w:val="0"/>
                <w:numId w:val="3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Proposals </w:t>
            </w:r>
          </w:p>
          <w:p w:rsidR="00B93A81" w:rsidRPr="00CD69AC" w:rsidRDefault="00B93A81" w:rsidP="00BB312A">
            <w:pPr>
              <w:pStyle w:val="ListParagraph"/>
              <w:rPr>
                <w:lang w:eastAsia="en-US"/>
              </w:rPr>
            </w:pPr>
          </w:p>
        </w:tc>
        <w:tc>
          <w:tcPr>
            <w:tcW w:w="7740" w:type="dxa"/>
          </w:tcPr>
          <w:p w:rsidR="00B93A81" w:rsidRDefault="00B93A81" w:rsidP="00CC213A">
            <w:r>
              <w:rPr>
                <w:b/>
              </w:rPr>
              <w:t>9.21</w:t>
            </w:r>
            <w:r w:rsidRPr="00CD69AC">
              <w:rPr>
                <w:b/>
              </w:rPr>
              <w:t xml:space="preserve"> ~ </w:t>
            </w:r>
            <w:r w:rsidRPr="00145915">
              <w:t>FG: Research</w:t>
            </w:r>
            <w:r>
              <w:t xml:space="preserve"> </w:t>
            </w:r>
            <w:r w:rsidRPr="00145915">
              <w:t>pgs 329-354</w:t>
            </w:r>
            <w:r w:rsidRPr="00CC213A">
              <w:rPr>
                <w:b/>
              </w:rPr>
              <w:t>;</w:t>
            </w:r>
            <w:r>
              <w:t xml:space="preserve"> Chapter 17 (Proposal)</w:t>
            </w:r>
          </w:p>
          <w:p w:rsidR="00B93A81" w:rsidRDefault="00B93A81" w:rsidP="00CC213A">
            <w:r w:rsidRPr="00145915">
              <w:t xml:space="preserve">Faulkner pgs 700-709; </w:t>
            </w:r>
            <w:smartTag w:uri="urn:schemas-microsoft-com:office:smarttags" w:element="City">
              <w:smartTag w:uri="urn:schemas-microsoft-com:office:smarttags" w:element="place">
                <w:r w:rsidRPr="00145915">
                  <w:t>Crystal</w:t>
                </w:r>
              </w:smartTag>
            </w:smartTag>
            <w:r w:rsidRPr="00145915">
              <w:t xml:space="preserve"> pgs 694-99</w:t>
            </w:r>
          </w:p>
          <w:p w:rsidR="00B93A81" w:rsidRPr="0064464B" w:rsidRDefault="00B93A81" w:rsidP="007769D1">
            <w:pPr>
              <w:rPr>
                <w:b/>
                <w:i/>
              </w:rPr>
            </w:pPr>
            <w:r w:rsidRPr="0064464B">
              <w:rPr>
                <w:rFonts w:eastAsia="Times New Roman"/>
                <w:b/>
                <w:i/>
                <w:lang w:eastAsia="en-US"/>
              </w:rPr>
              <w:t xml:space="preserve">9.22 ~ Enrollment Census Date </w:t>
            </w:r>
            <w:r w:rsidRPr="0064464B">
              <w:rPr>
                <w:rFonts w:eastAsia="Times New Roman"/>
                <w:b/>
                <w:bCs/>
                <w:i/>
                <w:lang w:eastAsia="en-US"/>
              </w:rPr>
              <w:t>(CD)</w:t>
            </w:r>
          </w:p>
          <w:p w:rsidR="00B93A81" w:rsidRDefault="00B93A81" w:rsidP="004C68B2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9.23</w:t>
            </w:r>
            <w:r w:rsidRPr="00CD69AC">
              <w:rPr>
                <w:b/>
                <w:lang w:eastAsia="en-US"/>
              </w:rPr>
              <w:t xml:space="preserve"> ~</w:t>
            </w:r>
            <w:r>
              <w:rPr>
                <w:lang w:eastAsia="en-US"/>
              </w:rPr>
              <w:t xml:space="preserve"> </w:t>
            </w:r>
            <w:r w:rsidRPr="004C68B2">
              <w:rPr>
                <w:b/>
                <w:i/>
                <w:lang w:eastAsia="en-US"/>
              </w:rPr>
              <w:t>Library Session</w:t>
            </w:r>
            <w:r w:rsidRPr="004C68B2">
              <w:rPr>
                <w:i/>
                <w:lang w:eastAsia="en-US"/>
              </w:rPr>
              <w:t xml:space="preserve"> </w:t>
            </w:r>
            <w:r w:rsidRPr="004C68B2">
              <w:rPr>
                <w:lang w:eastAsia="en-US"/>
              </w:rPr>
              <w:t>MLK Library (Rm 219</w:t>
            </w:r>
            <w:r>
              <w:rPr>
                <w:sz w:val="28"/>
                <w:szCs w:val="28"/>
                <w:lang w:eastAsia="en-US"/>
              </w:rPr>
              <w:t xml:space="preserve">) </w:t>
            </w:r>
          </w:p>
          <w:p w:rsidR="00B93A81" w:rsidRPr="007769D1" w:rsidRDefault="00B93A81" w:rsidP="004C68B2">
            <w:pPr>
              <w:rPr>
                <w:b/>
                <w:bCs/>
              </w:rPr>
            </w:pP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6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September.27 – 10.1</w:t>
            </w:r>
          </w:p>
          <w:p w:rsidR="00B93A81" w:rsidRPr="00CD69AC" w:rsidRDefault="00B93A81" w:rsidP="003B3F63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i/>
                <w:lang w:eastAsia="en-US"/>
              </w:rPr>
              <w:t>Perfume</w:t>
            </w:r>
          </w:p>
        </w:tc>
        <w:tc>
          <w:tcPr>
            <w:tcW w:w="7740" w:type="dxa"/>
          </w:tcPr>
          <w:p w:rsidR="00B93A81" w:rsidRDefault="00B93A81" w:rsidP="007769D1">
            <w:pPr>
              <w:rPr>
                <w:b/>
                <w:bCs/>
                <w:i/>
              </w:rPr>
            </w:pPr>
            <w:r>
              <w:rPr>
                <w:b/>
              </w:rPr>
              <w:t>9.28</w:t>
            </w:r>
            <w:r w:rsidRPr="007769D1">
              <w:rPr>
                <w:b/>
              </w:rPr>
              <w:t xml:space="preserve"> ~ </w:t>
            </w:r>
            <w:r w:rsidRPr="00145915">
              <w:rPr>
                <w:i/>
              </w:rPr>
              <w:t>Perfume</w:t>
            </w:r>
            <w:r w:rsidRPr="00145915">
              <w:t xml:space="preserve"> Part One &amp; Part Two</w:t>
            </w:r>
            <w:r>
              <w:t xml:space="preserve"> – </w:t>
            </w:r>
            <w:r w:rsidRPr="00145915">
              <w:rPr>
                <w:b/>
                <w:bCs/>
              </w:rPr>
              <w:t xml:space="preserve">Movie: </w:t>
            </w:r>
            <w:r w:rsidRPr="00145915">
              <w:rPr>
                <w:b/>
                <w:bCs/>
                <w:i/>
              </w:rPr>
              <w:t>Perfume</w:t>
            </w:r>
          </w:p>
          <w:p w:rsidR="00B93A81" w:rsidRPr="00BB312A" w:rsidRDefault="00B93A81" w:rsidP="00BB312A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BB312A">
              <w:rPr>
                <w:b/>
                <w:bCs/>
              </w:rPr>
              <w:t>One-page Research Topic Proposal and Statement Milestone Due (SLO 1, 2, 3)</w:t>
            </w:r>
          </w:p>
          <w:p w:rsidR="00B93A81" w:rsidRPr="00CC213A" w:rsidRDefault="00B93A81" w:rsidP="007769D1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Default="00B93A81" w:rsidP="007769D1">
            <w:pPr>
              <w:rPr>
                <w:b/>
                <w:bCs/>
              </w:rPr>
            </w:pPr>
            <w:r>
              <w:rPr>
                <w:b/>
                <w:lang w:eastAsia="en-US"/>
              </w:rPr>
              <w:t>9.30</w:t>
            </w:r>
            <w:r w:rsidRPr="007769D1">
              <w:rPr>
                <w:b/>
                <w:lang w:eastAsia="en-US"/>
              </w:rPr>
              <w:t xml:space="preserve"> ~ </w:t>
            </w:r>
            <w:r w:rsidRPr="00145915">
              <w:rPr>
                <w:i/>
              </w:rPr>
              <w:t xml:space="preserve">Perfume </w:t>
            </w:r>
            <w:r w:rsidRPr="00145915">
              <w:t>Part Three &amp; Part Four</w:t>
            </w:r>
            <w:r w:rsidRPr="00145915">
              <w:rPr>
                <w:b/>
                <w:bCs/>
              </w:rPr>
              <w:t xml:space="preserve"> </w:t>
            </w:r>
          </w:p>
          <w:p w:rsidR="00B93A81" w:rsidRDefault="00B93A81" w:rsidP="0064464B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7769D1">
              <w:rPr>
                <w:b/>
                <w:bCs/>
              </w:rPr>
              <w:t>Book &amp; Movie Review Due</w:t>
            </w:r>
            <w:r>
              <w:rPr>
                <w:b/>
                <w:bCs/>
              </w:rPr>
              <w:t xml:space="preserve"> (SLO 1, 3, 6)</w:t>
            </w:r>
          </w:p>
          <w:p w:rsidR="00B93A81" w:rsidRPr="0064464B" w:rsidRDefault="00B93A81" w:rsidP="00BB312A">
            <w:pPr>
              <w:pStyle w:val="ListParagraph"/>
              <w:rPr>
                <w:b/>
                <w:bCs/>
              </w:rPr>
            </w:pP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7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October.4 – 10.8</w:t>
            </w:r>
          </w:p>
          <w:p w:rsidR="00B93A81" w:rsidRDefault="00B93A81" w:rsidP="003B3F63">
            <w:pPr>
              <w:pStyle w:val="ListParagraph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Conferences</w:t>
            </w:r>
          </w:p>
          <w:p w:rsidR="00B93A81" w:rsidRPr="00CD69AC" w:rsidRDefault="00B93A81" w:rsidP="00BB312A">
            <w:pPr>
              <w:pStyle w:val="ListParagraph"/>
              <w:rPr>
                <w:lang w:eastAsia="en-US"/>
              </w:rPr>
            </w:pPr>
          </w:p>
        </w:tc>
        <w:tc>
          <w:tcPr>
            <w:tcW w:w="7740" w:type="dxa"/>
          </w:tcPr>
          <w:p w:rsidR="00B93A81" w:rsidRDefault="00B93A81" w:rsidP="00A649ED">
            <w:pPr>
              <w:rPr>
                <w:b/>
              </w:rPr>
            </w:pPr>
            <w:r>
              <w:rPr>
                <w:b/>
              </w:rPr>
              <w:t>10.5</w:t>
            </w:r>
            <w:r w:rsidRPr="007B60B9">
              <w:rPr>
                <w:b/>
              </w:rPr>
              <w:t xml:space="preserve"> ~ </w:t>
            </w:r>
            <w:r>
              <w:rPr>
                <w:b/>
              </w:rPr>
              <w:t>Conferences (by appointment)</w:t>
            </w:r>
          </w:p>
          <w:p w:rsidR="00B93A81" w:rsidRPr="00CD69AC" w:rsidRDefault="00B93A81" w:rsidP="007B60B9">
            <w:pPr>
              <w:rPr>
                <w:lang w:eastAsia="en-US"/>
              </w:rPr>
            </w:pPr>
            <w:r>
              <w:rPr>
                <w:b/>
              </w:rPr>
              <w:t>10.7 ~ Conferences (by appointment)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8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Default="00B93A81" w:rsidP="00691C25">
            <w:pPr>
              <w:pStyle w:val="Tabletext"/>
            </w:pPr>
            <w:r>
              <w:t>October.11 – 10</w:t>
            </w:r>
            <w:r w:rsidRPr="00CD69AC">
              <w:t>.</w:t>
            </w:r>
            <w:r>
              <w:t>15</w:t>
            </w:r>
          </w:p>
          <w:p w:rsidR="00B93A81" w:rsidRDefault="00B93A81" w:rsidP="00A649ED">
            <w:pPr>
              <w:pStyle w:val="ListParagraph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Memoirs</w:t>
            </w:r>
          </w:p>
          <w:p w:rsidR="00B93A81" w:rsidRDefault="00B93A81" w:rsidP="00805C73">
            <w:pPr>
              <w:pStyle w:val="ListParagraph"/>
              <w:numPr>
                <w:ilvl w:val="0"/>
                <w:numId w:val="3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Profiles </w:t>
            </w:r>
          </w:p>
          <w:p w:rsidR="00B93A81" w:rsidRPr="007769D1" w:rsidRDefault="00B93A81" w:rsidP="00BB312A">
            <w:pPr>
              <w:pStyle w:val="ListParagraph"/>
              <w:rPr>
                <w:lang w:eastAsia="en-US"/>
              </w:rPr>
            </w:pPr>
          </w:p>
        </w:tc>
        <w:tc>
          <w:tcPr>
            <w:tcW w:w="7740" w:type="dxa"/>
          </w:tcPr>
          <w:p w:rsidR="00B93A81" w:rsidRDefault="00B93A81" w:rsidP="00A649ED">
            <w:r>
              <w:rPr>
                <w:b/>
              </w:rPr>
              <w:t>10.12</w:t>
            </w:r>
            <w:r w:rsidRPr="00CD69AC">
              <w:rPr>
                <w:b/>
              </w:rPr>
              <w:t xml:space="preserve"> ~ </w:t>
            </w:r>
            <w:r>
              <w:t>FG: Chapter 15;</w:t>
            </w:r>
            <w:r w:rsidRPr="00145915">
              <w:t xml:space="preserve"> </w:t>
            </w:r>
            <w:r>
              <w:t>Chapter 16;</w:t>
            </w:r>
            <w:r w:rsidRPr="00145915">
              <w:t xml:space="preserve"> Didion pgs 758-64</w:t>
            </w:r>
          </w:p>
          <w:p w:rsidR="00B93A81" w:rsidRPr="00A649ED" w:rsidRDefault="00B93A81" w:rsidP="00A649ED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Pr="007B60B9" w:rsidRDefault="00B93A81" w:rsidP="00A649ED">
            <w:pPr>
              <w:rPr>
                <w:b/>
              </w:rPr>
            </w:pPr>
            <w:r>
              <w:rPr>
                <w:b/>
              </w:rPr>
              <w:t xml:space="preserve">10.14 ~ In-class Essay </w:t>
            </w:r>
            <w:r>
              <w:rPr>
                <w:b/>
                <w:lang w:eastAsia="en-US"/>
              </w:rPr>
              <w:t>#3</w:t>
            </w:r>
            <w:r w:rsidRPr="00CD69AC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(SLO 1, 2, 4, 5</w:t>
            </w:r>
            <w:r w:rsidRPr="00CD69AC">
              <w:rPr>
                <w:lang w:eastAsia="en-US"/>
              </w:rPr>
              <w:t>) 800 words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9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October.18 – 10.22</w:t>
            </w:r>
          </w:p>
          <w:p w:rsidR="00B93A81" w:rsidRDefault="00B93A81" w:rsidP="003B3F63">
            <w:pPr>
              <w:pStyle w:val="ListParagraph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Scholarly Reviews</w:t>
            </w:r>
          </w:p>
          <w:p w:rsidR="00B93A81" w:rsidRDefault="00B93A81" w:rsidP="003B3F63">
            <w:pPr>
              <w:pStyle w:val="ListParagraph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Textual Analyses</w:t>
            </w:r>
          </w:p>
          <w:p w:rsidR="00B93A81" w:rsidRDefault="00B93A81" w:rsidP="003B3F63">
            <w:pPr>
              <w:pStyle w:val="ListParagraph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Reflections</w:t>
            </w:r>
          </w:p>
          <w:p w:rsidR="00B93A81" w:rsidRPr="00CD69AC" w:rsidRDefault="00B93A81" w:rsidP="009656DF">
            <w:pPr>
              <w:pStyle w:val="ListParagraph"/>
              <w:rPr>
                <w:lang w:eastAsia="en-US"/>
              </w:rPr>
            </w:pPr>
          </w:p>
        </w:tc>
        <w:tc>
          <w:tcPr>
            <w:tcW w:w="7740" w:type="dxa"/>
          </w:tcPr>
          <w:p w:rsidR="00B93A81" w:rsidRDefault="00B93A81" w:rsidP="00A649ED">
            <w:r>
              <w:rPr>
                <w:b/>
              </w:rPr>
              <w:t>10.18</w:t>
            </w:r>
            <w:r w:rsidRPr="00CD69AC">
              <w:rPr>
                <w:b/>
              </w:rPr>
              <w:t xml:space="preserve"> ~ </w:t>
            </w:r>
            <w:r>
              <w:t xml:space="preserve">FG: </w:t>
            </w:r>
            <w:r w:rsidRPr="00145915">
              <w:t>Chap</w:t>
            </w:r>
            <w:r>
              <w:t>ter</w:t>
            </w:r>
            <w:r w:rsidRPr="00145915">
              <w:t xml:space="preserve"> 19</w:t>
            </w:r>
            <w:r>
              <w:t>; FG:</w:t>
            </w:r>
            <w:r w:rsidRPr="00145915">
              <w:t xml:space="preserve"> Chap</w:t>
            </w:r>
            <w:r>
              <w:t>ter</w:t>
            </w:r>
            <w:r w:rsidRPr="00145915">
              <w:t xml:space="preserve"> 14</w:t>
            </w:r>
            <w:r>
              <w:t xml:space="preserve">; </w:t>
            </w:r>
            <w:r w:rsidRPr="00145915">
              <w:t>Nel pgs 663-65; Greenblatt pgs 670-73</w:t>
            </w:r>
            <w:r w:rsidRPr="00CD69AC">
              <w:t xml:space="preserve">  </w:t>
            </w:r>
          </w:p>
          <w:p w:rsidR="00B93A81" w:rsidRPr="00BB312A" w:rsidRDefault="00B93A81" w:rsidP="00BB312A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 w:rsidRPr="00BB312A">
              <w:rPr>
                <w:b/>
              </w:rPr>
              <w:t xml:space="preserve">One-page </w:t>
            </w:r>
            <w:r>
              <w:rPr>
                <w:b/>
              </w:rPr>
              <w:t>Research First Page</w:t>
            </w:r>
            <w:r w:rsidRPr="00BB312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B312A">
              <w:rPr>
                <w:b/>
              </w:rPr>
              <w:t xml:space="preserve">include thesis, titles of texts and authors), and </w:t>
            </w:r>
            <w:r>
              <w:rPr>
                <w:b/>
              </w:rPr>
              <w:t>One-page Annotated B</w:t>
            </w:r>
            <w:r w:rsidRPr="00BB312A">
              <w:rPr>
                <w:b/>
              </w:rPr>
              <w:t>ibliography (minimum five sources</w:t>
            </w:r>
            <w:r w:rsidRPr="004C6874">
              <w:t>)</w:t>
            </w:r>
            <w:r>
              <w:t xml:space="preserve">. </w:t>
            </w:r>
            <w:r w:rsidRPr="00BB312A">
              <w:rPr>
                <w:b/>
              </w:rPr>
              <w:t>(SLO 2, 3, and 4)</w:t>
            </w:r>
          </w:p>
          <w:p w:rsidR="00B93A81" w:rsidRPr="00A649ED" w:rsidRDefault="00B93A81" w:rsidP="007B60B9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Default="00B93A81" w:rsidP="00A649ED">
            <w:r>
              <w:rPr>
                <w:b/>
                <w:lang w:eastAsia="en-US"/>
              </w:rPr>
              <w:t>10.21</w:t>
            </w:r>
            <w:r w:rsidRPr="00CD69AC">
              <w:rPr>
                <w:b/>
                <w:lang w:eastAsia="en-US"/>
              </w:rPr>
              <w:t xml:space="preserve"> ~ </w:t>
            </w:r>
            <w:r>
              <w:rPr>
                <w:lang w:eastAsia="en-US"/>
              </w:rPr>
              <w:t xml:space="preserve">FG: </w:t>
            </w:r>
            <w:r>
              <w:t xml:space="preserve">Chapter </w:t>
            </w:r>
            <w:r w:rsidRPr="00145915">
              <w:t>18</w:t>
            </w:r>
            <w:r>
              <w:t xml:space="preserve">; Didion pgs 831-34; </w:t>
            </w:r>
            <w:r w:rsidRPr="00145915">
              <w:t>Kakutani pgs 650-54</w:t>
            </w:r>
          </w:p>
          <w:p w:rsidR="00B93A81" w:rsidRPr="00CD69AC" w:rsidRDefault="00B93A81" w:rsidP="007B60B9">
            <w:pPr>
              <w:rPr>
                <w:lang w:eastAsia="en-US"/>
              </w:rPr>
            </w:pP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10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Default="00B93A81" w:rsidP="00625214">
            <w:pPr>
              <w:pStyle w:val="Tabletext"/>
            </w:pPr>
            <w:r>
              <w:t>November.1</w:t>
            </w:r>
            <w:r w:rsidRPr="00CD69AC">
              <w:t xml:space="preserve"> – </w:t>
            </w:r>
            <w:r>
              <w:t>11.5</w:t>
            </w:r>
          </w:p>
          <w:p w:rsidR="00B93A81" w:rsidRPr="007769D1" w:rsidRDefault="00B93A81" w:rsidP="00805C73">
            <w:pPr>
              <w:pStyle w:val="ListParagraph"/>
              <w:numPr>
                <w:ilvl w:val="0"/>
                <w:numId w:val="39"/>
              </w:numPr>
              <w:rPr>
                <w:lang w:eastAsia="en-US"/>
              </w:rPr>
            </w:pPr>
            <w:r>
              <w:rPr>
                <w:lang w:eastAsia="en-US"/>
              </w:rPr>
              <w:t>Class Issues</w:t>
            </w:r>
          </w:p>
        </w:tc>
        <w:tc>
          <w:tcPr>
            <w:tcW w:w="7740" w:type="dxa"/>
          </w:tcPr>
          <w:p w:rsidR="00B93A81" w:rsidRDefault="00B93A81" w:rsidP="0064464B">
            <w:r>
              <w:rPr>
                <w:b/>
                <w:lang w:eastAsia="en-US"/>
              </w:rPr>
              <w:t xml:space="preserve">11.2 ~ </w:t>
            </w:r>
            <w:r w:rsidRPr="00CD69AC">
              <w:rPr>
                <w:b/>
              </w:rPr>
              <w:t>In-class Essay #</w:t>
            </w:r>
            <w:r>
              <w:rPr>
                <w:b/>
              </w:rPr>
              <w:t>4</w:t>
            </w:r>
            <w:r>
              <w:t xml:space="preserve"> (SLO 1, 2</w:t>
            </w:r>
            <w:r w:rsidRPr="00CD69AC">
              <w:t>, 4</w:t>
            </w:r>
            <w:r>
              <w:t>, 5</w:t>
            </w:r>
            <w:r w:rsidRPr="00CD69AC">
              <w:t>) 800 words</w:t>
            </w:r>
            <w:r>
              <w:rPr>
                <w:b/>
                <w:lang w:eastAsia="en-US"/>
              </w:rPr>
              <w:t xml:space="preserve"> </w:t>
            </w:r>
          </w:p>
          <w:p w:rsidR="00B93A81" w:rsidRPr="00805C73" w:rsidRDefault="00B93A81" w:rsidP="0064464B">
            <w:r w:rsidRPr="0064464B">
              <w:rPr>
                <w:b/>
                <w:bCs/>
              </w:rPr>
              <w:t xml:space="preserve">11.4 </w:t>
            </w:r>
            <w:r>
              <w:rPr>
                <w:b/>
                <w:bCs/>
              </w:rPr>
              <w:t xml:space="preserve">~ </w:t>
            </w:r>
            <w:r>
              <w:rPr>
                <w:bCs/>
              </w:rPr>
              <w:t>FG: Bader pgs 561-66</w:t>
            </w:r>
          </w:p>
          <w:p w:rsidR="00B93A81" w:rsidRPr="00CD69AC" w:rsidRDefault="00B93A81" w:rsidP="00CC445F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11</w:t>
            </w:r>
          </w:p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November.8 – 11.12</w:t>
            </w:r>
          </w:p>
          <w:p w:rsidR="00B93A81" w:rsidRPr="00CD69AC" w:rsidRDefault="00B93A81" w:rsidP="00805C73">
            <w:pPr>
              <w:pStyle w:val="ListParagraph"/>
              <w:numPr>
                <w:ilvl w:val="0"/>
                <w:numId w:val="40"/>
              </w:numPr>
              <w:rPr>
                <w:lang w:eastAsia="en-US"/>
              </w:rPr>
            </w:pPr>
            <w:r>
              <w:rPr>
                <w:lang w:eastAsia="en-US"/>
              </w:rPr>
              <w:t>Ethics</w:t>
            </w:r>
          </w:p>
        </w:tc>
        <w:tc>
          <w:tcPr>
            <w:tcW w:w="7740" w:type="dxa"/>
          </w:tcPr>
          <w:p w:rsidR="00B93A81" w:rsidRDefault="00B93A81" w:rsidP="00805C73">
            <w:pPr>
              <w:pStyle w:val="Tabletext"/>
            </w:pPr>
            <w:r>
              <w:rPr>
                <w:b/>
              </w:rPr>
              <w:t>11.9</w:t>
            </w:r>
            <w:r w:rsidRPr="00CD69AC">
              <w:rPr>
                <w:b/>
              </w:rPr>
              <w:t xml:space="preserve"> ~ </w:t>
            </w:r>
            <w:r>
              <w:t>FG: “The 9/11 Commission Report: Prevent the Continued Growth of Islamist Terrorism” pgs 795-802</w:t>
            </w:r>
          </w:p>
          <w:p w:rsidR="00B93A81" w:rsidRPr="009656DF" w:rsidRDefault="00B93A81" w:rsidP="009656DF">
            <w:pPr>
              <w:pStyle w:val="ListParagraph"/>
              <w:numPr>
                <w:ilvl w:val="0"/>
                <w:numId w:val="37"/>
              </w:numPr>
            </w:pPr>
            <w:r w:rsidRPr="004D2B18">
              <w:rPr>
                <w:b/>
                <w:bCs/>
              </w:rPr>
              <w:t xml:space="preserve">Research Paper Due </w:t>
            </w:r>
            <w:r w:rsidRPr="004D2B18">
              <w:rPr>
                <w:bCs/>
              </w:rPr>
              <w:t>(</w:t>
            </w:r>
            <w:r>
              <w:rPr>
                <w:bCs/>
              </w:rPr>
              <w:t>S</w:t>
            </w:r>
            <w:r w:rsidRPr="004D2B18">
              <w:rPr>
                <w:bCs/>
              </w:rPr>
              <w:t>LO 1, 2, 3, 4</w:t>
            </w:r>
            <w:r>
              <w:rPr>
                <w:bCs/>
              </w:rPr>
              <w:t>, 5, 6</w:t>
            </w:r>
            <w:r w:rsidRPr="004D2B18">
              <w:rPr>
                <w:bCs/>
              </w:rPr>
              <w:t>)</w:t>
            </w:r>
          </w:p>
          <w:p w:rsidR="00B93A81" w:rsidRPr="0064464B" w:rsidRDefault="00B93A81" w:rsidP="00805C73">
            <w:pPr>
              <w:pStyle w:val="Tabletext"/>
              <w:rPr>
                <w:i/>
                <w:color w:val="C00000"/>
              </w:rPr>
            </w:pPr>
            <w:r w:rsidRPr="0064464B">
              <w:rPr>
                <w:b/>
                <w:i/>
                <w:color w:val="C00000"/>
              </w:rPr>
              <w:t>11.11 ~ Veteran’s Day – Campus Closed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12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November.15 – 11.19</w:t>
            </w:r>
          </w:p>
          <w:p w:rsidR="00B93A81" w:rsidRPr="00CD69AC" w:rsidRDefault="00B93A81" w:rsidP="003B3F63">
            <w:pPr>
              <w:pStyle w:val="ListParagraph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Media - Blogs</w:t>
            </w:r>
          </w:p>
        </w:tc>
        <w:tc>
          <w:tcPr>
            <w:tcW w:w="7740" w:type="dxa"/>
          </w:tcPr>
          <w:p w:rsidR="00B93A81" w:rsidRPr="00CD69AC" w:rsidRDefault="00B93A81" w:rsidP="00CC213A">
            <w:r>
              <w:rPr>
                <w:b/>
              </w:rPr>
              <w:t>11.16</w:t>
            </w:r>
            <w:r w:rsidRPr="00CD69AC">
              <w:rPr>
                <w:b/>
              </w:rPr>
              <w:t xml:space="preserve"> ~</w:t>
            </w:r>
            <w:r w:rsidRPr="00CD69AC">
              <w:t xml:space="preserve"> </w:t>
            </w:r>
            <w:r w:rsidRPr="00CD69AC">
              <w:rPr>
                <w:b/>
              </w:rPr>
              <w:t>In-class Essay #5</w:t>
            </w:r>
            <w:r>
              <w:t xml:space="preserve"> (SLO 1, 2</w:t>
            </w:r>
            <w:r w:rsidRPr="00CD69AC">
              <w:t>, 4</w:t>
            </w:r>
            <w:r>
              <w:t>, 5</w:t>
            </w:r>
            <w:r w:rsidRPr="00CD69AC">
              <w:t>) 800 words</w:t>
            </w:r>
            <w:r w:rsidRPr="00145915">
              <w:t xml:space="preserve"> </w:t>
            </w:r>
          </w:p>
          <w:p w:rsidR="00B93A81" w:rsidRPr="00805C73" w:rsidRDefault="00B93A81" w:rsidP="007B60B9">
            <w:r>
              <w:rPr>
                <w:b/>
                <w:lang w:eastAsia="en-US"/>
              </w:rPr>
              <w:t>11.18</w:t>
            </w:r>
            <w:r w:rsidRPr="00CD69AC">
              <w:rPr>
                <w:b/>
                <w:lang w:eastAsia="en-US"/>
              </w:rPr>
              <w:t xml:space="preserve"> ~ </w:t>
            </w:r>
            <w:r>
              <w:rPr>
                <w:lang w:eastAsia="en-US"/>
              </w:rPr>
              <w:t>FG: Grossman pgs 555-560</w:t>
            </w:r>
          </w:p>
          <w:p w:rsidR="00B93A81" w:rsidRPr="00CC213A" w:rsidRDefault="00B93A81" w:rsidP="007B60B9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13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25214">
            <w:pPr>
              <w:pStyle w:val="Tabletext"/>
            </w:pPr>
            <w:r>
              <w:t>November.22 – 11.26</w:t>
            </w:r>
          </w:p>
          <w:p w:rsidR="00B93A81" w:rsidRDefault="00B93A81" w:rsidP="003B3F63">
            <w:pPr>
              <w:pStyle w:val="ListParagraph"/>
              <w:numPr>
                <w:ilvl w:val="0"/>
                <w:numId w:val="13"/>
              </w:numPr>
              <w:rPr>
                <w:lang w:eastAsia="en-US"/>
              </w:rPr>
            </w:pPr>
            <w:r>
              <w:rPr>
                <w:lang w:eastAsia="en-US"/>
              </w:rPr>
              <w:t>Home and Family</w:t>
            </w:r>
          </w:p>
          <w:p w:rsidR="00B93A81" w:rsidRPr="00CD69AC" w:rsidRDefault="00B93A81" w:rsidP="00BB312A">
            <w:pPr>
              <w:pStyle w:val="ListParagraph"/>
              <w:rPr>
                <w:lang w:eastAsia="en-US"/>
              </w:rPr>
            </w:pPr>
          </w:p>
        </w:tc>
        <w:tc>
          <w:tcPr>
            <w:tcW w:w="7740" w:type="dxa"/>
          </w:tcPr>
          <w:p w:rsidR="00B93A81" w:rsidRDefault="00B93A81" w:rsidP="00805C73">
            <w:pPr>
              <w:pStyle w:val="Tabletext"/>
            </w:pPr>
            <w:r>
              <w:rPr>
                <w:b/>
              </w:rPr>
              <w:t>11.23</w:t>
            </w:r>
            <w:r w:rsidRPr="00D26340">
              <w:rPr>
                <w:b/>
              </w:rPr>
              <w:t xml:space="preserve"> ~ </w:t>
            </w:r>
            <w:r>
              <w:t xml:space="preserve">FG: Kothari pgs 819-824 </w:t>
            </w:r>
          </w:p>
          <w:p w:rsidR="00B93A81" w:rsidRDefault="00B93A81" w:rsidP="0064464B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Pr="0064464B" w:rsidRDefault="00B93A81" w:rsidP="0064464B">
            <w:pPr>
              <w:rPr>
                <w:color w:val="C00000"/>
              </w:rPr>
            </w:pPr>
            <w:r w:rsidRPr="0064464B">
              <w:rPr>
                <w:b/>
                <w:color w:val="C00000"/>
                <w:lang w:eastAsia="en-US"/>
              </w:rPr>
              <w:t xml:space="preserve">11.25 ~ Thanksgiving – No Class 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C372D">
            <w:pPr>
              <w:pStyle w:val="Tabletext"/>
            </w:pPr>
            <w:r w:rsidRPr="00CD69AC">
              <w:t>14</w:t>
            </w:r>
          </w:p>
        </w:tc>
        <w:tc>
          <w:tcPr>
            <w:tcW w:w="2610" w:type="dxa"/>
          </w:tcPr>
          <w:p w:rsidR="00B93A81" w:rsidRPr="00CD69AC" w:rsidRDefault="00B93A81" w:rsidP="00625214">
            <w:pPr>
              <w:rPr>
                <w:lang w:eastAsia="en-US"/>
              </w:rPr>
            </w:pPr>
            <w:r>
              <w:rPr>
                <w:lang w:eastAsia="en-US"/>
              </w:rPr>
              <w:t>November.29 – 12.3</w:t>
            </w:r>
          </w:p>
          <w:p w:rsidR="00B93A81" w:rsidRPr="00CD69AC" w:rsidRDefault="00B93A81" w:rsidP="006C372D">
            <w:pPr>
              <w:pStyle w:val="ListParagraph"/>
              <w:numPr>
                <w:ilvl w:val="0"/>
                <w:numId w:val="31"/>
              </w:numPr>
              <w:rPr>
                <w:lang w:eastAsia="en-US"/>
              </w:rPr>
            </w:pPr>
            <w:r>
              <w:rPr>
                <w:lang w:eastAsia="en-US"/>
              </w:rPr>
              <w:t>Education</w:t>
            </w:r>
          </w:p>
        </w:tc>
        <w:tc>
          <w:tcPr>
            <w:tcW w:w="7740" w:type="dxa"/>
          </w:tcPr>
          <w:p w:rsidR="00B93A81" w:rsidRPr="00805C73" w:rsidRDefault="00B93A81" w:rsidP="007B60B9">
            <w:r>
              <w:rPr>
                <w:b/>
              </w:rPr>
              <w:t>11.30</w:t>
            </w:r>
            <w:r w:rsidRPr="00CD69AC">
              <w:rPr>
                <w:b/>
              </w:rPr>
              <w:t xml:space="preserve"> ~ </w:t>
            </w:r>
            <w:r>
              <w:t>FG: Fish pgs 781-786</w:t>
            </w:r>
          </w:p>
          <w:p w:rsidR="00B93A81" w:rsidRPr="00CC213A" w:rsidRDefault="00B93A81" w:rsidP="007B60B9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Pr="00805C73" w:rsidRDefault="00B93A81" w:rsidP="00805C73">
            <w:r>
              <w:rPr>
                <w:b/>
                <w:lang w:eastAsia="en-US"/>
              </w:rPr>
              <w:t>12.2</w:t>
            </w:r>
            <w:r w:rsidRPr="00CD69AC">
              <w:rPr>
                <w:b/>
                <w:lang w:eastAsia="en-US"/>
              </w:rPr>
              <w:t xml:space="preserve"> ~ </w:t>
            </w:r>
            <w:r>
              <w:rPr>
                <w:lang w:eastAsia="en-US"/>
              </w:rPr>
              <w:t>FG: Baron pgs 777-780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8C028D">
            <w:pPr>
              <w:pStyle w:val="Tabletext"/>
            </w:pPr>
          </w:p>
        </w:tc>
        <w:tc>
          <w:tcPr>
            <w:tcW w:w="2610" w:type="dxa"/>
          </w:tcPr>
          <w:p w:rsidR="00B93A81" w:rsidRPr="00CD69AC" w:rsidRDefault="00B93A81" w:rsidP="008C028D">
            <w:pPr>
              <w:pStyle w:val="Tabletext"/>
            </w:pPr>
            <w:r>
              <w:t>Saturday, December 4</w:t>
            </w:r>
          </w:p>
        </w:tc>
        <w:tc>
          <w:tcPr>
            <w:tcW w:w="7740" w:type="dxa"/>
          </w:tcPr>
          <w:p w:rsidR="00B93A81" w:rsidRPr="00CD69AC" w:rsidRDefault="00B93A81" w:rsidP="008C028D">
            <w:pPr>
              <w:pStyle w:val="Tabletext"/>
              <w:spacing w:before="0" w:after="0"/>
            </w:pPr>
            <w:r>
              <w:rPr>
                <w:b/>
              </w:rPr>
              <w:t>Final Exam (SLO 1, 2, 4, 5)</w:t>
            </w:r>
            <w:r w:rsidRPr="00CD69AC">
              <w:t xml:space="preserve"> – Venue and Time: TBA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  <w:r w:rsidRPr="00CD69AC">
              <w:t>15</w:t>
            </w:r>
          </w:p>
          <w:p w:rsidR="00B93A81" w:rsidRPr="00CD69AC" w:rsidRDefault="00B93A81" w:rsidP="00691C25"/>
        </w:tc>
        <w:tc>
          <w:tcPr>
            <w:tcW w:w="2610" w:type="dxa"/>
          </w:tcPr>
          <w:p w:rsidR="00B93A81" w:rsidRPr="00CD69AC" w:rsidRDefault="00B93A81" w:rsidP="00691C25">
            <w:pPr>
              <w:pStyle w:val="Tabletext"/>
            </w:pPr>
            <w:r>
              <w:t>December.6 – 12.10</w:t>
            </w:r>
          </w:p>
        </w:tc>
        <w:tc>
          <w:tcPr>
            <w:tcW w:w="7740" w:type="dxa"/>
          </w:tcPr>
          <w:p w:rsidR="00B93A81" w:rsidRDefault="00B93A81" w:rsidP="0064464B">
            <w:pPr>
              <w:pStyle w:val="Tabletext"/>
              <w:rPr>
                <w:b/>
              </w:rPr>
            </w:pPr>
            <w:r>
              <w:rPr>
                <w:b/>
              </w:rPr>
              <w:t>12.7</w:t>
            </w:r>
            <w:r w:rsidRPr="00CD69AC">
              <w:rPr>
                <w:b/>
              </w:rPr>
              <w:t xml:space="preserve"> </w:t>
            </w:r>
            <w:r>
              <w:rPr>
                <w:b/>
              </w:rPr>
              <w:t>~ Portfolio Due (SLO 1, 2, 3, 4, 5, 6)</w:t>
            </w:r>
          </w:p>
          <w:p w:rsidR="00B93A81" w:rsidRPr="00CC213A" w:rsidRDefault="00B93A81" w:rsidP="00CC213A">
            <w:pPr>
              <w:rPr>
                <w:b/>
              </w:rPr>
            </w:pPr>
            <w:r>
              <w:rPr>
                <w:b/>
              </w:rPr>
              <w:t>Student Choice of Reading (SLO 1, 3, 6)</w:t>
            </w:r>
          </w:p>
          <w:p w:rsidR="00B93A81" w:rsidRPr="0064464B" w:rsidRDefault="00B93A81" w:rsidP="0064464B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12.9 </w:t>
            </w:r>
            <w:r w:rsidRPr="00CD69AC">
              <w:rPr>
                <w:b/>
              </w:rPr>
              <w:t>~ Last Day of Instruction</w:t>
            </w:r>
            <w:r>
              <w:t xml:space="preserve"> – In-class writing</w:t>
            </w:r>
            <w:r w:rsidRPr="00CD69AC">
              <w:rPr>
                <w:b/>
              </w:rPr>
              <w:t xml:space="preserve"> </w:t>
            </w:r>
          </w:p>
        </w:tc>
      </w:tr>
      <w:tr w:rsidR="00B93A81" w:rsidRPr="00CD69AC" w:rsidTr="007B60B9">
        <w:tc>
          <w:tcPr>
            <w:tcW w:w="540" w:type="dxa"/>
          </w:tcPr>
          <w:p w:rsidR="00B93A81" w:rsidRPr="00CD69AC" w:rsidRDefault="00B93A81" w:rsidP="00691C25">
            <w:pPr>
              <w:pStyle w:val="Tabletext"/>
            </w:pPr>
          </w:p>
        </w:tc>
        <w:tc>
          <w:tcPr>
            <w:tcW w:w="2610" w:type="dxa"/>
          </w:tcPr>
          <w:p w:rsidR="00B93A81" w:rsidRDefault="00B93A81" w:rsidP="00625214">
            <w:pPr>
              <w:pStyle w:val="Tabletext"/>
            </w:pPr>
          </w:p>
        </w:tc>
        <w:tc>
          <w:tcPr>
            <w:tcW w:w="7740" w:type="dxa"/>
          </w:tcPr>
          <w:p w:rsidR="00B93A81" w:rsidRDefault="00B93A81" w:rsidP="00B54F0E">
            <w:pPr>
              <w:pStyle w:val="Tabletext"/>
              <w:rPr>
                <w:b/>
              </w:rPr>
            </w:pPr>
          </w:p>
        </w:tc>
      </w:tr>
    </w:tbl>
    <w:p w:rsidR="00B93A81" w:rsidRPr="00CD69AC" w:rsidRDefault="00B93A81" w:rsidP="00554259"/>
    <w:p w:rsidR="00B93A81" w:rsidRPr="00CD69AC" w:rsidRDefault="00B93A81" w:rsidP="00CD69AC">
      <w:pPr>
        <w:rPr>
          <w:b/>
        </w:rPr>
      </w:pPr>
      <w:r w:rsidRPr="00CD69AC">
        <w:rPr>
          <w:b/>
        </w:rPr>
        <w:t>Text Guide:</w:t>
      </w:r>
    </w:p>
    <w:p w:rsidR="00B93A81" w:rsidRDefault="00B93A81" w:rsidP="00CD69AC">
      <w:r w:rsidRPr="00CD69AC">
        <w:rPr>
          <w:i/>
        </w:rPr>
        <w:t>Norton Field Guide to Writing with Readings</w:t>
      </w:r>
      <w:r>
        <w:rPr>
          <w:i/>
        </w:rPr>
        <w:t xml:space="preserve"> and Handbook</w:t>
      </w:r>
      <w:r w:rsidRPr="00CD69AC">
        <w:t xml:space="preserve"> = FG</w:t>
      </w:r>
    </w:p>
    <w:p w:rsidR="00B93A81" w:rsidRPr="00805C73" w:rsidRDefault="00B93A81" w:rsidP="00CD69AC">
      <w:pPr>
        <w:rPr>
          <w:b/>
        </w:rPr>
      </w:pPr>
      <w:r w:rsidRPr="00F467A1">
        <w:rPr>
          <w:u w:val="single"/>
        </w:rPr>
        <w:t>www.nytimes.com</w:t>
      </w:r>
      <w:r>
        <w:t xml:space="preserve"> or </w:t>
      </w:r>
      <w:hyperlink r:id="rId7" w:history="1">
        <w:r w:rsidRPr="0034468A">
          <w:rPr>
            <w:rStyle w:val="Hyperlink"/>
          </w:rPr>
          <w:t>www.newyorker.com</w:t>
        </w:r>
      </w:hyperlink>
      <w:r>
        <w:t xml:space="preserve"> =</w:t>
      </w:r>
      <w:r w:rsidRPr="00805C73">
        <w:rPr>
          <w:b/>
        </w:rPr>
        <w:t xml:space="preserve"> </w:t>
      </w:r>
      <w:r>
        <w:rPr>
          <w:b/>
        </w:rPr>
        <w:t>Student Choice of Reading</w:t>
      </w:r>
    </w:p>
    <w:p w:rsidR="00B93A81" w:rsidRDefault="00B93A81" w:rsidP="00CD69AC">
      <w:pPr>
        <w:rPr>
          <w:i/>
        </w:rPr>
      </w:pPr>
      <w:r w:rsidRPr="00CD69AC">
        <w:rPr>
          <w:i/>
        </w:rPr>
        <w:t>Perfume</w:t>
      </w:r>
    </w:p>
    <w:p w:rsidR="00B93A81" w:rsidRPr="004D2B18" w:rsidRDefault="00B93A81" w:rsidP="004D2B18">
      <w:pPr>
        <w:rPr>
          <w:bCs/>
        </w:rPr>
      </w:pPr>
      <w:r w:rsidRPr="004D2B18">
        <w:rPr>
          <w:bCs/>
        </w:rPr>
        <w:t>Maple Press = MP</w:t>
      </w:r>
    </w:p>
    <w:p w:rsidR="00B93A81" w:rsidRDefault="00B93A81" w:rsidP="004D2B18">
      <w:pPr>
        <w:rPr>
          <w:bCs/>
        </w:rPr>
      </w:pPr>
      <w:hyperlink r:id="rId8" w:history="1">
        <w:r w:rsidRPr="00D504F8">
          <w:rPr>
            <w:rStyle w:val="Hyperlink"/>
            <w:bCs/>
          </w:rPr>
          <w:t>www.wwnorton.com/write/fieldguide</w:t>
        </w:r>
      </w:hyperlink>
    </w:p>
    <w:p w:rsidR="00B93A81" w:rsidRPr="004D2B18" w:rsidRDefault="00B93A81" w:rsidP="004D2B18">
      <w:pPr>
        <w:rPr>
          <w:bCs/>
        </w:rPr>
      </w:pPr>
    </w:p>
    <w:p w:rsidR="00B93A81" w:rsidRPr="00CD69AC" w:rsidRDefault="00B93A81" w:rsidP="00CD69AC">
      <w:r w:rsidRPr="00CD69AC">
        <w:rPr>
          <w:b/>
        </w:rPr>
        <w:t xml:space="preserve">Assignment Schedule: </w:t>
      </w:r>
      <w:r w:rsidRPr="00CD69AC">
        <w:t>A detailed schedule of assign</w:t>
      </w:r>
      <w:r>
        <w:t>ments and activities is stated above</w:t>
      </w:r>
      <w:r w:rsidRPr="00CD69AC">
        <w:t xml:space="preserve">. Days listing readings means you need to read the assigned pages </w:t>
      </w:r>
      <w:r w:rsidRPr="00CD69AC">
        <w:rPr>
          <w:b/>
        </w:rPr>
        <w:t>PRIOR</w:t>
      </w:r>
      <w:r w:rsidRPr="00CD69AC">
        <w:t xml:space="preserve"> to class.  Occasionally, the schedule may change with </w:t>
      </w:r>
      <w:r w:rsidRPr="00CD69AC">
        <w:rPr>
          <w:b/>
        </w:rPr>
        <w:t>fair notice</w:t>
      </w:r>
      <w:r w:rsidRPr="00CD69AC">
        <w:t>, so please keep informed.</w:t>
      </w:r>
    </w:p>
    <w:sectPr w:rsidR="00B93A81" w:rsidRPr="00CD69AC" w:rsidSect="00B600CC">
      <w:pgSz w:w="12240" w:h="15840"/>
      <w:pgMar w:top="1440" w:right="1584" w:bottom="1008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A81" w:rsidRDefault="00B93A81" w:rsidP="0061564A">
      <w:r>
        <w:separator/>
      </w:r>
    </w:p>
  </w:endnote>
  <w:endnote w:type="continuationSeparator" w:id="0">
    <w:p w:rsidR="00B93A81" w:rsidRDefault="00B93A81" w:rsidP="0061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A81" w:rsidRDefault="00B93A81" w:rsidP="0061564A">
      <w:r>
        <w:separator/>
      </w:r>
    </w:p>
  </w:footnote>
  <w:footnote w:type="continuationSeparator" w:id="0">
    <w:p w:rsidR="00B93A81" w:rsidRDefault="00B93A81" w:rsidP="00615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545207"/>
    <w:multiLevelType w:val="hybridMultilevel"/>
    <w:tmpl w:val="2794D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534B"/>
    <w:multiLevelType w:val="hybridMultilevel"/>
    <w:tmpl w:val="3F7E25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C07F8"/>
    <w:multiLevelType w:val="hybridMultilevel"/>
    <w:tmpl w:val="A83A3B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E8C"/>
    <w:multiLevelType w:val="hybridMultilevel"/>
    <w:tmpl w:val="54EC42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B08F8"/>
    <w:multiLevelType w:val="hybridMultilevel"/>
    <w:tmpl w:val="A4D61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30F6E"/>
    <w:multiLevelType w:val="hybridMultilevel"/>
    <w:tmpl w:val="27C04B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862B8"/>
    <w:multiLevelType w:val="hybridMultilevel"/>
    <w:tmpl w:val="B51ED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6496"/>
    <w:multiLevelType w:val="hybridMultilevel"/>
    <w:tmpl w:val="30081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D3472"/>
    <w:multiLevelType w:val="hybridMultilevel"/>
    <w:tmpl w:val="871481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D31"/>
    <w:multiLevelType w:val="hybridMultilevel"/>
    <w:tmpl w:val="BB4E2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D7568"/>
    <w:multiLevelType w:val="hybridMultilevel"/>
    <w:tmpl w:val="EB6415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400D2"/>
    <w:multiLevelType w:val="hybridMultilevel"/>
    <w:tmpl w:val="6C94E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49"/>
    <w:multiLevelType w:val="hybridMultilevel"/>
    <w:tmpl w:val="DBF25B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937EF"/>
    <w:multiLevelType w:val="hybridMultilevel"/>
    <w:tmpl w:val="0A386E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B72A9"/>
    <w:multiLevelType w:val="hybridMultilevel"/>
    <w:tmpl w:val="FF96CA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068EA"/>
    <w:multiLevelType w:val="hybridMultilevel"/>
    <w:tmpl w:val="455EBE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B4AB8"/>
    <w:multiLevelType w:val="hybridMultilevel"/>
    <w:tmpl w:val="7EE6CF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10768"/>
    <w:multiLevelType w:val="hybridMultilevel"/>
    <w:tmpl w:val="32BA77B6"/>
    <w:lvl w:ilvl="0" w:tplc="507E83A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50B2AEE"/>
    <w:multiLevelType w:val="hybridMultilevel"/>
    <w:tmpl w:val="4A34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17E15"/>
    <w:multiLevelType w:val="hybridMultilevel"/>
    <w:tmpl w:val="753022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F4C36"/>
    <w:multiLevelType w:val="hybridMultilevel"/>
    <w:tmpl w:val="0D968C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D44FB"/>
    <w:multiLevelType w:val="hybridMultilevel"/>
    <w:tmpl w:val="4606DA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C77AF"/>
    <w:multiLevelType w:val="hybridMultilevel"/>
    <w:tmpl w:val="A0B488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76DB0"/>
    <w:multiLevelType w:val="hybridMultilevel"/>
    <w:tmpl w:val="A976AA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1201A0"/>
    <w:multiLevelType w:val="hybridMultilevel"/>
    <w:tmpl w:val="272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E0BF8"/>
    <w:multiLevelType w:val="hybridMultilevel"/>
    <w:tmpl w:val="4BE28C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016F2"/>
    <w:multiLevelType w:val="hybridMultilevel"/>
    <w:tmpl w:val="F31291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F653A"/>
    <w:multiLevelType w:val="hybridMultilevel"/>
    <w:tmpl w:val="58D08D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E560B"/>
    <w:multiLevelType w:val="multilevel"/>
    <w:tmpl w:val="65CE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217F05"/>
    <w:multiLevelType w:val="hybridMultilevel"/>
    <w:tmpl w:val="5366D1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D39A5"/>
    <w:multiLevelType w:val="hybridMultilevel"/>
    <w:tmpl w:val="80F83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64631"/>
    <w:multiLevelType w:val="hybridMultilevel"/>
    <w:tmpl w:val="F81856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002B3"/>
    <w:multiLevelType w:val="hybridMultilevel"/>
    <w:tmpl w:val="547808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91B9E"/>
    <w:multiLevelType w:val="hybridMultilevel"/>
    <w:tmpl w:val="6FEC44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92FF9"/>
    <w:multiLevelType w:val="hybridMultilevel"/>
    <w:tmpl w:val="84505B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435BA"/>
    <w:multiLevelType w:val="hybridMultilevel"/>
    <w:tmpl w:val="F04E9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27934"/>
    <w:multiLevelType w:val="hybridMultilevel"/>
    <w:tmpl w:val="100291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16661"/>
    <w:multiLevelType w:val="hybridMultilevel"/>
    <w:tmpl w:val="E9B2F7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E0C15"/>
    <w:multiLevelType w:val="hybridMultilevel"/>
    <w:tmpl w:val="7F4C29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C11969"/>
    <w:multiLevelType w:val="hybridMultilevel"/>
    <w:tmpl w:val="0B8C72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461E7"/>
    <w:multiLevelType w:val="hybridMultilevel"/>
    <w:tmpl w:val="45A8CE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D328D0"/>
    <w:multiLevelType w:val="hybridMultilevel"/>
    <w:tmpl w:val="FC32C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3"/>
  </w:num>
  <w:num w:numId="4">
    <w:abstractNumId w:val="23"/>
  </w:num>
  <w:num w:numId="5">
    <w:abstractNumId w:val="26"/>
  </w:num>
  <w:num w:numId="6">
    <w:abstractNumId w:val="32"/>
  </w:num>
  <w:num w:numId="7">
    <w:abstractNumId w:val="28"/>
  </w:num>
  <w:num w:numId="8">
    <w:abstractNumId w:val="36"/>
  </w:num>
  <w:num w:numId="9">
    <w:abstractNumId w:val="3"/>
  </w:num>
  <w:num w:numId="10">
    <w:abstractNumId w:val="39"/>
  </w:num>
  <w:num w:numId="11">
    <w:abstractNumId w:val="41"/>
  </w:num>
  <w:num w:numId="12">
    <w:abstractNumId w:val="13"/>
  </w:num>
  <w:num w:numId="13">
    <w:abstractNumId w:val="31"/>
  </w:num>
  <w:num w:numId="14">
    <w:abstractNumId w:val="8"/>
  </w:num>
  <w:num w:numId="15">
    <w:abstractNumId w:val="25"/>
  </w:num>
  <w:num w:numId="16">
    <w:abstractNumId w:val="14"/>
  </w:num>
  <w:num w:numId="17">
    <w:abstractNumId w:val="37"/>
  </w:num>
  <w:num w:numId="18">
    <w:abstractNumId w:val="21"/>
  </w:num>
  <w:num w:numId="19">
    <w:abstractNumId w:val="6"/>
  </w:num>
  <w:num w:numId="20">
    <w:abstractNumId w:val="12"/>
  </w:num>
  <w:num w:numId="21">
    <w:abstractNumId w:val="1"/>
  </w:num>
  <w:num w:numId="22">
    <w:abstractNumId w:val="7"/>
  </w:num>
  <w:num w:numId="23">
    <w:abstractNumId w:val="16"/>
  </w:num>
  <w:num w:numId="24">
    <w:abstractNumId w:val="22"/>
  </w:num>
  <w:num w:numId="25">
    <w:abstractNumId w:val="5"/>
  </w:num>
  <w:num w:numId="26">
    <w:abstractNumId w:val="35"/>
  </w:num>
  <w:num w:numId="27">
    <w:abstractNumId w:val="30"/>
  </w:num>
  <w:num w:numId="28">
    <w:abstractNumId w:val="34"/>
  </w:num>
  <w:num w:numId="29">
    <w:abstractNumId w:val="18"/>
  </w:num>
  <w:num w:numId="30">
    <w:abstractNumId w:val="27"/>
  </w:num>
  <w:num w:numId="31">
    <w:abstractNumId w:val="20"/>
  </w:num>
  <w:num w:numId="32">
    <w:abstractNumId w:val="10"/>
  </w:num>
  <w:num w:numId="33">
    <w:abstractNumId w:val="19"/>
  </w:num>
  <w:num w:numId="34">
    <w:abstractNumId w:val="24"/>
  </w:num>
  <w:num w:numId="35">
    <w:abstractNumId w:val="11"/>
  </w:num>
  <w:num w:numId="36">
    <w:abstractNumId w:val="40"/>
  </w:num>
  <w:num w:numId="37">
    <w:abstractNumId w:val="4"/>
  </w:num>
  <w:num w:numId="38">
    <w:abstractNumId w:val="17"/>
  </w:num>
  <w:num w:numId="39">
    <w:abstractNumId w:val="2"/>
  </w:num>
  <w:num w:numId="40">
    <w:abstractNumId w:val="15"/>
  </w:num>
  <w:num w:numId="41">
    <w:abstractNumId w:val="0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153"/>
    <w:rsid w:val="00031099"/>
    <w:rsid w:val="00035B45"/>
    <w:rsid w:val="0005676E"/>
    <w:rsid w:val="0007012E"/>
    <w:rsid w:val="00074445"/>
    <w:rsid w:val="000963DE"/>
    <w:rsid w:val="000A7456"/>
    <w:rsid w:val="000E30C1"/>
    <w:rsid w:val="000F475C"/>
    <w:rsid w:val="000F54F7"/>
    <w:rsid w:val="00101B54"/>
    <w:rsid w:val="00124F40"/>
    <w:rsid w:val="00145915"/>
    <w:rsid w:val="00170060"/>
    <w:rsid w:val="001C411B"/>
    <w:rsid w:val="001D3F43"/>
    <w:rsid w:val="001E596D"/>
    <w:rsid w:val="00205C60"/>
    <w:rsid w:val="00221C5B"/>
    <w:rsid w:val="00223197"/>
    <w:rsid w:val="002408C6"/>
    <w:rsid w:val="00240B33"/>
    <w:rsid w:val="00274577"/>
    <w:rsid w:val="00276A89"/>
    <w:rsid w:val="00281C7A"/>
    <w:rsid w:val="00286022"/>
    <w:rsid w:val="00297B00"/>
    <w:rsid w:val="002B3786"/>
    <w:rsid w:val="002C6B34"/>
    <w:rsid w:val="002D4BF2"/>
    <w:rsid w:val="002E2586"/>
    <w:rsid w:val="003023A5"/>
    <w:rsid w:val="00334D42"/>
    <w:rsid w:val="0034468A"/>
    <w:rsid w:val="003668FF"/>
    <w:rsid w:val="003B3F63"/>
    <w:rsid w:val="003C28D2"/>
    <w:rsid w:val="004372EE"/>
    <w:rsid w:val="00451279"/>
    <w:rsid w:val="00466458"/>
    <w:rsid w:val="004B0CA2"/>
    <w:rsid w:val="004C6874"/>
    <w:rsid w:val="004C68B2"/>
    <w:rsid w:val="004D1DBB"/>
    <w:rsid w:val="004D2B18"/>
    <w:rsid w:val="004D4891"/>
    <w:rsid w:val="004D641C"/>
    <w:rsid w:val="004E24F8"/>
    <w:rsid w:val="004F0073"/>
    <w:rsid w:val="0050229B"/>
    <w:rsid w:val="00520005"/>
    <w:rsid w:val="00554259"/>
    <w:rsid w:val="0058465D"/>
    <w:rsid w:val="005C7214"/>
    <w:rsid w:val="006102DC"/>
    <w:rsid w:val="0061564A"/>
    <w:rsid w:val="006204E5"/>
    <w:rsid w:val="00625214"/>
    <w:rsid w:val="0064464B"/>
    <w:rsid w:val="00645CA1"/>
    <w:rsid w:val="00657D44"/>
    <w:rsid w:val="00682650"/>
    <w:rsid w:val="00690E17"/>
    <w:rsid w:val="00691C25"/>
    <w:rsid w:val="006A1774"/>
    <w:rsid w:val="006C372D"/>
    <w:rsid w:val="006F5C4F"/>
    <w:rsid w:val="007022AC"/>
    <w:rsid w:val="0072319A"/>
    <w:rsid w:val="0072690F"/>
    <w:rsid w:val="00747E78"/>
    <w:rsid w:val="00770C0A"/>
    <w:rsid w:val="007769D1"/>
    <w:rsid w:val="007930C6"/>
    <w:rsid w:val="007A5E9B"/>
    <w:rsid w:val="007B0827"/>
    <w:rsid w:val="007B60B9"/>
    <w:rsid w:val="007D14CC"/>
    <w:rsid w:val="007E2EEC"/>
    <w:rsid w:val="00805C73"/>
    <w:rsid w:val="00834BE3"/>
    <w:rsid w:val="00870D70"/>
    <w:rsid w:val="008803AC"/>
    <w:rsid w:val="008C028D"/>
    <w:rsid w:val="008C10FF"/>
    <w:rsid w:val="008D11EA"/>
    <w:rsid w:val="00923BAC"/>
    <w:rsid w:val="00934B65"/>
    <w:rsid w:val="00936DF5"/>
    <w:rsid w:val="009656DF"/>
    <w:rsid w:val="00971153"/>
    <w:rsid w:val="00975FDF"/>
    <w:rsid w:val="00997F33"/>
    <w:rsid w:val="009B60B6"/>
    <w:rsid w:val="009E05E8"/>
    <w:rsid w:val="009F512B"/>
    <w:rsid w:val="00A1555B"/>
    <w:rsid w:val="00A17B0D"/>
    <w:rsid w:val="00A24D90"/>
    <w:rsid w:val="00A44D91"/>
    <w:rsid w:val="00A649ED"/>
    <w:rsid w:val="00A80385"/>
    <w:rsid w:val="00B5356A"/>
    <w:rsid w:val="00B54F0E"/>
    <w:rsid w:val="00B600CC"/>
    <w:rsid w:val="00B71755"/>
    <w:rsid w:val="00B93A81"/>
    <w:rsid w:val="00B976A2"/>
    <w:rsid w:val="00BB312A"/>
    <w:rsid w:val="00C2422E"/>
    <w:rsid w:val="00C961E7"/>
    <w:rsid w:val="00CC00C8"/>
    <w:rsid w:val="00CC213A"/>
    <w:rsid w:val="00CC445F"/>
    <w:rsid w:val="00CD1298"/>
    <w:rsid w:val="00CD69AC"/>
    <w:rsid w:val="00D14E3B"/>
    <w:rsid w:val="00D1706E"/>
    <w:rsid w:val="00D26340"/>
    <w:rsid w:val="00D504F8"/>
    <w:rsid w:val="00D54E03"/>
    <w:rsid w:val="00D62089"/>
    <w:rsid w:val="00E1013E"/>
    <w:rsid w:val="00E2701D"/>
    <w:rsid w:val="00E925E8"/>
    <w:rsid w:val="00EB6804"/>
    <w:rsid w:val="00F01517"/>
    <w:rsid w:val="00F05768"/>
    <w:rsid w:val="00F25195"/>
    <w:rsid w:val="00F467A1"/>
    <w:rsid w:val="00F53115"/>
    <w:rsid w:val="00F82D56"/>
    <w:rsid w:val="00F8668A"/>
    <w:rsid w:val="00FB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53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1153"/>
    <w:pPr>
      <w:keepNext/>
      <w:spacing w:after="360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115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115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115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customStyle="1" w:styleId="Tabletext">
    <w:name w:val="Table text"/>
    <w:next w:val="Normal"/>
    <w:uiPriority w:val="99"/>
    <w:rsid w:val="00971153"/>
    <w:pPr>
      <w:spacing w:before="60" w:after="60"/>
    </w:pPr>
    <w:rPr>
      <w:rFonts w:eastAsia="Times New Roman"/>
      <w:sz w:val="24"/>
      <w:szCs w:val="24"/>
    </w:rPr>
  </w:style>
  <w:style w:type="paragraph" w:customStyle="1" w:styleId="contactheading">
    <w:name w:val="contact heading"/>
    <w:basedOn w:val="Heading2"/>
    <w:uiPriority w:val="99"/>
    <w:rsid w:val="00971153"/>
    <w:pPr>
      <w:keepLines w:val="0"/>
      <w:spacing w:before="120" w:after="120"/>
    </w:pPr>
    <w:rPr>
      <w:rFonts w:ascii="Times New Roman" w:hAnsi="Times New Roman" w:cs="Arial"/>
      <w:iCs/>
      <w:color w:val="auto"/>
      <w:sz w:val="24"/>
      <w:szCs w:val="28"/>
      <w:lang w:eastAsia="en-US"/>
    </w:rPr>
  </w:style>
  <w:style w:type="paragraph" w:styleId="Caption">
    <w:name w:val="caption"/>
    <w:basedOn w:val="Normal"/>
    <w:next w:val="Normal"/>
    <w:uiPriority w:val="99"/>
    <w:qFormat/>
    <w:rsid w:val="00971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4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F0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A24D9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81C7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4D2B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norton.com/write/field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york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580</Words>
  <Characters>3307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~ Fall 2010 Schedule English 1B (Sections 6 / 14 / 22)</dc:title>
  <dc:subject/>
  <dc:creator>Lady Proba</dc:creator>
  <cp:keywords/>
  <dc:description/>
  <cp:lastModifiedBy>SJSU</cp:lastModifiedBy>
  <cp:revision>2</cp:revision>
  <cp:lastPrinted>2010-08-23T16:29:00Z</cp:lastPrinted>
  <dcterms:created xsi:type="dcterms:W3CDTF">2010-08-23T16:37:00Z</dcterms:created>
  <dcterms:modified xsi:type="dcterms:W3CDTF">2010-08-23T16:37:00Z</dcterms:modified>
</cp:coreProperties>
</file>