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AAF" w:rsidRPr="00BD108B" w:rsidRDefault="00BD108B" w:rsidP="00AD53A3">
      <w:pPr>
        <w:ind w:right="-180"/>
        <w:rPr>
          <w:rFonts w:ascii="Garamond" w:hAnsi="Garamond"/>
          <w:b/>
          <w:szCs w:val="22"/>
        </w:rPr>
      </w:pPr>
      <w:r w:rsidRPr="00BD10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1.35pt;margin-top:0;width:116.05pt;height:146.3pt;z-index:-251658752;visibility:visible" wrapcoords="-139 -111 -139 21600 21739 21600 21739 -111 -139 -111" stroked="t" strokecolor="windowText">
            <v:stroke opacity="49858f"/>
            <v:imagedata r:id="rId7" o:title=""/>
            <w10:wrap type="tight"/>
          </v:shape>
        </w:pict>
      </w:r>
      <w:r w:rsidR="00DC3AAF" w:rsidRPr="00BD108B">
        <w:rPr>
          <w:rFonts w:ascii="Garamond" w:hAnsi="Garamond"/>
          <w:b/>
          <w:szCs w:val="22"/>
        </w:rPr>
        <w:t>English 1B: That’s How We Do It—</w:t>
      </w:r>
    </w:p>
    <w:p w:rsidR="00DC3AAF" w:rsidRPr="00BD108B" w:rsidRDefault="00DC3AAF" w:rsidP="00AD53A3">
      <w:pPr>
        <w:ind w:right="-180"/>
        <w:rPr>
          <w:rFonts w:ascii="Garamond" w:hAnsi="Garamond"/>
          <w:b/>
          <w:szCs w:val="22"/>
        </w:rPr>
      </w:pPr>
      <w:r w:rsidRPr="00BD108B">
        <w:rPr>
          <w:rFonts w:ascii="Garamond" w:hAnsi="Garamond"/>
          <w:b/>
          <w:szCs w:val="22"/>
        </w:rPr>
        <w:t>American Customs and Rituals</w:t>
      </w:r>
    </w:p>
    <w:p w:rsidR="00DC3AAF" w:rsidRPr="00BD108B" w:rsidRDefault="00DC3AAF" w:rsidP="00AD53A3">
      <w:pPr>
        <w:rPr>
          <w:rFonts w:ascii="Garamond" w:hAnsi="Garamond"/>
          <w:b/>
          <w:szCs w:val="22"/>
        </w:rPr>
      </w:pPr>
      <w:r w:rsidRPr="00BD108B">
        <w:rPr>
          <w:rFonts w:ascii="Garamond" w:hAnsi="Garamond"/>
          <w:b/>
          <w:szCs w:val="22"/>
        </w:rPr>
        <w:t>San José State University, Spring 2009</w:t>
      </w:r>
    </w:p>
    <w:p w:rsidR="00DC3AAF" w:rsidRPr="00BD108B" w:rsidRDefault="00DC3AAF" w:rsidP="00AD53A3">
      <w:pPr>
        <w:rPr>
          <w:rFonts w:ascii="Garamond" w:hAnsi="Garamond"/>
          <w:b/>
          <w:szCs w:val="22"/>
        </w:rPr>
      </w:pPr>
      <w:r w:rsidRPr="00BD108B">
        <w:rPr>
          <w:rFonts w:ascii="Garamond" w:hAnsi="Garamond"/>
          <w:b/>
          <w:szCs w:val="22"/>
        </w:rPr>
        <w:br/>
        <w:t>Instructor: Daniel Hendel De La O</w:t>
      </w:r>
    </w:p>
    <w:p w:rsidR="00DC3AAF" w:rsidRPr="00BD108B" w:rsidRDefault="00DC3AAF" w:rsidP="00AD53A3">
      <w:pPr>
        <w:rPr>
          <w:rFonts w:ascii="Garamond" w:hAnsi="Garamond"/>
          <w:b/>
          <w:szCs w:val="22"/>
          <w:u w:val="single"/>
        </w:rPr>
      </w:pPr>
      <w:r w:rsidRPr="00BD108B">
        <w:rPr>
          <w:rFonts w:ascii="Garamond" w:hAnsi="Garamond"/>
          <w:b/>
          <w:szCs w:val="22"/>
        </w:rPr>
        <w:t>Section and Course Number: 65/22714</w:t>
      </w:r>
    </w:p>
    <w:p w:rsidR="00DC3AAF" w:rsidRPr="00BD108B" w:rsidRDefault="00DC3AAF" w:rsidP="00AD53A3">
      <w:pPr>
        <w:rPr>
          <w:rFonts w:ascii="Garamond" w:hAnsi="Garamond"/>
          <w:b/>
          <w:szCs w:val="22"/>
        </w:rPr>
      </w:pPr>
      <w:r w:rsidRPr="00BD108B">
        <w:rPr>
          <w:rFonts w:ascii="Garamond" w:hAnsi="Garamond"/>
          <w:b/>
          <w:szCs w:val="22"/>
        </w:rPr>
        <w:t>Time and Place: Tu/Th 3-4:15 PM/BBC 120</w:t>
      </w:r>
    </w:p>
    <w:p w:rsidR="00DC3AAF" w:rsidRPr="00BD108B" w:rsidRDefault="00DC3AAF" w:rsidP="00AD53A3">
      <w:pPr>
        <w:rPr>
          <w:rFonts w:ascii="Garamond" w:hAnsi="Garamond"/>
          <w:b/>
          <w:szCs w:val="22"/>
        </w:rPr>
      </w:pPr>
      <w:r w:rsidRPr="00BD108B">
        <w:rPr>
          <w:rFonts w:ascii="Garamond" w:hAnsi="Garamond"/>
          <w:b/>
          <w:szCs w:val="22"/>
        </w:rPr>
        <w:t>Office Hours and Location: Th 2-3 PM/FO 111</w:t>
      </w:r>
    </w:p>
    <w:p w:rsidR="00DC3AAF" w:rsidRPr="00BD108B" w:rsidRDefault="00DC3AAF" w:rsidP="00AD53A3">
      <w:pPr>
        <w:rPr>
          <w:rFonts w:ascii="Garamond" w:hAnsi="Garamond"/>
          <w:b/>
          <w:szCs w:val="22"/>
        </w:rPr>
      </w:pPr>
      <w:r w:rsidRPr="00BD108B">
        <w:rPr>
          <w:rFonts w:ascii="Garamond" w:hAnsi="Garamond"/>
          <w:b/>
          <w:szCs w:val="22"/>
        </w:rPr>
        <w:t>Phone: 408.924.5019</w:t>
      </w:r>
    </w:p>
    <w:p w:rsidR="00DC3AAF" w:rsidRPr="00BD108B" w:rsidRDefault="00DC3AAF" w:rsidP="00AD53A3">
      <w:pPr>
        <w:rPr>
          <w:rFonts w:ascii="Garamond" w:hAnsi="Garamond"/>
          <w:b/>
          <w:szCs w:val="22"/>
        </w:rPr>
      </w:pPr>
      <w:r w:rsidRPr="00BD108B">
        <w:rPr>
          <w:rFonts w:ascii="Garamond" w:hAnsi="Garamond"/>
          <w:b/>
          <w:szCs w:val="22"/>
        </w:rPr>
        <w:t>Email: dhdelao@gmail.com</w:t>
      </w:r>
    </w:p>
    <w:p w:rsidR="00DC3AAF" w:rsidRPr="00BD108B" w:rsidRDefault="00DC3AAF" w:rsidP="00AD53A3">
      <w:pPr>
        <w:rPr>
          <w:rFonts w:ascii="Garamond" w:hAnsi="Garamond"/>
          <w:b/>
          <w:szCs w:val="22"/>
        </w:rPr>
      </w:pPr>
      <w:r w:rsidRPr="00BD108B">
        <w:rPr>
          <w:rFonts w:ascii="Garamond" w:hAnsi="Garamond"/>
          <w:b/>
          <w:szCs w:val="22"/>
        </w:rPr>
        <w:t>Blog: threepointeau.blogspot.com</w:t>
      </w:r>
    </w:p>
    <w:p w:rsidR="00DC3AAF" w:rsidRPr="00BD108B" w:rsidRDefault="00DC3AAF" w:rsidP="00B119C7">
      <w:pPr>
        <w:pBdr>
          <w:bottom w:val="double" w:sz="6" w:space="1" w:color="auto"/>
        </w:pBdr>
        <w:jc w:val="center"/>
        <w:rPr>
          <w:rFonts w:ascii="Garamond" w:hAnsi="Garamond"/>
          <w:b/>
          <w:sz w:val="22"/>
          <w:szCs w:val="22"/>
        </w:rPr>
      </w:pPr>
    </w:p>
    <w:p w:rsidR="00DC3AAF" w:rsidRPr="00BD108B" w:rsidRDefault="00DC3AAF" w:rsidP="00147C91">
      <w:pPr>
        <w:pBdr>
          <w:bottom w:val="double" w:sz="6" w:space="1" w:color="auto"/>
        </w:pBdr>
        <w:rPr>
          <w:rFonts w:ascii="Garamond" w:hAnsi="Garamond"/>
          <w:b/>
          <w:sz w:val="22"/>
          <w:szCs w:val="22"/>
        </w:rPr>
      </w:pPr>
    </w:p>
    <w:p w:rsidR="00DC3AAF" w:rsidRPr="00BD108B" w:rsidRDefault="00DC3AAF" w:rsidP="00EE2A13">
      <w:pPr>
        <w:pBdr>
          <w:bottom w:val="double" w:sz="6" w:space="1" w:color="auto"/>
        </w:pBdr>
        <w:rPr>
          <w:rFonts w:ascii="Garamond" w:hAnsi="Garamond"/>
          <w:sz w:val="22"/>
          <w:szCs w:val="22"/>
        </w:rPr>
      </w:pPr>
      <w:r w:rsidRPr="00BD108B">
        <w:rPr>
          <w:rFonts w:ascii="Garamond" w:hAnsi="Garamond"/>
          <w:b/>
          <w:sz w:val="22"/>
          <w:szCs w:val="22"/>
        </w:rPr>
        <w:t>Course Theme</w:t>
      </w:r>
    </w:p>
    <w:p w:rsidR="00DC3AAF" w:rsidRPr="00BD108B" w:rsidRDefault="00DC3AAF" w:rsidP="00A67F38">
      <w:pPr>
        <w:jc w:val="both"/>
        <w:rPr>
          <w:rFonts w:ascii="Garamond" w:hAnsi="Garamond"/>
          <w:sz w:val="22"/>
          <w:szCs w:val="22"/>
        </w:rPr>
      </w:pPr>
      <w:r w:rsidRPr="00BD108B">
        <w:rPr>
          <w:rFonts w:ascii="Garamond" w:hAnsi="Garamond"/>
          <w:sz w:val="22"/>
          <w:szCs w:val="22"/>
        </w:rPr>
        <w:t xml:space="preserve">This semester's 1B course will examine America's unique customs and rituals. Because American society is pluralistic, it is not often thought of as being a ritualized culture. But from birth to death, Americans do indeed mark significant events and passages in their lives in unique ways. For instance, what do events, such as prom night and Super Bowl Sunday, say about us as a nation? While some human experiences transcend race, gender, nationality, and class to shape common practices, other rituals are as unique as the individuals who practice them. We will read a diverse assemblage of texts exploring how our customs and rituals define us as a people. </w:t>
      </w:r>
    </w:p>
    <w:p w:rsidR="00DC3AAF" w:rsidRPr="00BD108B" w:rsidRDefault="00DC3AAF" w:rsidP="00E2602C">
      <w:pPr>
        <w:rPr>
          <w:rFonts w:ascii="Garamond" w:hAnsi="Garamond"/>
          <w:sz w:val="22"/>
          <w:szCs w:val="22"/>
        </w:rPr>
      </w:pPr>
    </w:p>
    <w:p w:rsidR="00DC3AAF" w:rsidRPr="00BD108B" w:rsidRDefault="00DC3AAF" w:rsidP="00EE2A13">
      <w:pPr>
        <w:pBdr>
          <w:bottom w:val="double" w:sz="6" w:space="1" w:color="auto"/>
        </w:pBdr>
        <w:rPr>
          <w:rFonts w:ascii="Garamond" w:hAnsi="Garamond"/>
          <w:b/>
          <w:sz w:val="22"/>
          <w:szCs w:val="22"/>
        </w:rPr>
      </w:pPr>
      <w:r w:rsidRPr="00BD108B">
        <w:rPr>
          <w:rFonts w:ascii="Garamond" w:hAnsi="Garamond"/>
          <w:b/>
          <w:sz w:val="22"/>
          <w:szCs w:val="22"/>
        </w:rPr>
        <w:t>Required Materials</w:t>
      </w:r>
    </w:p>
    <w:p w:rsidR="00DC3AAF" w:rsidRPr="00BD108B" w:rsidRDefault="00DC3AAF" w:rsidP="00044562">
      <w:pPr>
        <w:pStyle w:val="ListParagraph"/>
        <w:numPr>
          <w:ilvl w:val="0"/>
          <w:numId w:val="43"/>
        </w:numPr>
        <w:rPr>
          <w:rFonts w:ascii="Garamond" w:hAnsi="Garamond"/>
          <w:sz w:val="22"/>
          <w:szCs w:val="22"/>
        </w:rPr>
      </w:pPr>
      <w:r w:rsidRPr="00BD108B">
        <w:rPr>
          <w:rFonts w:ascii="Garamond" w:hAnsi="Garamond"/>
          <w:sz w:val="22"/>
          <w:szCs w:val="22"/>
        </w:rPr>
        <w:t>Course Reader (Available the first week in February from Maple Press: 481 East San Carlos Street; Open M-F 8:30 AM-5 PM; Phone 408.297.1000)</w:t>
      </w:r>
    </w:p>
    <w:p w:rsidR="00DC3AAF" w:rsidRPr="00BD108B" w:rsidRDefault="00DC3AAF" w:rsidP="00486808">
      <w:pPr>
        <w:pStyle w:val="ListParagraph"/>
        <w:numPr>
          <w:ilvl w:val="0"/>
          <w:numId w:val="43"/>
        </w:numPr>
        <w:rPr>
          <w:rFonts w:ascii="Garamond" w:hAnsi="Garamond"/>
          <w:sz w:val="22"/>
          <w:szCs w:val="22"/>
        </w:rPr>
      </w:pPr>
      <w:r w:rsidRPr="00BD108B">
        <w:rPr>
          <w:rFonts w:ascii="Garamond" w:hAnsi="Garamond"/>
          <w:i/>
          <w:sz w:val="22"/>
          <w:szCs w:val="22"/>
        </w:rPr>
        <w:t>All Over but the Shoutin’</w:t>
      </w:r>
      <w:r w:rsidRPr="00BD108B">
        <w:rPr>
          <w:rFonts w:ascii="Garamond" w:hAnsi="Garamond"/>
          <w:sz w:val="22"/>
          <w:szCs w:val="22"/>
        </w:rPr>
        <w:t xml:space="preserve"> by Rick Bragg (ISBN: 0679774025)</w:t>
      </w:r>
    </w:p>
    <w:p w:rsidR="00DC3AAF" w:rsidRPr="00BD108B" w:rsidRDefault="00DC3AAF" w:rsidP="00486808">
      <w:pPr>
        <w:pStyle w:val="ListParagraph"/>
        <w:numPr>
          <w:ilvl w:val="0"/>
          <w:numId w:val="43"/>
        </w:numPr>
        <w:rPr>
          <w:rFonts w:ascii="Garamond" w:hAnsi="Garamond"/>
          <w:sz w:val="22"/>
          <w:szCs w:val="22"/>
        </w:rPr>
      </w:pPr>
      <w:r w:rsidRPr="00BD108B">
        <w:rPr>
          <w:rFonts w:ascii="Garamond" w:hAnsi="Garamond"/>
          <w:i/>
          <w:sz w:val="22"/>
          <w:szCs w:val="22"/>
        </w:rPr>
        <w:t>The Norton Field Guide to Writing</w:t>
      </w:r>
      <w:r w:rsidRPr="00BD108B">
        <w:rPr>
          <w:rFonts w:ascii="Garamond" w:hAnsi="Garamond"/>
          <w:sz w:val="22"/>
          <w:szCs w:val="22"/>
        </w:rPr>
        <w:t xml:space="preserve"> by </w:t>
      </w:r>
      <w:hyperlink r:id="rId8" w:history="1">
        <w:r w:rsidRPr="00BD108B">
          <w:rPr>
            <w:rFonts w:ascii="Garamond" w:hAnsi="Garamond"/>
            <w:sz w:val="22"/>
            <w:szCs w:val="22"/>
          </w:rPr>
          <w:t>Richard Bullock</w:t>
        </w:r>
      </w:hyperlink>
      <w:r w:rsidRPr="00BD108B">
        <w:rPr>
          <w:rFonts w:ascii="Garamond" w:hAnsi="Garamond"/>
          <w:sz w:val="22"/>
          <w:szCs w:val="22"/>
        </w:rPr>
        <w:t xml:space="preserve"> (ISBN: 0393977765) </w:t>
      </w:r>
    </w:p>
    <w:p w:rsidR="00DC3AAF" w:rsidRPr="00BD108B" w:rsidRDefault="00DC3AAF" w:rsidP="00486808">
      <w:pPr>
        <w:pStyle w:val="ListParagraph"/>
        <w:numPr>
          <w:ilvl w:val="0"/>
          <w:numId w:val="43"/>
        </w:numPr>
        <w:rPr>
          <w:rFonts w:ascii="Garamond" w:hAnsi="Garamond"/>
          <w:sz w:val="22"/>
          <w:szCs w:val="22"/>
        </w:rPr>
      </w:pPr>
      <w:r w:rsidRPr="00BD108B">
        <w:rPr>
          <w:rFonts w:ascii="Garamond" w:hAnsi="Garamond"/>
          <w:sz w:val="22"/>
          <w:szCs w:val="22"/>
        </w:rPr>
        <w:t>Three blue books</w:t>
      </w:r>
    </w:p>
    <w:p w:rsidR="00DC3AAF" w:rsidRPr="00BD108B" w:rsidRDefault="00DC3AAF" w:rsidP="00486808">
      <w:pPr>
        <w:pStyle w:val="ListParagraph"/>
        <w:numPr>
          <w:ilvl w:val="0"/>
          <w:numId w:val="43"/>
        </w:numPr>
        <w:rPr>
          <w:rFonts w:ascii="Garamond" w:hAnsi="Garamond"/>
          <w:sz w:val="22"/>
          <w:szCs w:val="22"/>
        </w:rPr>
      </w:pPr>
      <w:r w:rsidRPr="00BD108B">
        <w:rPr>
          <w:rFonts w:ascii="Garamond" w:hAnsi="Garamond"/>
          <w:sz w:val="22"/>
          <w:szCs w:val="22"/>
        </w:rPr>
        <w:t xml:space="preserve">One yellow book </w:t>
      </w:r>
    </w:p>
    <w:p w:rsidR="00DC3AAF" w:rsidRPr="00BD108B" w:rsidRDefault="00DC3AAF" w:rsidP="00486808">
      <w:pPr>
        <w:rPr>
          <w:rFonts w:ascii="Garamond" w:hAnsi="Garamond"/>
          <w:b/>
          <w:sz w:val="22"/>
          <w:szCs w:val="22"/>
        </w:rPr>
      </w:pPr>
    </w:p>
    <w:p w:rsidR="00DC3AAF" w:rsidRPr="00BD108B" w:rsidRDefault="00DC3AAF" w:rsidP="00EE2A13">
      <w:pPr>
        <w:pBdr>
          <w:bottom w:val="double" w:sz="6" w:space="1" w:color="auto"/>
        </w:pBdr>
        <w:jc w:val="both"/>
        <w:rPr>
          <w:rFonts w:ascii="Garamond" w:hAnsi="Garamond"/>
          <w:b/>
          <w:sz w:val="22"/>
          <w:szCs w:val="22"/>
        </w:rPr>
      </w:pPr>
      <w:r w:rsidRPr="00BD108B">
        <w:rPr>
          <w:rFonts w:ascii="Garamond" w:hAnsi="Garamond"/>
          <w:b/>
          <w:sz w:val="22"/>
          <w:szCs w:val="22"/>
        </w:rPr>
        <w:t>Course Guidelines</w:t>
      </w:r>
    </w:p>
    <w:p w:rsidR="00DC3AAF" w:rsidRPr="00BD108B" w:rsidRDefault="00DC3AAF" w:rsidP="00EE2A13">
      <w:pPr>
        <w:jc w:val="both"/>
        <w:rPr>
          <w:rFonts w:ascii="Garamond" w:hAnsi="Garamond"/>
          <w:sz w:val="22"/>
          <w:szCs w:val="22"/>
        </w:rPr>
      </w:pPr>
      <w:r w:rsidRPr="00BD108B">
        <w:rPr>
          <w:rFonts w:ascii="Garamond" w:hAnsi="Garamond"/>
          <w:sz w:val="22"/>
          <w:szCs w:val="22"/>
        </w:rPr>
        <w:t>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DC3AAF" w:rsidRPr="00BD108B" w:rsidRDefault="00DC3AAF" w:rsidP="00EE2A13">
      <w:pPr>
        <w:jc w:val="both"/>
        <w:rPr>
          <w:rFonts w:ascii="Garamond" w:hAnsi="Garamond"/>
          <w:sz w:val="22"/>
          <w:szCs w:val="22"/>
        </w:rPr>
      </w:pP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Prerequisites: </w:t>
      </w:r>
    </w:p>
    <w:p w:rsidR="00DC3AAF" w:rsidRPr="00BD108B" w:rsidRDefault="00DC3AAF" w:rsidP="00EE2A13">
      <w:pPr>
        <w:jc w:val="both"/>
        <w:rPr>
          <w:rFonts w:ascii="Garamond" w:hAnsi="Garamond"/>
          <w:sz w:val="22"/>
          <w:szCs w:val="22"/>
        </w:rPr>
      </w:pPr>
      <w:r w:rsidRPr="00BD108B">
        <w:rPr>
          <w:rFonts w:ascii="Garamond" w:hAnsi="Garamond"/>
          <w:sz w:val="22"/>
          <w:szCs w:val="22"/>
        </w:rPr>
        <w:t>Passage of Written Communication 1A or approved equivalent course and passage of the English Proficiency Test (EPT), unless exempt.</w:t>
      </w:r>
    </w:p>
    <w:p w:rsidR="00DC3AAF" w:rsidRPr="00BD108B" w:rsidRDefault="00DC3AAF" w:rsidP="00EE2A13">
      <w:pPr>
        <w:jc w:val="both"/>
        <w:rPr>
          <w:rFonts w:ascii="Garamond" w:hAnsi="Garamond"/>
          <w:sz w:val="22"/>
          <w:szCs w:val="22"/>
        </w:rPr>
      </w:pP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Objectives: </w:t>
      </w:r>
    </w:p>
    <w:p w:rsidR="00DC3AAF" w:rsidRPr="00BD108B" w:rsidRDefault="00DC3AAF" w:rsidP="00EE2A13">
      <w:pPr>
        <w:jc w:val="both"/>
        <w:rPr>
          <w:rFonts w:ascii="Garamond" w:hAnsi="Garamond"/>
          <w:sz w:val="22"/>
          <w:szCs w:val="22"/>
        </w:rPr>
      </w:pPr>
      <w:r w:rsidRPr="00BD108B">
        <w:rPr>
          <w:rFonts w:ascii="Garamond" w:hAnsi="Garamond"/>
          <w:sz w:val="22"/>
          <w:szCs w:val="22"/>
        </w:rPr>
        <w:t>Building on the college-level proficiencies required in English 1A, students shall achieve the ability to write complete essays that demonstrate advanced proficiency in all of the following:</w:t>
      </w:r>
    </w:p>
    <w:p w:rsidR="00DC3AAF" w:rsidRPr="00BD108B" w:rsidRDefault="00DC3AAF" w:rsidP="00EE2A13">
      <w:pPr>
        <w:jc w:val="both"/>
        <w:rPr>
          <w:rFonts w:ascii="Garamond" w:hAnsi="Garamond"/>
          <w:sz w:val="22"/>
          <w:szCs w:val="22"/>
        </w:rPr>
      </w:pPr>
    </w:p>
    <w:p w:rsidR="00DC3AAF" w:rsidRPr="00BD108B" w:rsidRDefault="00DC3AAF" w:rsidP="00EE2A13">
      <w:pPr>
        <w:jc w:val="both"/>
        <w:rPr>
          <w:rFonts w:ascii="Garamond" w:hAnsi="Garamond"/>
          <w:sz w:val="22"/>
          <w:szCs w:val="22"/>
        </w:rPr>
      </w:pPr>
    </w:p>
    <w:p w:rsidR="00DC3AAF" w:rsidRPr="00BD108B" w:rsidRDefault="00DC3AAF" w:rsidP="00EE2A13">
      <w:pPr>
        <w:pStyle w:val="ListParagraph"/>
        <w:numPr>
          <w:ilvl w:val="0"/>
          <w:numId w:val="31"/>
        </w:numPr>
        <w:jc w:val="both"/>
        <w:rPr>
          <w:rFonts w:ascii="Garamond" w:hAnsi="Garamond"/>
          <w:sz w:val="22"/>
          <w:szCs w:val="22"/>
        </w:rPr>
      </w:pPr>
      <w:r w:rsidRPr="00BD108B">
        <w:rPr>
          <w:rFonts w:ascii="Garamond" w:hAnsi="Garamond"/>
          <w:sz w:val="22"/>
          <w:szCs w:val="22"/>
        </w:rPr>
        <w:lastRenderedPageBreak/>
        <w:t>Clear and effective communication of meaning</w:t>
      </w:r>
    </w:p>
    <w:p w:rsidR="00DC3AAF" w:rsidRPr="00BD108B" w:rsidRDefault="00DC3AAF" w:rsidP="00EE2A13">
      <w:pPr>
        <w:pStyle w:val="ListParagraph"/>
        <w:numPr>
          <w:ilvl w:val="0"/>
          <w:numId w:val="31"/>
        </w:numPr>
        <w:jc w:val="both"/>
        <w:rPr>
          <w:rFonts w:ascii="Garamond" w:hAnsi="Garamond"/>
          <w:sz w:val="22"/>
          <w:szCs w:val="22"/>
        </w:rPr>
      </w:pPr>
      <w:r w:rsidRPr="00BD108B">
        <w:rPr>
          <w:rFonts w:ascii="Garamond" w:hAnsi="Garamond"/>
          <w:sz w:val="22"/>
          <w:szCs w:val="22"/>
        </w:rPr>
        <w:t>An identifiable focus (argumentative essays will state their thesis clearly and will show an awareness, implied or stated, of some opposing point of view)</w:t>
      </w:r>
    </w:p>
    <w:p w:rsidR="00DC3AAF" w:rsidRPr="00BD108B" w:rsidRDefault="00DC3AAF" w:rsidP="00EE2A13">
      <w:pPr>
        <w:pStyle w:val="ListParagraph"/>
        <w:numPr>
          <w:ilvl w:val="0"/>
          <w:numId w:val="31"/>
        </w:numPr>
        <w:jc w:val="both"/>
        <w:rPr>
          <w:rFonts w:ascii="Garamond" w:hAnsi="Garamond"/>
          <w:sz w:val="22"/>
          <w:szCs w:val="22"/>
        </w:rPr>
      </w:pPr>
      <w:r w:rsidRPr="00BD108B">
        <w:rPr>
          <w:rFonts w:ascii="Garamond" w:hAnsi="Garamond"/>
          <w:sz w:val="22"/>
          <w:szCs w:val="22"/>
        </w:rPr>
        <w:t>An appropriate voice that demonstrates an awareness of audience and purpose</w:t>
      </w:r>
    </w:p>
    <w:p w:rsidR="00DC3AAF" w:rsidRPr="00BD108B" w:rsidRDefault="00DC3AAF" w:rsidP="00EE2A13">
      <w:pPr>
        <w:pStyle w:val="ListParagraph"/>
        <w:numPr>
          <w:ilvl w:val="0"/>
          <w:numId w:val="31"/>
        </w:numPr>
        <w:jc w:val="both"/>
        <w:rPr>
          <w:rFonts w:ascii="Garamond" w:hAnsi="Garamond"/>
          <w:sz w:val="22"/>
          <w:szCs w:val="22"/>
        </w:rPr>
      </w:pPr>
      <w:r w:rsidRPr="00BD108B">
        <w:rPr>
          <w:rFonts w:ascii="Garamond" w:hAnsi="Garamond"/>
          <w:sz w:val="22"/>
          <w:szCs w:val="22"/>
        </w:rPr>
        <w:t>Careful attention to review and revision</w:t>
      </w:r>
    </w:p>
    <w:p w:rsidR="00DC3AAF" w:rsidRPr="00BD108B" w:rsidRDefault="00DC3AAF" w:rsidP="00EE2A13">
      <w:pPr>
        <w:pStyle w:val="ListParagraph"/>
        <w:numPr>
          <w:ilvl w:val="0"/>
          <w:numId w:val="31"/>
        </w:numPr>
        <w:jc w:val="both"/>
        <w:rPr>
          <w:rFonts w:ascii="Garamond" w:hAnsi="Garamond"/>
          <w:sz w:val="22"/>
          <w:szCs w:val="22"/>
        </w:rPr>
      </w:pPr>
      <w:r w:rsidRPr="00BD108B">
        <w:rPr>
          <w:rFonts w:ascii="Garamond" w:hAnsi="Garamond"/>
          <w:sz w:val="22"/>
          <w:szCs w:val="22"/>
        </w:rPr>
        <w:t>Effective and correct use of supporting materials, including independent research (e.g. quoting, paraphrasing, summarizing, and citing sources)</w:t>
      </w:r>
    </w:p>
    <w:p w:rsidR="00DC3AAF" w:rsidRPr="00BD108B" w:rsidRDefault="00DC3AAF" w:rsidP="00EE2A13">
      <w:pPr>
        <w:pStyle w:val="ListParagraph"/>
        <w:numPr>
          <w:ilvl w:val="0"/>
          <w:numId w:val="31"/>
        </w:numPr>
        <w:jc w:val="both"/>
        <w:rPr>
          <w:rFonts w:ascii="Garamond" w:hAnsi="Garamond"/>
          <w:sz w:val="22"/>
          <w:szCs w:val="22"/>
        </w:rPr>
      </w:pPr>
      <w:r w:rsidRPr="00BD108B">
        <w:rPr>
          <w:rFonts w:ascii="Garamond" w:hAnsi="Garamond"/>
          <w:sz w:val="22"/>
          <w:szCs w:val="22"/>
        </w:rPr>
        <w:t>Effective analysis, interpretation, evaluation, and synthesis of ideas encountered in multiple readings</w:t>
      </w:r>
    </w:p>
    <w:p w:rsidR="00DC3AAF" w:rsidRPr="00BD108B" w:rsidRDefault="00DC3AAF" w:rsidP="00EE2A13">
      <w:pPr>
        <w:pStyle w:val="ListParagraph"/>
        <w:numPr>
          <w:ilvl w:val="0"/>
          <w:numId w:val="31"/>
        </w:numPr>
        <w:jc w:val="both"/>
        <w:rPr>
          <w:rFonts w:ascii="Garamond" w:hAnsi="Garamond"/>
          <w:sz w:val="22"/>
          <w:szCs w:val="22"/>
        </w:rPr>
      </w:pPr>
      <w:r w:rsidRPr="00BD108B">
        <w:rPr>
          <w:rFonts w:ascii="Garamond" w:hAnsi="Garamond"/>
          <w:sz w:val="22"/>
          <w:szCs w:val="22"/>
        </w:rPr>
        <w:t>Effective organization and development of ideas at paragraph and essay levels</w:t>
      </w:r>
    </w:p>
    <w:p w:rsidR="00DC3AAF" w:rsidRPr="00BD108B" w:rsidRDefault="00DC3AAF" w:rsidP="00EE2A13">
      <w:pPr>
        <w:pStyle w:val="ListParagraph"/>
        <w:numPr>
          <w:ilvl w:val="0"/>
          <w:numId w:val="31"/>
        </w:numPr>
        <w:jc w:val="both"/>
        <w:rPr>
          <w:rFonts w:ascii="Garamond" w:hAnsi="Garamond"/>
          <w:sz w:val="22"/>
          <w:szCs w:val="22"/>
        </w:rPr>
      </w:pPr>
      <w:r w:rsidRPr="00BD108B">
        <w:rPr>
          <w:rFonts w:ascii="Garamond" w:hAnsi="Garamond"/>
          <w:sz w:val="22"/>
          <w:szCs w:val="22"/>
        </w:rPr>
        <w:t>Appropriate and effective sentence structure and diction</w:t>
      </w:r>
    </w:p>
    <w:p w:rsidR="00DC3AAF" w:rsidRPr="00BD108B" w:rsidRDefault="00DC3AAF" w:rsidP="00EE2A13">
      <w:pPr>
        <w:pStyle w:val="ListParagraph"/>
        <w:numPr>
          <w:ilvl w:val="0"/>
          <w:numId w:val="31"/>
        </w:numPr>
        <w:jc w:val="both"/>
        <w:rPr>
          <w:rFonts w:ascii="Garamond" w:hAnsi="Garamond"/>
          <w:sz w:val="22"/>
          <w:szCs w:val="22"/>
        </w:rPr>
      </w:pPr>
      <w:r w:rsidRPr="00BD108B">
        <w:rPr>
          <w:rFonts w:ascii="Garamond" w:hAnsi="Garamond"/>
          <w:sz w:val="22"/>
          <w:szCs w:val="22"/>
        </w:rPr>
        <w:t>Command of conventional mechanics (e.g. punctuation, spelling, reference, agreement)</w:t>
      </w:r>
    </w:p>
    <w:p w:rsidR="00DC3AAF" w:rsidRPr="00BD108B" w:rsidRDefault="00DC3AAF" w:rsidP="00F72468">
      <w:pPr>
        <w:rPr>
          <w:rFonts w:ascii="Garamond" w:hAnsi="Garamond"/>
          <w:sz w:val="22"/>
          <w:szCs w:val="22"/>
        </w:rPr>
      </w:pPr>
    </w:p>
    <w:p w:rsidR="00DC3AAF" w:rsidRPr="00BD108B" w:rsidRDefault="00DC3AAF" w:rsidP="00CF23DE">
      <w:pPr>
        <w:pBdr>
          <w:bottom w:val="double" w:sz="6" w:space="1" w:color="auto"/>
        </w:pBdr>
        <w:rPr>
          <w:rFonts w:ascii="Garamond" w:hAnsi="Garamond"/>
          <w:b/>
          <w:sz w:val="22"/>
          <w:szCs w:val="22"/>
        </w:rPr>
      </w:pPr>
      <w:r w:rsidRPr="00BD108B">
        <w:rPr>
          <w:rFonts w:ascii="Garamond" w:hAnsi="Garamond"/>
          <w:b/>
          <w:sz w:val="22"/>
          <w:szCs w:val="22"/>
        </w:rPr>
        <w:t>Course Content</w:t>
      </w: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Writing: </w:t>
      </w: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Assignments shall emphasize those skills and activities in writing and thinking that produce 1) the persuasive argument, and 2) the critical essay, each of which demands analysis, interpretation, and evaluation. Writing assignments shall give students repeated practice in prewriting, organizing, writing, revising, and editing. Six to eight essays, appropriately sequenced throughout the semester and totaling a minimum of 8000 words, are required; at least one of these essays shall be informed by research. This minimum requirement excludes the final examination, journal writing, quizzes, and any brief or informal assignments. However, it can include the diagnostic essay and assignments that require major revisions to a previously graded or reviewed draft. A major revision is defined as a rethinking or reworking of an assignment and not a simple “correcting” of mechanical errors noted on the original. At least three (but no more than four) essays shall be written in class. </w:t>
      </w:r>
    </w:p>
    <w:p w:rsidR="00DC3AAF" w:rsidRPr="00BD108B" w:rsidRDefault="00DC3AAF" w:rsidP="00F72468">
      <w:pPr>
        <w:rPr>
          <w:rFonts w:ascii="Garamond" w:hAnsi="Garamond"/>
          <w:sz w:val="22"/>
          <w:szCs w:val="22"/>
        </w:rPr>
      </w:pP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Students shall receive frequent evaluations of their writing from the instructor. In evaluating student writing, instructors shall comment on specific features of individual papers. Comments shall encourage and acknowledge student success as well as note errors and suggest ways to correct them.                  </w:t>
      </w: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                                  </w:t>
      </w: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Reading: </w:t>
      </w:r>
    </w:p>
    <w:p w:rsidR="00DC3AAF" w:rsidRPr="00BD108B" w:rsidRDefault="00DC3AAF" w:rsidP="00EE2A13">
      <w:pPr>
        <w:jc w:val="both"/>
        <w:rPr>
          <w:rFonts w:ascii="Garamond" w:hAnsi="Garamond"/>
          <w:sz w:val="22"/>
          <w:szCs w:val="22"/>
        </w:rPr>
      </w:pPr>
      <w:r w:rsidRPr="00BD108B">
        <w:rPr>
          <w:rFonts w:ascii="Garamond" w:hAnsi="Garamond"/>
          <w:sz w:val="22"/>
          <w:szCs w:val="22"/>
        </w:rPr>
        <w:t>Reading shall include useful models of writing for academic, general, and specific audiences; readings shall be used consistently with the course goal of enhancing ability in written communication and reading. The majority of the reading shall be devoted to analytical, critical, and argumentative essays. Other types of texts, including poetry, drama, and fiction may also be assigned. Instructors shall help students develop and refine strategies for reading challenging, college-level material.</w:t>
      </w:r>
    </w:p>
    <w:p w:rsidR="00DC3AAF" w:rsidRPr="00BD108B" w:rsidRDefault="00DC3AAF" w:rsidP="00EE2A13">
      <w:pPr>
        <w:jc w:val="both"/>
        <w:rPr>
          <w:rFonts w:ascii="Garamond" w:hAnsi="Garamond"/>
          <w:sz w:val="22"/>
          <w:szCs w:val="22"/>
        </w:rPr>
      </w:pP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Research: </w:t>
      </w: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English 1B shall include an introduction to the library and to basic research strategies, including locating materials, using them effectively (e.g. quoting, paraphrasing, summarizing), and citing them properly. A traditional research paper or a series of short essays in which library research informs the student’s position or thesis is required. </w:t>
      </w:r>
    </w:p>
    <w:p w:rsidR="00DC3AAF" w:rsidRPr="00BD108B" w:rsidRDefault="00DC3AAF" w:rsidP="00EE2A13">
      <w:pPr>
        <w:jc w:val="both"/>
        <w:rPr>
          <w:rFonts w:ascii="Garamond" w:hAnsi="Garamond"/>
          <w:sz w:val="22"/>
          <w:szCs w:val="22"/>
        </w:rPr>
      </w:pP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Diversity: </w:t>
      </w:r>
    </w:p>
    <w:p w:rsidR="00DC3AAF" w:rsidRPr="00BD108B" w:rsidRDefault="00DC3AAF" w:rsidP="00EE2A13">
      <w:pPr>
        <w:jc w:val="both"/>
        <w:rPr>
          <w:rFonts w:ascii="Garamond" w:hAnsi="Garamond"/>
          <w:sz w:val="22"/>
          <w:szCs w:val="22"/>
        </w:rPr>
      </w:pPr>
      <w:r w:rsidRPr="00BD108B">
        <w:rPr>
          <w:rFonts w:ascii="Garamond" w:hAnsi="Garamond"/>
          <w:sz w:val="22"/>
          <w:szCs w:val="22"/>
        </w:rPr>
        <w:t>Assignments (both reading and writing) shall address issues of race, class, and gender when appropriate, and the perspectives of women and diverse cultural groups shall be incorporated into course instruction and materials in an inclusive and comprehensive manner whenever possible.</w:t>
      </w:r>
    </w:p>
    <w:p w:rsidR="00DC3AAF" w:rsidRPr="00BD108B" w:rsidRDefault="00DC3AAF" w:rsidP="00EE2A13">
      <w:pPr>
        <w:jc w:val="both"/>
        <w:rPr>
          <w:rFonts w:ascii="Garamond" w:hAnsi="Garamond"/>
          <w:sz w:val="22"/>
          <w:szCs w:val="22"/>
        </w:rPr>
      </w:pPr>
    </w:p>
    <w:p w:rsidR="00DC3AAF" w:rsidRPr="00BD108B" w:rsidRDefault="00DC3AAF" w:rsidP="00EE2A13">
      <w:pPr>
        <w:jc w:val="both"/>
        <w:rPr>
          <w:rFonts w:ascii="Garamond" w:hAnsi="Garamond"/>
          <w:sz w:val="22"/>
          <w:szCs w:val="22"/>
        </w:rPr>
      </w:pPr>
      <w:r w:rsidRPr="00BD108B">
        <w:rPr>
          <w:rFonts w:ascii="Garamond" w:hAnsi="Garamond"/>
          <w:sz w:val="22"/>
          <w:szCs w:val="22"/>
        </w:rPr>
        <w:t xml:space="preserve">The University Essay Final Exam: </w:t>
      </w:r>
    </w:p>
    <w:p w:rsidR="00DC3AAF" w:rsidRPr="00BD108B" w:rsidRDefault="00DC3AAF" w:rsidP="00EE2A13">
      <w:pPr>
        <w:jc w:val="both"/>
        <w:rPr>
          <w:rFonts w:ascii="Garamond" w:hAnsi="Garamond"/>
          <w:i/>
          <w:sz w:val="22"/>
          <w:szCs w:val="22"/>
        </w:rPr>
      </w:pPr>
      <w:r w:rsidRPr="00BD108B">
        <w:rPr>
          <w:rFonts w:ascii="Garamond" w:hAnsi="Garamond"/>
          <w:sz w:val="22"/>
          <w:szCs w:val="22"/>
        </w:rPr>
        <w:t xml:space="preserve">A common essay final, graded holistically, shall count 20% toward the course grade. A single university-wide final will be developed around two college-level reading passages each semester by </w:t>
      </w:r>
      <w:r w:rsidRPr="00BD108B">
        <w:rPr>
          <w:rFonts w:ascii="Garamond" w:hAnsi="Garamond"/>
          <w:sz w:val="22"/>
          <w:szCs w:val="22"/>
        </w:rPr>
        <w:lastRenderedPageBreak/>
        <w:t xml:space="preserve">the English Department Composition Committee. All faculty members teaching individual sections will grade the examination holistically under controlled conditions. </w:t>
      </w:r>
      <w:r w:rsidRPr="00BD108B">
        <w:rPr>
          <w:rFonts w:ascii="Garamond" w:hAnsi="Garamond"/>
          <w:i/>
          <w:sz w:val="22"/>
          <w:szCs w:val="22"/>
        </w:rPr>
        <w:t>Students must take the final exam in order to pass the course.</w:t>
      </w:r>
    </w:p>
    <w:p w:rsidR="00DC3AAF" w:rsidRPr="00BD108B" w:rsidRDefault="00DC3AAF" w:rsidP="000D7C2E">
      <w:pPr>
        <w:rPr>
          <w:rFonts w:ascii="Garamond" w:hAnsi="Garamond"/>
          <w:i/>
          <w:sz w:val="22"/>
          <w:szCs w:val="22"/>
        </w:rPr>
      </w:pPr>
    </w:p>
    <w:p w:rsidR="00DC3AAF" w:rsidRPr="00BD108B" w:rsidRDefault="00DC3AAF" w:rsidP="00780E12">
      <w:pPr>
        <w:pBdr>
          <w:bottom w:val="double" w:sz="6" w:space="1" w:color="auto"/>
        </w:pBdr>
        <w:rPr>
          <w:rFonts w:ascii="Garamond" w:hAnsi="Garamond"/>
          <w:b/>
          <w:sz w:val="22"/>
          <w:szCs w:val="22"/>
        </w:rPr>
      </w:pPr>
      <w:r w:rsidRPr="00BD108B">
        <w:rPr>
          <w:rFonts w:ascii="Garamond" w:hAnsi="Garamond"/>
          <w:b/>
          <w:sz w:val="22"/>
          <w:szCs w:val="22"/>
        </w:rPr>
        <w:t>Participation</w:t>
      </w:r>
    </w:p>
    <w:p w:rsidR="00DC3AAF" w:rsidRPr="00BD108B" w:rsidRDefault="00DC3AAF" w:rsidP="00EC0C46">
      <w:pPr>
        <w:jc w:val="both"/>
        <w:rPr>
          <w:rFonts w:ascii="Garamond" w:hAnsi="Garamond"/>
          <w:sz w:val="22"/>
          <w:szCs w:val="22"/>
        </w:rPr>
      </w:pPr>
      <w:r w:rsidRPr="00BD108B">
        <w:rPr>
          <w:rFonts w:ascii="Garamond" w:hAnsi="Garamond"/>
          <w:sz w:val="22"/>
          <w:szCs w:val="22"/>
        </w:rPr>
        <w:t xml:space="preserve">As there is a participation component to you grade, active involvement in class is very important. Additionally, you are responsible for all materials assigned, presented, and discussed in class. You are expected to study the material beforehand and come prepared to discuss the readings in class. The use of laptops during class is restricted to note taking only. </w:t>
      </w:r>
      <w:r w:rsidRPr="00BD108B">
        <w:rPr>
          <w:rFonts w:ascii="Garamond" w:hAnsi="Garamond"/>
          <w:i/>
          <w:sz w:val="22"/>
          <w:szCs w:val="22"/>
        </w:rPr>
        <w:t>If you come to class after the first 20 minutes, please wait for an appropriate moment to enter so as not to disturb the class.</w:t>
      </w:r>
      <w:r w:rsidRPr="00BD108B">
        <w:rPr>
          <w:rFonts w:ascii="Garamond" w:hAnsi="Garamond"/>
          <w:sz w:val="22"/>
          <w:szCs w:val="22"/>
        </w:rPr>
        <w:t xml:space="preserve"> </w:t>
      </w:r>
    </w:p>
    <w:p w:rsidR="00DC3AAF" w:rsidRPr="00BD108B" w:rsidRDefault="00DC3AAF" w:rsidP="000D7C2E">
      <w:pPr>
        <w:rPr>
          <w:rFonts w:ascii="Garamond" w:hAnsi="Garamond"/>
          <w:sz w:val="22"/>
          <w:szCs w:val="22"/>
        </w:rPr>
      </w:pPr>
    </w:p>
    <w:p w:rsidR="00DC3AAF" w:rsidRPr="00BD108B" w:rsidRDefault="00DC3AAF" w:rsidP="00780E12">
      <w:pPr>
        <w:pBdr>
          <w:bottom w:val="double" w:sz="6" w:space="1" w:color="auto"/>
        </w:pBdr>
        <w:rPr>
          <w:rFonts w:ascii="Garamond" w:hAnsi="Garamond"/>
          <w:b/>
          <w:sz w:val="22"/>
          <w:szCs w:val="22"/>
        </w:rPr>
      </w:pPr>
      <w:r w:rsidRPr="00BD108B">
        <w:rPr>
          <w:rFonts w:ascii="Garamond" w:hAnsi="Garamond"/>
          <w:b/>
          <w:sz w:val="22"/>
          <w:szCs w:val="22"/>
        </w:rPr>
        <w:t>Class Blog</w:t>
      </w:r>
    </w:p>
    <w:p w:rsidR="00DC3AAF" w:rsidRPr="00BD108B" w:rsidRDefault="00DC3AAF" w:rsidP="00EC0C46">
      <w:pPr>
        <w:jc w:val="both"/>
        <w:rPr>
          <w:rFonts w:ascii="Garamond" w:hAnsi="Garamond"/>
          <w:sz w:val="22"/>
          <w:szCs w:val="22"/>
        </w:rPr>
      </w:pPr>
      <w:r w:rsidRPr="00BD108B">
        <w:rPr>
          <w:rFonts w:ascii="Garamond" w:hAnsi="Garamond"/>
          <w:sz w:val="22"/>
          <w:szCs w:val="22"/>
        </w:rPr>
        <w:t>I have created a class blog (http://threepointeau.blogspot.com/) as a centralized place for assignments, reminders, documents, important dates, links, and general class information. It also contains an easy-to-reference archive of the course work. In addition, this website will be the location of the course’s e-Reader (eR). These Web articles will be required to complete some assignments. On the homepage, click on “San Jose State University: English 1B” to be routed to our page. Feel free to use the “Comments” function in each posting; it is often a helpful way to communicate with classmates. Gmail users also have the option of subscribing to the blog to keep up to date on all posts.</w:t>
      </w:r>
    </w:p>
    <w:p w:rsidR="00DC3AAF" w:rsidRPr="00BD108B" w:rsidRDefault="00DC3AAF" w:rsidP="00687A47">
      <w:pPr>
        <w:rPr>
          <w:rFonts w:ascii="Garamond" w:hAnsi="Garamond"/>
          <w:b/>
          <w:sz w:val="22"/>
          <w:szCs w:val="22"/>
        </w:rPr>
      </w:pPr>
    </w:p>
    <w:p w:rsidR="00DC3AAF" w:rsidRPr="00BD108B" w:rsidRDefault="00DC3AAF" w:rsidP="00780E12">
      <w:pPr>
        <w:pBdr>
          <w:bottom w:val="double" w:sz="6" w:space="1" w:color="auto"/>
        </w:pBdr>
        <w:rPr>
          <w:rFonts w:ascii="Garamond" w:hAnsi="Garamond"/>
          <w:b/>
          <w:sz w:val="22"/>
          <w:szCs w:val="22"/>
        </w:rPr>
      </w:pPr>
      <w:r w:rsidRPr="00BD108B">
        <w:rPr>
          <w:rFonts w:ascii="Garamond" w:hAnsi="Garamond"/>
          <w:b/>
          <w:sz w:val="22"/>
          <w:szCs w:val="22"/>
        </w:rPr>
        <w:t>Class Policies</w:t>
      </w:r>
    </w:p>
    <w:p w:rsidR="00DC3AAF" w:rsidRPr="00BD108B" w:rsidRDefault="00DC3AAF" w:rsidP="00486808">
      <w:pPr>
        <w:pStyle w:val="ListParagraph"/>
        <w:numPr>
          <w:ilvl w:val="0"/>
          <w:numId w:val="42"/>
        </w:numPr>
        <w:jc w:val="both"/>
        <w:rPr>
          <w:rFonts w:ascii="Garamond" w:hAnsi="Garamond"/>
          <w:i/>
          <w:sz w:val="22"/>
          <w:szCs w:val="22"/>
        </w:rPr>
      </w:pPr>
      <w:r w:rsidRPr="00BD108B">
        <w:rPr>
          <w:rFonts w:ascii="Garamond" w:hAnsi="Garamond"/>
          <w:sz w:val="22"/>
          <w:szCs w:val="22"/>
        </w:rPr>
        <w:t>All writing assignments are due on the dates indicated on the Website, which contains the most up-to-date schedule and information.</w:t>
      </w:r>
    </w:p>
    <w:p w:rsidR="00DC3AAF" w:rsidRPr="00BD108B" w:rsidRDefault="00DC3AAF" w:rsidP="00486808">
      <w:pPr>
        <w:pStyle w:val="ListParagraph"/>
        <w:numPr>
          <w:ilvl w:val="0"/>
          <w:numId w:val="42"/>
        </w:numPr>
        <w:jc w:val="both"/>
        <w:rPr>
          <w:rFonts w:ascii="Garamond" w:hAnsi="Garamond"/>
          <w:i/>
          <w:sz w:val="22"/>
          <w:szCs w:val="22"/>
        </w:rPr>
      </w:pPr>
      <w:r w:rsidRPr="00BD108B">
        <w:rPr>
          <w:rFonts w:ascii="Garamond" w:hAnsi="Garamond"/>
          <w:sz w:val="22"/>
          <w:szCs w:val="22"/>
        </w:rPr>
        <w:t xml:space="preserve">A missed writing assignment can be turned in no later than the following class meeting after the due date; however, it will be lowered one letter grade. Writing assignments will not be accepted beyond the following class meeting after the initial due date. </w:t>
      </w:r>
    </w:p>
    <w:p w:rsidR="00DC3AAF" w:rsidRPr="00BD108B" w:rsidRDefault="00DC3AAF" w:rsidP="00486808">
      <w:pPr>
        <w:pStyle w:val="ListParagraph"/>
        <w:numPr>
          <w:ilvl w:val="0"/>
          <w:numId w:val="42"/>
        </w:numPr>
        <w:jc w:val="both"/>
        <w:rPr>
          <w:rFonts w:ascii="Garamond" w:hAnsi="Garamond"/>
          <w:i/>
          <w:sz w:val="22"/>
          <w:szCs w:val="22"/>
        </w:rPr>
      </w:pPr>
      <w:r w:rsidRPr="00BD108B">
        <w:rPr>
          <w:rFonts w:ascii="Garamond" w:hAnsi="Garamond"/>
          <w:sz w:val="22"/>
          <w:szCs w:val="22"/>
        </w:rPr>
        <w:t>The research paper will not be accepted late.</w:t>
      </w:r>
    </w:p>
    <w:p w:rsidR="00DC3AAF" w:rsidRPr="00BD108B" w:rsidRDefault="00DC3AAF" w:rsidP="00A90149">
      <w:pPr>
        <w:pStyle w:val="ListParagraph"/>
        <w:numPr>
          <w:ilvl w:val="0"/>
          <w:numId w:val="42"/>
        </w:numPr>
        <w:jc w:val="both"/>
        <w:rPr>
          <w:rFonts w:ascii="Garamond" w:hAnsi="Garamond"/>
          <w:sz w:val="22"/>
          <w:szCs w:val="22"/>
        </w:rPr>
      </w:pPr>
      <w:r w:rsidRPr="00BD108B">
        <w:rPr>
          <w:rFonts w:ascii="Garamond" w:hAnsi="Garamond"/>
          <w:sz w:val="22"/>
          <w:szCs w:val="22"/>
        </w:rPr>
        <w:t xml:space="preserve">Without prior notification, missed in-class essays and presentations cannot be made up; if you must miss your presentation date, make prior arrangements with a classmate to switch days. </w:t>
      </w:r>
    </w:p>
    <w:p w:rsidR="00DC3AAF" w:rsidRPr="00BD108B" w:rsidRDefault="00DC3AAF" w:rsidP="000D7C2E">
      <w:pPr>
        <w:rPr>
          <w:rFonts w:ascii="Garamond" w:hAnsi="Garamond"/>
          <w:sz w:val="22"/>
          <w:szCs w:val="22"/>
        </w:rPr>
      </w:pPr>
    </w:p>
    <w:p w:rsidR="00DC3AAF" w:rsidRPr="00BD108B" w:rsidRDefault="00DC3AAF" w:rsidP="00CF23DE">
      <w:pPr>
        <w:pBdr>
          <w:bottom w:val="double" w:sz="6" w:space="1" w:color="auto"/>
        </w:pBdr>
        <w:rPr>
          <w:rFonts w:ascii="Garamond" w:hAnsi="Garamond"/>
          <w:b/>
          <w:sz w:val="22"/>
          <w:szCs w:val="22"/>
        </w:rPr>
      </w:pPr>
      <w:r w:rsidRPr="00BD108B">
        <w:rPr>
          <w:rFonts w:ascii="Garamond" w:hAnsi="Garamond"/>
          <w:b/>
          <w:sz w:val="22"/>
          <w:szCs w:val="22"/>
        </w:rPr>
        <w:t>Academic Dishonesty</w:t>
      </w:r>
    </w:p>
    <w:p w:rsidR="00DC3AAF" w:rsidRPr="00BD108B" w:rsidRDefault="00DC3AAF" w:rsidP="00EC0C46">
      <w:pPr>
        <w:jc w:val="both"/>
        <w:rPr>
          <w:rFonts w:ascii="Garamond" w:hAnsi="Garamond"/>
          <w:sz w:val="22"/>
          <w:szCs w:val="22"/>
        </w:rPr>
      </w:pPr>
      <w:r w:rsidRPr="00BD108B">
        <w:rPr>
          <w:rFonts w:ascii="Garamond" w:hAnsi="Garamond"/>
          <w:sz w:val="22"/>
          <w:szCs w:val="22"/>
        </w:rPr>
        <w:t>Presenting the ideas or writings of another as one’s own is plagiarism. Any act of plagiarism will result in automatic failure on the assignment and possible failure in the course and/or dismissal from the university. For this and every other course at SJSU, be familiar with the “Policy on Academic Integrity” in the SJSU Catalog.</w:t>
      </w:r>
    </w:p>
    <w:p w:rsidR="00DC3AAF" w:rsidRPr="00BD108B" w:rsidRDefault="00DC3AAF" w:rsidP="000D7C2E">
      <w:pPr>
        <w:rPr>
          <w:rFonts w:ascii="Garamond" w:hAnsi="Garamond"/>
          <w:sz w:val="22"/>
          <w:szCs w:val="22"/>
        </w:rPr>
      </w:pPr>
    </w:p>
    <w:p w:rsidR="00DC3AAF" w:rsidRPr="00BD108B" w:rsidRDefault="00DC3AAF" w:rsidP="00CF23DE">
      <w:pPr>
        <w:pBdr>
          <w:bottom w:val="double" w:sz="6" w:space="1" w:color="auto"/>
        </w:pBdr>
        <w:rPr>
          <w:rFonts w:ascii="Garamond" w:hAnsi="Garamond"/>
          <w:b/>
          <w:sz w:val="22"/>
          <w:szCs w:val="22"/>
        </w:rPr>
      </w:pPr>
      <w:r w:rsidRPr="00BD108B">
        <w:rPr>
          <w:rFonts w:ascii="Garamond" w:hAnsi="Garamond"/>
          <w:b/>
          <w:sz w:val="22"/>
          <w:szCs w:val="22"/>
        </w:rPr>
        <w:t>Disability Services</w:t>
      </w:r>
    </w:p>
    <w:p w:rsidR="00DC3AAF" w:rsidRPr="00BD108B" w:rsidRDefault="00DC3AAF" w:rsidP="00EC0C46">
      <w:pPr>
        <w:jc w:val="both"/>
        <w:rPr>
          <w:rFonts w:ascii="Garamond" w:hAnsi="Garamond"/>
          <w:sz w:val="22"/>
          <w:szCs w:val="22"/>
        </w:rPr>
      </w:pPr>
      <w:r w:rsidRPr="00BD108B">
        <w:rPr>
          <w:rFonts w:ascii="Garamond" w:hAnsi="Garamond"/>
          <w:sz w:val="22"/>
          <w:szCs w:val="22"/>
        </w:rPr>
        <w:t>If you require course adaptations or accommodations because of a disability, please make an appointment with me as soon as possible, or see me during office hours. Students with disabilities that require special accommodations should register with the SJSU Disability Resource Center to receive additional resources.</w:t>
      </w:r>
    </w:p>
    <w:p w:rsidR="00DC3AAF" w:rsidRPr="00BD108B" w:rsidRDefault="00DC3AAF" w:rsidP="000D7C2E">
      <w:pPr>
        <w:rPr>
          <w:rFonts w:ascii="Garamond" w:hAnsi="Garamond"/>
          <w:sz w:val="22"/>
          <w:szCs w:val="22"/>
        </w:rPr>
      </w:pPr>
    </w:p>
    <w:p w:rsidR="00DC3AAF" w:rsidRPr="00BD108B" w:rsidRDefault="00DC3AAF" w:rsidP="00CF23DE">
      <w:pPr>
        <w:pBdr>
          <w:bottom w:val="double" w:sz="6" w:space="1" w:color="auto"/>
        </w:pBdr>
        <w:rPr>
          <w:rFonts w:ascii="Garamond" w:hAnsi="Garamond"/>
          <w:b/>
          <w:sz w:val="22"/>
          <w:szCs w:val="22"/>
        </w:rPr>
      </w:pPr>
      <w:r w:rsidRPr="00BD108B">
        <w:rPr>
          <w:rFonts w:ascii="Garamond" w:hAnsi="Garamond"/>
          <w:b/>
          <w:sz w:val="22"/>
          <w:szCs w:val="22"/>
        </w:rPr>
        <w:t>Outside Tutoring</w:t>
      </w:r>
    </w:p>
    <w:p w:rsidR="00DC3AAF" w:rsidRPr="00BD108B" w:rsidRDefault="00DC3AAF" w:rsidP="00EC0C46">
      <w:pPr>
        <w:jc w:val="both"/>
        <w:rPr>
          <w:rFonts w:ascii="Garamond" w:hAnsi="Garamond"/>
          <w:sz w:val="22"/>
          <w:szCs w:val="22"/>
        </w:rPr>
      </w:pPr>
      <w:r w:rsidRPr="00BD108B">
        <w:rPr>
          <w:rFonts w:ascii="Garamond" w:hAnsi="Garamond"/>
          <w:sz w:val="22"/>
          <w:szCs w:val="22"/>
        </w:rPr>
        <w:t xml:space="preserve">You are always welcome to see me during office hours; however, if additional help is required, I strongly suggest utilizing SJSU’s excellent Writing Center (Clark Hall, Suite 126; 408.924.2308; www.sjsu.edu/writingcenter/). Appointments are required, so plan accordingly. </w:t>
      </w:r>
    </w:p>
    <w:p w:rsidR="00DC3AAF" w:rsidRPr="00BD108B" w:rsidRDefault="00DC3AAF" w:rsidP="000D7C2E">
      <w:pPr>
        <w:rPr>
          <w:rFonts w:ascii="Garamond" w:hAnsi="Garamond"/>
          <w:sz w:val="22"/>
          <w:szCs w:val="22"/>
        </w:rPr>
      </w:pPr>
    </w:p>
    <w:p w:rsidR="00DC3AAF" w:rsidRPr="00BD108B" w:rsidRDefault="00DC3AAF" w:rsidP="000D7C2E">
      <w:pPr>
        <w:rPr>
          <w:rFonts w:ascii="Garamond" w:hAnsi="Garamond"/>
          <w:sz w:val="22"/>
          <w:szCs w:val="22"/>
        </w:rPr>
      </w:pPr>
    </w:p>
    <w:p w:rsidR="00DC3AAF" w:rsidRPr="00BD108B" w:rsidRDefault="00DC3AAF" w:rsidP="000D7C2E">
      <w:pPr>
        <w:rPr>
          <w:rFonts w:ascii="Garamond" w:hAnsi="Garamond"/>
          <w:sz w:val="22"/>
          <w:szCs w:val="22"/>
        </w:rPr>
      </w:pPr>
    </w:p>
    <w:p w:rsidR="00DC3AAF" w:rsidRPr="00BD108B" w:rsidRDefault="00DC3AAF" w:rsidP="00CF23DE">
      <w:pPr>
        <w:pBdr>
          <w:bottom w:val="double" w:sz="6" w:space="1" w:color="auto"/>
        </w:pBdr>
        <w:rPr>
          <w:rFonts w:ascii="Garamond" w:hAnsi="Garamond"/>
          <w:b/>
          <w:sz w:val="22"/>
          <w:szCs w:val="22"/>
        </w:rPr>
      </w:pPr>
      <w:r w:rsidRPr="00BD108B">
        <w:rPr>
          <w:rFonts w:ascii="Garamond" w:hAnsi="Garamond"/>
          <w:b/>
          <w:sz w:val="22"/>
          <w:szCs w:val="22"/>
        </w:rPr>
        <w:lastRenderedPageBreak/>
        <w:t>English 1B Learning Objectives</w:t>
      </w:r>
    </w:p>
    <w:p w:rsidR="00DC3AAF" w:rsidRPr="00BD108B" w:rsidRDefault="00DC3AAF" w:rsidP="00EC0C46">
      <w:pPr>
        <w:pStyle w:val="ListParagraph"/>
        <w:numPr>
          <w:ilvl w:val="0"/>
          <w:numId w:val="32"/>
        </w:numPr>
        <w:jc w:val="both"/>
        <w:rPr>
          <w:rFonts w:ascii="Garamond" w:hAnsi="Garamond"/>
          <w:sz w:val="22"/>
          <w:szCs w:val="22"/>
        </w:rPr>
      </w:pPr>
      <w:r w:rsidRPr="00BD108B">
        <w:rPr>
          <w:rFonts w:ascii="Garamond" w:hAnsi="Garamond"/>
          <w:sz w:val="22"/>
          <w:szCs w:val="22"/>
        </w:rPr>
        <w:t>Learning Objective 1: Students shall write complete essays that demonstrate the ability to refine the competencies established in Written Communication 1A (as summarized below).</w:t>
      </w:r>
    </w:p>
    <w:p w:rsidR="00DC3AAF" w:rsidRPr="00BD108B" w:rsidRDefault="00DC3AAF" w:rsidP="00EC0C46">
      <w:pPr>
        <w:ind w:left="360"/>
        <w:jc w:val="both"/>
        <w:rPr>
          <w:rFonts w:ascii="Garamond" w:hAnsi="Garamond"/>
          <w:sz w:val="22"/>
          <w:szCs w:val="22"/>
        </w:rPr>
      </w:pPr>
      <w:r w:rsidRPr="00BD108B">
        <w:rPr>
          <w:rFonts w:ascii="Garamond" w:hAnsi="Garamond"/>
          <w:sz w:val="22"/>
          <w:szCs w:val="22"/>
        </w:rPr>
        <w:t>1A Student Learning:</w:t>
      </w:r>
    </w:p>
    <w:p w:rsidR="00DC3AAF" w:rsidRPr="00BD108B" w:rsidRDefault="00DC3AAF" w:rsidP="00EC0C46">
      <w:pPr>
        <w:pStyle w:val="ListParagraph"/>
        <w:numPr>
          <w:ilvl w:val="1"/>
          <w:numId w:val="33"/>
        </w:numPr>
        <w:ind w:left="720"/>
        <w:jc w:val="both"/>
        <w:rPr>
          <w:rFonts w:ascii="Garamond" w:hAnsi="Garamond"/>
          <w:sz w:val="22"/>
          <w:szCs w:val="22"/>
        </w:rPr>
      </w:pPr>
      <w:r w:rsidRPr="00BD108B">
        <w:rPr>
          <w:rFonts w:ascii="Garamond" w:hAnsi="Garamond"/>
          <w:sz w:val="22"/>
          <w:szCs w:val="22"/>
        </w:rPr>
        <w:t>Students should be able to perform effectively the essential steps in the writing process (prewriting, organizing, composing, revising, and editing).</w:t>
      </w:r>
    </w:p>
    <w:p w:rsidR="00DC3AAF" w:rsidRPr="00BD108B" w:rsidRDefault="00DC3AAF" w:rsidP="00EC0C46">
      <w:pPr>
        <w:pStyle w:val="ListParagraph"/>
        <w:numPr>
          <w:ilvl w:val="1"/>
          <w:numId w:val="33"/>
        </w:numPr>
        <w:ind w:left="720"/>
        <w:jc w:val="both"/>
        <w:rPr>
          <w:rFonts w:ascii="Garamond" w:hAnsi="Garamond"/>
          <w:sz w:val="22"/>
          <w:szCs w:val="22"/>
        </w:rPr>
      </w:pPr>
      <w:r w:rsidRPr="00BD108B">
        <w:rPr>
          <w:rFonts w:ascii="Garamond" w:hAnsi="Garamond"/>
          <w:sz w:val="22"/>
          <w:szCs w:val="22"/>
        </w:rPr>
        <w:t>Students should be able to express (explain, analyze, develop, and criticize) ideas effectively.</w:t>
      </w:r>
    </w:p>
    <w:p w:rsidR="00DC3AAF" w:rsidRPr="00BD108B" w:rsidRDefault="00DC3AAF" w:rsidP="00EC0C46">
      <w:pPr>
        <w:pStyle w:val="ListParagraph"/>
        <w:numPr>
          <w:ilvl w:val="1"/>
          <w:numId w:val="33"/>
        </w:numPr>
        <w:ind w:left="720"/>
        <w:jc w:val="both"/>
        <w:rPr>
          <w:rFonts w:ascii="Garamond" w:hAnsi="Garamond"/>
          <w:sz w:val="22"/>
          <w:szCs w:val="22"/>
        </w:rPr>
      </w:pPr>
      <w:r w:rsidRPr="00BD108B">
        <w:rPr>
          <w:rFonts w:ascii="Garamond" w:hAnsi="Garamond"/>
          <w:sz w:val="22"/>
          <w:szCs w:val="22"/>
        </w:rPr>
        <w:t>Students should be able to use correct grammar (syntax, mechanics, and citation of sources) at a college level of sophistication.</w:t>
      </w:r>
    </w:p>
    <w:p w:rsidR="00DC3AAF" w:rsidRPr="00BD108B" w:rsidRDefault="00DC3AAF" w:rsidP="00EC0C46">
      <w:pPr>
        <w:pStyle w:val="ListParagraph"/>
        <w:numPr>
          <w:ilvl w:val="1"/>
          <w:numId w:val="33"/>
        </w:numPr>
        <w:ind w:left="720"/>
        <w:jc w:val="both"/>
        <w:rPr>
          <w:rFonts w:ascii="Garamond" w:hAnsi="Garamond"/>
          <w:sz w:val="22"/>
          <w:szCs w:val="22"/>
        </w:rPr>
      </w:pPr>
      <w:r w:rsidRPr="00BD108B">
        <w:rPr>
          <w:rFonts w:ascii="Garamond" w:hAnsi="Garamond"/>
          <w:sz w:val="22"/>
          <w:szCs w:val="22"/>
        </w:rPr>
        <w:t>Students should be able to write for different audiences (both specialized and general).</w:t>
      </w:r>
    </w:p>
    <w:p w:rsidR="00DC3AAF" w:rsidRPr="00BD108B" w:rsidRDefault="00DC3AAF" w:rsidP="00EC0C46">
      <w:pPr>
        <w:pStyle w:val="ListParagraph"/>
        <w:numPr>
          <w:ilvl w:val="0"/>
          <w:numId w:val="35"/>
        </w:numPr>
        <w:jc w:val="both"/>
        <w:rPr>
          <w:rFonts w:ascii="Garamond" w:hAnsi="Garamond"/>
          <w:b/>
          <w:sz w:val="22"/>
          <w:szCs w:val="22"/>
        </w:rPr>
      </w:pPr>
      <w:r w:rsidRPr="00BD108B">
        <w:rPr>
          <w:rFonts w:ascii="Garamond" w:hAnsi="Garamond"/>
          <w:sz w:val="22"/>
          <w:szCs w:val="22"/>
        </w:rPr>
        <w:t>Learning Objective 2: Students shall write complete essays that demonstrate the ability to use (locate, analyze, and evaluate) supporting materials, including independent library research, and identify key concepts and terms that describe the information needed.</w:t>
      </w:r>
    </w:p>
    <w:p w:rsidR="00DC3AAF" w:rsidRPr="00BD108B" w:rsidRDefault="00DC3AAF" w:rsidP="00EC0C46">
      <w:pPr>
        <w:pStyle w:val="ListParagraph"/>
        <w:numPr>
          <w:ilvl w:val="0"/>
          <w:numId w:val="35"/>
        </w:numPr>
        <w:jc w:val="both"/>
        <w:rPr>
          <w:rFonts w:ascii="Garamond" w:hAnsi="Garamond"/>
          <w:sz w:val="22"/>
          <w:szCs w:val="22"/>
        </w:rPr>
      </w:pPr>
      <w:r w:rsidRPr="00BD108B">
        <w:rPr>
          <w:rFonts w:ascii="Garamond" w:hAnsi="Garamond"/>
          <w:sz w:val="22"/>
          <w:szCs w:val="22"/>
        </w:rPr>
        <w:t>Learning Objective 3: Students shall write complete essays that demonstrate the ability to synthesize ideas encountered in multiple readings.</w:t>
      </w:r>
    </w:p>
    <w:p w:rsidR="00DC3AAF" w:rsidRPr="00BD108B" w:rsidRDefault="00DC3AAF" w:rsidP="000D7C2E">
      <w:pPr>
        <w:rPr>
          <w:rFonts w:ascii="Garamond" w:hAnsi="Garamond"/>
          <w:sz w:val="22"/>
          <w:szCs w:val="22"/>
        </w:rPr>
      </w:pPr>
    </w:p>
    <w:p w:rsidR="00DC3AAF" w:rsidRPr="00BD108B" w:rsidRDefault="00DC3AAF" w:rsidP="00CF23DE">
      <w:pPr>
        <w:pBdr>
          <w:bottom w:val="double" w:sz="6" w:space="1" w:color="auto"/>
        </w:pBdr>
        <w:rPr>
          <w:rFonts w:ascii="Garamond" w:hAnsi="Garamond"/>
          <w:b/>
          <w:sz w:val="22"/>
          <w:szCs w:val="22"/>
        </w:rPr>
      </w:pPr>
      <w:r w:rsidRPr="00BD108B">
        <w:rPr>
          <w:rFonts w:ascii="Garamond" w:hAnsi="Garamond"/>
          <w:b/>
          <w:sz w:val="22"/>
          <w:szCs w:val="22"/>
        </w:rPr>
        <w:t>Standards for Presentation of Work</w:t>
      </w:r>
    </w:p>
    <w:p w:rsidR="00DC3AAF" w:rsidRPr="00BD108B" w:rsidRDefault="00DC3AAF" w:rsidP="00EC0C46">
      <w:pPr>
        <w:jc w:val="both"/>
        <w:rPr>
          <w:rFonts w:ascii="Garamond" w:hAnsi="Garamond"/>
          <w:sz w:val="22"/>
          <w:szCs w:val="22"/>
        </w:rPr>
      </w:pPr>
      <w:r w:rsidRPr="00BD108B">
        <w:rPr>
          <w:rFonts w:ascii="Garamond" w:hAnsi="Garamond"/>
          <w:sz w:val="22"/>
          <w:szCs w:val="22"/>
        </w:rPr>
        <w:t xml:space="preserve">All typed work must be in MLA format. Look for online samples of presentation standards early in the semester. </w:t>
      </w:r>
      <w:r w:rsidRPr="00BD108B">
        <w:rPr>
          <w:rFonts w:ascii="Garamond" w:hAnsi="Garamond"/>
          <w:i/>
          <w:sz w:val="22"/>
          <w:szCs w:val="22"/>
        </w:rPr>
        <w:t>Unstapled work will NOT be accepted.</w:t>
      </w:r>
      <w:r w:rsidRPr="00BD108B">
        <w:rPr>
          <w:rFonts w:ascii="Garamond" w:hAnsi="Garamond"/>
          <w:sz w:val="22"/>
          <w:szCs w:val="22"/>
        </w:rPr>
        <w:t xml:space="preserve"> </w:t>
      </w:r>
    </w:p>
    <w:p w:rsidR="00DC3AAF" w:rsidRPr="00BD108B" w:rsidRDefault="00DC3AAF" w:rsidP="00812DD8">
      <w:pPr>
        <w:rPr>
          <w:rFonts w:ascii="Garamond" w:hAnsi="Garamond"/>
          <w:sz w:val="22"/>
          <w:szCs w:val="22"/>
        </w:rPr>
      </w:pPr>
    </w:p>
    <w:p w:rsidR="00DC3AAF" w:rsidRPr="00BD108B" w:rsidRDefault="00DC3AAF" w:rsidP="00812DD8">
      <w:pPr>
        <w:rPr>
          <w:rFonts w:ascii="Garamond" w:hAnsi="Garamond"/>
          <w:sz w:val="22"/>
          <w:szCs w:val="22"/>
        </w:rPr>
      </w:pPr>
      <w:r w:rsidRPr="00BD108B">
        <w:rPr>
          <w:rFonts w:ascii="Garamond" w:hAnsi="Garamond"/>
          <w:sz w:val="22"/>
          <w:szCs w:val="22"/>
        </w:rPr>
        <w:t>Please follow this heading for all typed work:</w:t>
      </w:r>
    </w:p>
    <w:p w:rsidR="00DC3AAF" w:rsidRPr="00BD108B" w:rsidRDefault="00DC3AAF" w:rsidP="00812DD8">
      <w:pPr>
        <w:rPr>
          <w:rFonts w:ascii="Garamond" w:hAnsi="Garamond"/>
          <w:sz w:val="22"/>
          <w:szCs w:val="22"/>
        </w:rPr>
      </w:pPr>
    </w:p>
    <w:p w:rsidR="00DC3AAF" w:rsidRPr="00BD108B" w:rsidRDefault="00DC3AAF" w:rsidP="00812DD8">
      <w:pPr>
        <w:spacing w:line="480" w:lineRule="auto"/>
        <w:rPr>
          <w:rFonts w:ascii="Garamond" w:hAnsi="Garamond"/>
          <w:sz w:val="22"/>
          <w:szCs w:val="22"/>
        </w:rPr>
      </w:pPr>
      <w:r w:rsidRPr="00BD108B">
        <w:rPr>
          <w:rFonts w:ascii="Garamond" w:hAnsi="Garamond"/>
          <w:sz w:val="22"/>
          <w:szCs w:val="22"/>
        </w:rPr>
        <w:t>Name</w:t>
      </w:r>
    </w:p>
    <w:p w:rsidR="00DC3AAF" w:rsidRPr="00BD108B" w:rsidRDefault="00DC3AAF" w:rsidP="00812DD8">
      <w:pPr>
        <w:spacing w:line="480" w:lineRule="auto"/>
        <w:rPr>
          <w:rFonts w:ascii="Garamond" w:hAnsi="Garamond"/>
          <w:sz w:val="22"/>
          <w:szCs w:val="22"/>
        </w:rPr>
      </w:pPr>
      <w:r w:rsidRPr="00BD108B">
        <w:rPr>
          <w:rFonts w:ascii="Garamond" w:hAnsi="Garamond"/>
          <w:sz w:val="22"/>
          <w:szCs w:val="22"/>
        </w:rPr>
        <w:t>ENG 1B, Sec. 65</w:t>
      </w:r>
    </w:p>
    <w:p w:rsidR="00DC3AAF" w:rsidRPr="00BD108B" w:rsidRDefault="00DC3AAF" w:rsidP="00812DD8">
      <w:pPr>
        <w:spacing w:line="480" w:lineRule="auto"/>
        <w:rPr>
          <w:rFonts w:ascii="Garamond" w:hAnsi="Garamond"/>
          <w:sz w:val="22"/>
          <w:szCs w:val="22"/>
        </w:rPr>
      </w:pPr>
      <w:r w:rsidRPr="00BD108B">
        <w:rPr>
          <w:rFonts w:ascii="Garamond" w:hAnsi="Garamond"/>
          <w:sz w:val="22"/>
          <w:szCs w:val="22"/>
        </w:rPr>
        <w:t>Assignment</w:t>
      </w:r>
    </w:p>
    <w:p w:rsidR="00DC3AAF" w:rsidRPr="00BD108B" w:rsidRDefault="00DC3AAF" w:rsidP="00812DD8">
      <w:pPr>
        <w:spacing w:line="480" w:lineRule="auto"/>
        <w:rPr>
          <w:rFonts w:ascii="Garamond" w:hAnsi="Garamond"/>
          <w:sz w:val="22"/>
          <w:szCs w:val="22"/>
        </w:rPr>
      </w:pPr>
      <w:r w:rsidRPr="00BD108B">
        <w:rPr>
          <w:rFonts w:ascii="Garamond" w:hAnsi="Garamond"/>
          <w:sz w:val="22"/>
          <w:szCs w:val="22"/>
        </w:rPr>
        <w:t>Date</w:t>
      </w:r>
    </w:p>
    <w:p w:rsidR="00DC3AAF" w:rsidRPr="00BD108B" w:rsidRDefault="00DC3AAF" w:rsidP="00772770">
      <w:pPr>
        <w:pBdr>
          <w:bottom w:val="double" w:sz="6" w:space="1" w:color="auto"/>
        </w:pBdr>
        <w:rPr>
          <w:rFonts w:ascii="Garamond" w:hAnsi="Garamond"/>
          <w:b/>
          <w:sz w:val="22"/>
          <w:szCs w:val="22"/>
        </w:rPr>
      </w:pPr>
      <w:r w:rsidRPr="00BD108B">
        <w:rPr>
          <w:rFonts w:ascii="Garamond" w:hAnsi="Garamond"/>
          <w:b/>
          <w:sz w:val="22"/>
          <w:szCs w:val="22"/>
        </w:rPr>
        <w:t>Grading</w:t>
      </w:r>
    </w:p>
    <w:p w:rsidR="00DC3AAF" w:rsidRPr="00BD108B" w:rsidRDefault="00DC3AAF" w:rsidP="00EC0C46">
      <w:pPr>
        <w:jc w:val="both"/>
        <w:rPr>
          <w:rFonts w:ascii="Garamond" w:hAnsi="Garamond"/>
          <w:sz w:val="22"/>
          <w:szCs w:val="22"/>
        </w:rPr>
      </w:pPr>
      <w:r w:rsidRPr="00BD108B">
        <w:rPr>
          <w:rFonts w:ascii="Garamond" w:hAnsi="Garamond"/>
          <w:sz w:val="22"/>
          <w:szCs w:val="22"/>
        </w:rPr>
        <w:t xml:space="preserve">The Department of English reaffirms its commitment to the differential grading scale as defined in the official SJSU Catalog ("The Grading System"). Grades issued must represent a full range of student performance: A = excellent; B = above average; C = average; D = below average; F = failure. A passing grade in this course signifies that the student has developed those writing, reading, and research abilities necessary for upper-division work. </w:t>
      </w:r>
    </w:p>
    <w:p w:rsidR="00DC3AAF" w:rsidRPr="00BD108B" w:rsidRDefault="00DC3AAF" w:rsidP="00EC0C46">
      <w:pPr>
        <w:jc w:val="both"/>
        <w:rPr>
          <w:rFonts w:ascii="Garamond" w:hAnsi="Garamond"/>
          <w:sz w:val="22"/>
          <w:szCs w:val="22"/>
        </w:rPr>
      </w:pPr>
    </w:p>
    <w:p w:rsidR="00DC3AAF" w:rsidRPr="00BD108B" w:rsidRDefault="00DC3AAF" w:rsidP="00EC0C46">
      <w:pPr>
        <w:jc w:val="both"/>
        <w:rPr>
          <w:rFonts w:ascii="Garamond" w:hAnsi="Garamond"/>
          <w:sz w:val="22"/>
          <w:szCs w:val="22"/>
        </w:rPr>
      </w:pPr>
      <w:r w:rsidRPr="00BD108B">
        <w:rPr>
          <w:rFonts w:ascii="Garamond" w:hAnsi="Garamond"/>
          <w:sz w:val="22"/>
          <w:szCs w:val="22"/>
        </w:rPr>
        <w:t xml:space="preserve">In English Department courses, instructors comment on and grade the quality of student writing, as well as the quality of the ideas being conveyed. All student writing will be distinguished by correct grammar and punctuation, appropriate diction and syntax, and well-organized paragraphs. </w:t>
      </w:r>
    </w:p>
    <w:p w:rsidR="00DC3AAF" w:rsidRPr="00BD108B" w:rsidRDefault="00DC3AAF" w:rsidP="000D7C2E">
      <w:pPr>
        <w:rPr>
          <w:rFonts w:ascii="Garamond" w:hAnsi="Garamond"/>
          <w:sz w:val="22"/>
          <w:szCs w:val="22"/>
        </w:rPr>
      </w:pPr>
    </w:p>
    <w:p w:rsidR="00DC3AAF" w:rsidRPr="00BD108B" w:rsidRDefault="00DC3AAF" w:rsidP="00772770">
      <w:pPr>
        <w:pBdr>
          <w:bottom w:val="double" w:sz="6" w:space="1" w:color="auto"/>
        </w:pBdr>
        <w:rPr>
          <w:rFonts w:ascii="Garamond" w:hAnsi="Garamond"/>
          <w:b/>
          <w:sz w:val="22"/>
          <w:szCs w:val="22"/>
        </w:rPr>
      </w:pPr>
      <w:r w:rsidRPr="00BD108B">
        <w:rPr>
          <w:rFonts w:ascii="Garamond" w:hAnsi="Garamond"/>
          <w:b/>
          <w:sz w:val="22"/>
          <w:szCs w:val="22"/>
        </w:rPr>
        <w:t>Course Work</w:t>
      </w:r>
    </w:p>
    <w:p w:rsidR="00DC3AAF" w:rsidRPr="00BD108B" w:rsidRDefault="00DC3AAF" w:rsidP="00EC0C46">
      <w:pPr>
        <w:jc w:val="both"/>
        <w:rPr>
          <w:rFonts w:ascii="Garamond" w:hAnsi="Garamond"/>
          <w:sz w:val="22"/>
          <w:szCs w:val="22"/>
        </w:rPr>
      </w:pPr>
      <w:r w:rsidRPr="00BD108B">
        <w:rPr>
          <w:rFonts w:ascii="Garamond" w:hAnsi="Garamond"/>
          <w:sz w:val="22"/>
          <w:szCs w:val="22"/>
        </w:rPr>
        <w:t>Class sessions will employ a combination of lectures, group discussions, presentations, and writing workshops that will cover a range of activities, including analyzing, interpreting, outlining, revising, and editing. Again, all submitted work must be in MLA format.</w:t>
      </w:r>
    </w:p>
    <w:p w:rsidR="00DC3AAF" w:rsidRPr="00BD108B" w:rsidRDefault="00DC3AAF" w:rsidP="00EC0C46">
      <w:pPr>
        <w:jc w:val="both"/>
        <w:rPr>
          <w:rFonts w:ascii="Garamond" w:hAnsi="Garamond"/>
          <w:sz w:val="22"/>
          <w:szCs w:val="22"/>
        </w:rPr>
      </w:pPr>
    </w:p>
    <w:p w:rsidR="00DC3AAF" w:rsidRPr="00BD108B" w:rsidRDefault="00DC3AAF" w:rsidP="00EC0C46">
      <w:pPr>
        <w:jc w:val="both"/>
        <w:rPr>
          <w:rFonts w:ascii="Garamond" w:hAnsi="Garamond"/>
          <w:sz w:val="22"/>
          <w:szCs w:val="22"/>
        </w:rPr>
      </w:pPr>
      <w:r w:rsidRPr="00BD108B">
        <w:rPr>
          <w:rFonts w:ascii="Garamond" w:hAnsi="Garamond"/>
          <w:sz w:val="22"/>
          <w:szCs w:val="22"/>
        </w:rPr>
        <w:t>Your assigned writing coursework will total at least 8,000 words; it includes:</w:t>
      </w:r>
    </w:p>
    <w:p w:rsidR="00DC3AAF" w:rsidRPr="00BD108B" w:rsidRDefault="00DC3AAF" w:rsidP="00EC0C46">
      <w:pPr>
        <w:numPr>
          <w:ilvl w:val="0"/>
          <w:numId w:val="40"/>
        </w:numPr>
        <w:jc w:val="both"/>
        <w:rPr>
          <w:rFonts w:ascii="Garamond" w:hAnsi="Garamond"/>
          <w:sz w:val="22"/>
          <w:szCs w:val="22"/>
        </w:rPr>
      </w:pPr>
      <w:r w:rsidRPr="00BD108B">
        <w:rPr>
          <w:rFonts w:ascii="Garamond" w:hAnsi="Garamond"/>
          <w:b/>
          <w:sz w:val="22"/>
          <w:szCs w:val="22"/>
        </w:rPr>
        <w:t>Diagnostic Essay</w:t>
      </w:r>
      <w:r w:rsidRPr="00BD108B">
        <w:rPr>
          <w:rFonts w:ascii="Garamond" w:hAnsi="Garamond"/>
          <w:sz w:val="22"/>
          <w:szCs w:val="22"/>
        </w:rPr>
        <w:t>: This in-class essay will be my first opportunity to evaluate your writing.</w:t>
      </w:r>
    </w:p>
    <w:p w:rsidR="00DC3AAF" w:rsidRPr="00BD108B" w:rsidRDefault="00DC3AAF" w:rsidP="005A20F2">
      <w:pPr>
        <w:numPr>
          <w:ilvl w:val="0"/>
          <w:numId w:val="40"/>
        </w:numPr>
        <w:jc w:val="both"/>
        <w:rPr>
          <w:rFonts w:ascii="Garamond" w:hAnsi="Garamond"/>
          <w:sz w:val="22"/>
          <w:szCs w:val="22"/>
        </w:rPr>
      </w:pPr>
      <w:r w:rsidRPr="00BD108B">
        <w:rPr>
          <w:rFonts w:ascii="Garamond" w:hAnsi="Garamond"/>
          <w:b/>
          <w:sz w:val="22"/>
          <w:szCs w:val="22"/>
        </w:rPr>
        <w:t>Comparative Analysis Essay</w:t>
      </w:r>
      <w:r w:rsidRPr="00BD108B">
        <w:rPr>
          <w:rFonts w:ascii="Garamond" w:hAnsi="Garamond"/>
          <w:sz w:val="22"/>
          <w:szCs w:val="22"/>
        </w:rPr>
        <w:t xml:space="preserve">: In this in-class comparative analysis essay, you will compare and contrast our readings about life and death customs and rituals.  </w:t>
      </w:r>
    </w:p>
    <w:p w:rsidR="00DC3AAF" w:rsidRPr="00BD108B" w:rsidRDefault="00DC3AAF" w:rsidP="001239C1">
      <w:pPr>
        <w:numPr>
          <w:ilvl w:val="0"/>
          <w:numId w:val="40"/>
        </w:numPr>
        <w:jc w:val="both"/>
        <w:rPr>
          <w:rFonts w:ascii="Garamond" w:hAnsi="Garamond"/>
          <w:sz w:val="22"/>
          <w:szCs w:val="22"/>
        </w:rPr>
      </w:pPr>
      <w:r w:rsidRPr="00BD108B">
        <w:rPr>
          <w:rFonts w:ascii="Garamond" w:hAnsi="Garamond"/>
          <w:b/>
          <w:sz w:val="22"/>
          <w:szCs w:val="22"/>
        </w:rPr>
        <w:lastRenderedPageBreak/>
        <w:t>Biographical Essay</w:t>
      </w:r>
      <w:r w:rsidRPr="00BD108B">
        <w:rPr>
          <w:rFonts w:ascii="Garamond" w:hAnsi="Garamond"/>
          <w:sz w:val="22"/>
          <w:szCs w:val="22"/>
        </w:rPr>
        <w:t>:</w:t>
      </w:r>
      <w:r w:rsidRPr="00BD108B">
        <w:rPr>
          <w:rFonts w:ascii="Garamond" w:hAnsi="Garamond"/>
          <w:b/>
          <w:sz w:val="22"/>
          <w:szCs w:val="22"/>
        </w:rPr>
        <w:t xml:space="preserve"> </w:t>
      </w:r>
      <w:r w:rsidRPr="00BD108B">
        <w:rPr>
          <w:rFonts w:ascii="Garamond" w:hAnsi="Garamond"/>
          <w:sz w:val="22"/>
          <w:szCs w:val="22"/>
        </w:rPr>
        <w:t>You will write a personal essay based upon our readings about social class customs and rituals.</w:t>
      </w:r>
    </w:p>
    <w:p w:rsidR="00DC3AAF" w:rsidRPr="00BD108B" w:rsidRDefault="00DC3AAF" w:rsidP="001239C1">
      <w:pPr>
        <w:numPr>
          <w:ilvl w:val="0"/>
          <w:numId w:val="40"/>
        </w:numPr>
        <w:jc w:val="both"/>
        <w:rPr>
          <w:rFonts w:ascii="Garamond" w:hAnsi="Garamond"/>
          <w:sz w:val="22"/>
          <w:szCs w:val="22"/>
        </w:rPr>
      </w:pPr>
      <w:r w:rsidRPr="00BD108B">
        <w:rPr>
          <w:rFonts w:ascii="Garamond" w:hAnsi="Garamond"/>
          <w:b/>
          <w:sz w:val="22"/>
          <w:szCs w:val="22"/>
        </w:rPr>
        <w:t>Editorial Essay</w:t>
      </w:r>
      <w:r w:rsidRPr="00BD108B">
        <w:rPr>
          <w:rFonts w:ascii="Garamond" w:hAnsi="Garamond"/>
          <w:sz w:val="22"/>
          <w:szCs w:val="22"/>
        </w:rPr>
        <w:t xml:space="preserve">: In this in-class editorial essay, you will share your perspective on the nature of men and women based upon our readings about relationship customs and rituals. </w:t>
      </w:r>
    </w:p>
    <w:p w:rsidR="00DC3AAF" w:rsidRPr="00BD108B" w:rsidRDefault="00DC3AAF" w:rsidP="001239C1">
      <w:pPr>
        <w:numPr>
          <w:ilvl w:val="0"/>
          <w:numId w:val="40"/>
        </w:numPr>
        <w:jc w:val="both"/>
        <w:rPr>
          <w:rFonts w:ascii="Garamond" w:hAnsi="Garamond"/>
          <w:b/>
          <w:sz w:val="22"/>
          <w:szCs w:val="22"/>
        </w:rPr>
      </w:pPr>
      <w:r w:rsidRPr="00BD108B">
        <w:rPr>
          <w:rFonts w:ascii="Garamond" w:hAnsi="Garamond"/>
          <w:b/>
          <w:sz w:val="22"/>
          <w:szCs w:val="22"/>
        </w:rPr>
        <w:t>Narrative Analysis Essay</w:t>
      </w:r>
      <w:r w:rsidRPr="00BD108B">
        <w:rPr>
          <w:rFonts w:ascii="Garamond" w:hAnsi="Garamond"/>
          <w:sz w:val="22"/>
          <w:szCs w:val="22"/>
        </w:rPr>
        <w:t>:</w:t>
      </w:r>
      <w:r w:rsidRPr="00BD108B">
        <w:rPr>
          <w:rFonts w:ascii="Garamond" w:hAnsi="Garamond"/>
          <w:b/>
          <w:sz w:val="22"/>
          <w:szCs w:val="22"/>
        </w:rPr>
        <w:t xml:space="preserve"> </w:t>
      </w:r>
      <w:r w:rsidRPr="00BD108B">
        <w:rPr>
          <w:rFonts w:ascii="Garamond" w:hAnsi="Garamond"/>
          <w:sz w:val="22"/>
          <w:szCs w:val="22"/>
        </w:rPr>
        <w:t>You will write a narrative analysis essay examining storytelling techniques in our readings about family customs and rituals.</w:t>
      </w:r>
    </w:p>
    <w:p w:rsidR="00DC3AAF" w:rsidRPr="00BD108B" w:rsidRDefault="00DC3AAF" w:rsidP="00C3547E">
      <w:pPr>
        <w:numPr>
          <w:ilvl w:val="0"/>
          <w:numId w:val="40"/>
        </w:numPr>
        <w:jc w:val="both"/>
        <w:rPr>
          <w:rFonts w:ascii="Garamond" w:hAnsi="Garamond"/>
          <w:sz w:val="22"/>
          <w:szCs w:val="22"/>
        </w:rPr>
      </w:pPr>
      <w:r w:rsidRPr="00BD108B">
        <w:rPr>
          <w:rFonts w:ascii="Garamond" w:hAnsi="Garamond"/>
          <w:b/>
          <w:sz w:val="22"/>
          <w:szCs w:val="22"/>
        </w:rPr>
        <w:t>Persuasive Essay</w:t>
      </w:r>
      <w:r w:rsidRPr="00BD108B">
        <w:rPr>
          <w:rFonts w:ascii="Garamond" w:hAnsi="Garamond"/>
          <w:sz w:val="22"/>
          <w:szCs w:val="22"/>
        </w:rPr>
        <w:t xml:space="preserve">: You will write a persuasive essay based upon our readings about social class customs and rituals. </w:t>
      </w:r>
    </w:p>
    <w:p w:rsidR="00DC3AAF" w:rsidRPr="00BD108B" w:rsidRDefault="00DC3AAF" w:rsidP="00C3547E">
      <w:pPr>
        <w:numPr>
          <w:ilvl w:val="0"/>
          <w:numId w:val="40"/>
        </w:numPr>
        <w:jc w:val="both"/>
        <w:rPr>
          <w:rFonts w:ascii="Garamond" w:hAnsi="Garamond"/>
          <w:sz w:val="22"/>
          <w:szCs w:val="22"/>
        </w:rPr>
      </w:pPr>
      <w:r w:rsidRPr="00BD108B">
        <w:rPr>
          <w:rFonts w:ascii="Garamond" w:hAnsi="Garamond"/>
          <w:b/>
          <w:sz w:val="22"/>
          <w:szCs w:val="22"/>
        </w:rPr>
        <w:t>Process Essay</w:t>
      </w:r>
      <w:r w:rsidRPr="00BD108B">
        <w:rPr>
          <w:rFonts w:ascii="Garamond" w:hAnsi="Garamond"/>
          <w:sz w:val="22"/>
          <w:szCs w:val="22"/>
        </w:rPr>
        <w:t>: Your in-class process essay will be based upon our readings about recreational customs and rituals, and will examine how Americans pursue some of their favorite pastimes.</w:t>
      </w:r>
    </w:p>
    <w:p w:rsidR="00DC3AAF" w:rsidRPr="00BD108B" w:rsidRDefault="00DC3AAF" w:rsidP="00EC0C46">
      <w:pPr>
        <w:numPr>
          <w:ilvl w:val="0"/>
          <w:numId w:val="40"/>
        </w:numPr>
        <w:jc w:val="both"/>
        <w:rPr>
          <w:rFonts w:ascii="Garamond" w:hAnsi="Garamond"/>
          <w:sz w:val="22"/>
          <w:szCs w:val="22"/>
        </w:rPr>
      </w:pPr>
      <w:r w:rsidRPr="00BD108B">
        <w:rPr>
          <w:rFonts w:ascii="Garamond" w:hAnsi="Garamond"/>
          <w:b/>
          <w:sz w:val="22"/>
          <w:szCs w:val="22"/>
        </w:rPr>
        <w:t>Nonfiction Analysis Essay</w:t>
      </w:r>
      <w:r w:rsidRPr="00BD108B">
        <w:rPr>
          <w:rFonts w:ascii="Garamond" w:hAnsi="Garamond"/>
          <w:sz w:val="22"/>
          <w:szCs w:val="22"/>
        </w:rPr>
        <w:t xml:space="preserve">: You will write a nonfiction analysis essay based upon Rick Bragg’s </w:t>
      </w:r>
      <w:r w:rsidRPr="00BD108B">
        <w:rPr>
          <w:rFonts w:ascii="Garamond" w:hAnsi="Garamond"/>
          <w:bCs/>
          <w:i/>
          <w:sz w:val="22"/>
          <w:szCs w:val="22"/>
        </w:rPr>
        <w:t>All Over but the Shoutin’.</w:t>
      </w:r>
    </w:p>
    <w:p w:rsidR="00DC3AAF" w:rsidRPr="00BD108B" w:rsidRDefault="00DC3AAF" w:rsidP="00EC0C46">
      <w:pPr>
        <w:numPr>
          <w:ilvl w:val="0"/>
          <w:numId w:val="40"/>
        </w:numPr>
        <w:jc w:val="both"/>
        <w:rPr>
          <w:rFonts w:ascii="Garamond" w:hAnsi="Garamond"/>
          <w:sz w:val="22"/>
          <w:szCs w:val="22"/>
        </w:rPr>
      </w:pPr>
      <w:r w:rsidRPr="00BD108B">
        <w:rPr>
          <w:rFonts w:ascii="Garamond" w:hAnsi="Garamond"/>
          <w:b/>
          <w:sz w:val="22"/>
          <w:szCs w:val="22"/>
        </w:rPr>
        <w:t>Final Exam</w:t>
      </w:r>
      <w:r w:rsidRPr="00BD108B">
        <w:rPr>
          <w:rFonts w:ascii="Garamond" w:hAnsi="Garamond"/>
          <w:sz w:val="22"/>
          <w:szCs w:val="22"/>
        </w:rPr>
        <w:t xml:space="preserve">: As noted above, your final will be a common, department-wide written exam. </w:t>
      </w:r>
      <w:r w:rsidRPr="00BD108B">
        <w:rPr>
          <w:rFonts w:ascii="Garamond" w:hAnsi="Garamond"/>
          <w:i/>
          <w:sz w:val="22"/>
          <w:szCs w:val="22"/>
        </w:rPr>
        <w:t>It will take place on Saturday, May 9</w:t>
      </w:r>
      <w:r w:rsidRPr="00BD108B">
        <w:rPr>
          <w:rFonts w:ascii="Garamond" w:hAnsi="Garamond"/>
          <w:i/>
          <w:sz w:val="22"/>
          <w:szCs w:val="22"/>
          <w:vertAlign w:val="superscript"/>
        </w:rPr>
        <w:t>th</w:t>
      </w:r>
      <w:r w:rsidRPr="00BD108B">
        <w:rPr>
          <w:rFonts w:ascii="Garamond" w:hAnsi="Garamond"/>
          <w:i/>
          <w:sz w:val="22"/>
          <w:szCs w:val="22"/>
        </w:rPr>
        <w:t xml:space="preserve">. </w:t>
      </w:r>
      <w:r w:rsidRPr="00BD108B">
        <w:rPr>
          <w:rFonts w:ascii="Garamond" w:hAnsi="Garamond"/>
          <w:sz w:val="22"/>
          <w:szCs w:val="22"/>
        </w:rPr>
        <w:t xml:space="preserve">No make-ups or early exams will be allowed; you must take the exam in order to pass this class.  </w:t>
      </w:r>
    </w:p>
    <w:p w:rsidR="00DC3AAF" w:rsidRPr="00BD108B" w:rsidRDefault="00DC3AAF" w:rsidP="00EC0C46">
      <w:pPr>
        <w:numPr>
          <w:ilvl w:val="0"/>
          <w:numId w:val="40"/>
        </w:numPr>
        <w:jc w:val="both"/>
        <w:rPr>
          <w:rFonts w:ascii="Garamond" w:hAnsi="Garamond"/>
          <w:sz w:val="22"/>
          <w:szCs w:val="22"/>
        </w:rPr>
      </w:pPr>
      <w:r w:rsidRPr="00BD108B">
        <w:rPr>
          <w:rFonts w:ascii="Garamond" w:hAnsi="Garamond"/>
          <w:b/>
          <w:sz w:val="22"/>
          <w:szCs w:val="22"/>
        </w:rPr>
        <w:t>Research Paper</w:t>
      </w:r>
      <w:r w:rsidRPr="00BD108B">
        <w:rPr>
          <w:rFonts w:ascii="Garamond" w:hAnsi="Garamond"/>
          <w:sz w:val="22"/>
          <w:szCs w:val="22"/>
        </w:rPr>
        <w:t xml:space="preserve">: In a 10-page research paper, you will investigate a unique American subculture, such as surfers, bikers, gamers, or hip hop. It will require not only to study a subculture, but to temporarily submerge yourself in it. </w:t>
      </w:r>
    </w:p>
    <w:p w:rsidR="00DC3AAF" w:rsidRPr="00BD108B" w:rsidRDefault="00DC3AAF" w:rsidP="000039E4">
      <w:pPr>
        <w:numPr>
          <w:ilvl w:val="0"/>
          <w:numId w:val="40"/>
        </w:numPr>
        <w:jc w:val="both"/>
        <w:rPr>
          <w:rFonts w:ascii="Garamond" w:hAnsi="Garamond"/>
          <w:sz w:val="22"/>
          <w:szCs w:val="22"/>
        </w:rPr>
      </w:pPr>
      <w:r w:rsidRPr="00BD108B">
        <w:rPr>
          <w:rFonts w:ascii="Garamond" w:hAnsi="Garamond"/>
          <w:b/>
          <w:sz w:val="22"/>
          <w:szCs w:val="22"/>
        </w:rPr>
        <w:t>PowerPoint Presentation</w:t>
      </w:r>
      <w:r w:rsidRPr="00BD108B">
        <w:rPr>
          <w:rFonts w:ascii="Garamond" w:hAnsi="Garamond"/>
          <w:sz w:val="22"/>
          <w:szCs w:val="22"/>
        </w:rPr>
        <w:t xml:space="preserve">: You will create a 10-minute PowerPoint presentation and class hand-out based upon some aspect of American customs and rituals (e.g. high school graduation, death customs, holiday traditions). </w:t>
      </w:r>
      <w:r w:rsidRPr="00BD108B">
        <w:rPr>
          <w:rFonts w:ascii="Garamond" w:hAnsi="Garamond"/>
          <w:i/>
          <w:sz w:val="22"/>
          <w:szCs w:val="22"/>
        </w:rPr>
        <w:t>You will also be responsible for providing your own laptop</w:t>
      </w:r>
      <w:r w:rsidRPr="00BD108B">
        <w:rPr>
          <w:rFonts w:ascii="Garamond" w:hAnsi="Garamond"/>
          <w:sz w:val="22"/>
          <w:szCs w:val="22"/>
        </w:rPr>
        <w:t>.</w:t>
      </w:r>
    </w:p>
    <w:p w:rsidR="00DC3AAF" w:rsidRPr="00BD108B" w:rsidRDefault="00DC3AAF" w:rsidP="000C3F1C">
      <w:pPr>
        <w:numPr>
          <w:ilvl w:val="0"/>
          <w:numId w:val="40"/>
        </w:numPr>
        <w:jc w:val="both"/>
        <w:rPr>
          <w:rFonts w:ascii="Garamond" w:hAnsi="Garamond"/>
          <w:sz w:val="22"/>
          <w:szCs w:val="22"/>
        </w:rPr>
      </w:pPr>
      <w:r w:rsidRPr="00BD108B">
        <w:rPr>
          <w:rFonts w:ascii="Garamond" w:hAnsi="Garamond"/>
          <w:b/>
          <w:sz w:val="22"/>
          <w:szCs w:val="22"/>
        </w:rPr>
        <w:t>Reflective Journals</w:t>
      </w:r>
      <w:r w:rsidRPr="00BD108B">
        <w:rPr>
          <w:rFonts w:ascii="Garamond" w:hAnsi="Garamond"/>
          <w:sz w:val="22"/>
          <w:szCs w:val="22"/>
        </w:rPr>
        <w:t xml:space="preserve">: You will write six 1 ½-page responses to either one of the week’s assigned readings, an in-class discussion topic, or a customs and rituals-themed topic of your choice. You may also be asked to share these responses during class discussion. </w:t>
      </w:r>
    </w:p>
    <w:p w:rsidR="00DC3AAF" w:rsidRPr="00BD108B" w:rsidRDefault="00DC3AAF" w:rsidP="00D07B92">
      <w:pPr>
        <w:ind w:left="360"/>
        <w:rPr>
          <w:rFonts w:ascii="Garamond" w:hAnsi="Garamond"/>
          <w:sz w:val="22"/>
          <w:szCs w:val="22"/>
        </w:rPr>
      </w:pPr>
    </w:p>
    <w:p w:rsidR="00DC3AAF" w:rsidRPr="00BD108B" w:rsidRDefault="00DC3AAF" w:rsidP="00A934BE">
      <w:pPr>
        <w:pBdr>
          <w:bottom w:val="double" w:sz="6" w:space="1" w:color="auto"/>
        </w:pBdr>
        <w:rPr>
          <w:rFonts w:ascii="Garamond" w:hAnsi="Garamond"/>
          <w:b/>
          <w:sz w:val="22"/>
          <w:szCs w:val="22"/>
        </w:rPr>
      </w:pPr>
      <w:r w:rsidRPr="00BD108B">
        <w:rPr>
          <w:rFonts w:ascii="Garamond" w:hAnsi="Garamond"/>
          <w:b/>
          <w:sz w:val="22"/>
          <w:szCs w:val="22"/>
        </w:rPr>
        <w:t>Grading Break-Down</w:t>
      </w:r>
    </w:p>
    <w:tbl>
      <w:tblPr>
        <w:tblW w:w="0" w:type="auto"/>
        <w:tblInd w:w="1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790"/>
        <w:gridCol w:w="2250"/>
        <w:gridCol w:w="1800"/>
        <w:gridCol w:w="1620"/>
      </w:tblGrid>
      <w:tr w:rsidR="00BD108B" w:rsidRPr="00BD108B" w:rsidTr="00E20ECE">
        <w:tc>
          <w:tcPr>
            <w:tcW w:w="2790" w:type="dxa"/>
          </w:tcPr>
          <w:p w:rsidR="00DC3AAF" w:rsidRPr="00BD108B" w:rsidRDefault="00DC3AAF" w:rsidP="00E20ECE">
            <w:pPr>
              <w:jc w:val="center"/>
              <w:rPr>
                <w:rFonts w:ascii="Garamond" w:hAnsi="Garamond"/>
                <w:b/>
              </w:rPr>
            </w:pPr>
            <w:r w:rsidRPr="00BD108B">
              <w:rPr>
                <w:rFonts w:ascii="Garamond" w:hAnsi="Garamond"/>
                <w:b/>
                <w:sz w:val="22"/>
                <w:szCs w:val="22"/>
              </w:rPr>
              <w:t>Item</w:t>
            </w:r>
          </w:p>
        </w:tc>
        <w:tc>
          <w:tcPr>
            <w:tcW w:w="2250" w:type="dxa"/>
          </w:tcPr>
          <w:p w:rsidR="00DC3AAF" w:rsidRPr="00BD108B" w:rsidRDefault="00DC3AAF" w:rsidP="00E20ECE">
            <w:pPr>
              <w:jc w:val="center"/>
              <w:rPr>
                <w:rFonts w:ascii="Garamond" w:hAnsi="Garamond"/>
                <w:b/>
              </w:rPr>
            </w:pPr>
            <w:r w:rsidRPr="00BD108B">
              <w:rPr>
                <w:rFonts w:ascii="Garamond" w:hAnsi="Garamond"/>
                <w:b/>
                <w:sz w:val="22"/>
                <w:szCs w:val="22"/>
              </w:rPr>
              <w:t>Point Value</w:t>
            </w:r>
          </w:p>
        </w:tc>
        <w:tc>
          <w:tcPr>
            <w:tcW w:w="1800" w:type="dxa"/>
            <w:tcBorders>
              <w:bottom w:val="single" w:sz="4" w:space="0" w:color="auto"/>
            </w:tcBorders>
          </w:tcPr>
          <w:p w:rsidR="00DC3AAF" w:rsidRPr="00BD108B" w:rsidRDefault="00DC3AAF" w:rsidP="00E20ECE">
            <w:pPr>
              <w:jc w:val="center"/>
              <w:rPr>
                <w:rFonts w:ascii="Garamond" w:hAnsi="Garamond"/>
                <w:b/>
              </w:rPr>
            </w:pPr>
            <w:r w:rsidRPr="00BD108B">
              <w:rPr>
                <w:rFonts w:ascii="Garamond" w:hAnsi="Garamond"/>
                <w:b/>
                <w:sz w:val="22"/>
                <w:szCs w:val="22"/>
              </w:rPr>
              <w:t>Word Count</w:t>
            </w:r>
          </w:p>
        </w:tc>
        <w:tc>
          <w:tcPr>
            <w:tcW w:w="1620" w:type="dxa"/>
            <w:tcBorders>
              <w:bottom w:val="single" w:sz="4" w:space="0" w:color="auto"/>
            </w:tcBorders>
          </w:tcPr>
          <w:p w:rsidR="00DC3AAF" w:rsidRPr="00BD108B" w:rsidRDefault="00DC3AAF" w:rsidP="00E20ECE">
            <w:pPr>
              <w:jc w:val="center"/>
              <w:rPr>
                <w:rFonts w:ascii="Garamond" w:hAnsi="Garamond"/>
                <w:b/>
              </w:rPr>
            </w:pPr>
            <w:r w:rsidRPr="00BD108B">
              <w:rPr>
                <w:rFonts w:ascii="Garamond" w:hAnsi="Garamond"/>
                <w:b/>
                <w:sz w:val="22"/>
                <w:szCs w:val="22"/>
              </w:rPr>
              <w:t>Learning Objectives</w:t>
            </w:r>
          </w:p>
        </w:tc>
      </w:tr>
      <w:tr w:rsidR="00BD108B" w:rsidRPr="00BD108B" w:rsidTr="00E20ECE">
        <w:tc>
          <w:tcPr>
            <w:tcW w:w="2790" w:type="dxa"/>
          </w:tcPr>
          <w:p w:rsidR="00DC3AAF" w:rsidRPr="00BD108B" w:rsidRDefault="00DC3AAF" w:rsidP="000312AA">
            <w:pPr>
              <w:rPr>
                <w:rFonts w:ascii="Garamond" w:hAnsi="Garamond"/>
                <w:b/>
              </w:rPr>
            </w:pPr>
            <w:r w:rsidRPr="00BD108B">
              <w:rPr>
                <w:rFonts w:ascii="Garamond" w:hAnsi="Garamond"/>
                <w:sz w:val="22"/>
                <w:szCs w:val="22"/>
              </w:rPr>
              <w:t>Diagnostic Essay</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15</w:t>
            </w:r>
          </w:p>
        </w:tc>
        <w:tc>
          <w:tcPr>
            <w:tcW w:w="1800" w:type="dxa"/>
            <w:tcBorders>
              <w:top w:val="single" w:sz="4" w:space="0" w:color="auto"/>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700</w:t>
            </w:r>
          </w:p>
        </w:tc>
        <w:tc>
          <w:tcPr>
            <w:tcW w:w="1620" w:type="dxa"/>
            <w:tcBorders>
              <w:top w:val="single" w:sz="4" w:space="0" w:color="auto"/>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w:t>
            </w:r>
          </w:p>
        </w:tc>
      </w:tr>
      <w:tr w:rsidR="00BD108B" w:rsidRPr="00BD108B" w:rsidTr="00E20ECE">
        <w:tc>
          <w:tcPr>
            <w:tcW w:w="2790" w:type="dxa"/>
          </w:tcPr>
          <w:p w:rsidR="00DC3AAF" w:rsidRPr="00BD108B" w:rsidRDefault="00DC3AAF" w:rsidP="00D306CE">
            <w:pPr>
              <w:rPr>
                <w:rFonts w:ascii="Garamond" w:hAnsi="Garamond"/>
                <w:b/>
              </w:rPr>
            </w:pPr>
            <w:r w:rsidRPr="00BD108B">
              <w:rPr>
                <w:rFonts w:ascii="Garamond" w:hAnsi="Garamond"/>
                <w:sz w:val="22"/>
                <w:szCs w:val="22"/>
              </w:rPr>
              <w:t>Comparative Analysis Essay*</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20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700</w:t>
            </w:r>
          </w:p>
        </w:tc>
        <w:tc>
          <w:tcPr>
            <w:tcW w:w="162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1,3</w:t>
            </w:r>
          </w:p>
        </w:tc>
      </w:tr>
      <w:tr w:rsidR="00BD108B" w:rsidRPr="00BD108B" w:rsidTr="00E20ECE">
        <w:tc>
          <w:tcPr>
            <w:tcW w:w="2790" w:type="dxa"/>
          </w:tcPr>
          <w:p w:rsidR="00DC3AAF" w:rsidRPr="00BD108B" w:rsidRDefault="00DC3AAF" w:rsidP="00AC2B04">
            <w:pPr>
              <w:rPr>
                <w:rFonts w:ascii="Garamond" w:hAnsi="Garamond"/>
              </w:rPr>
            </w:pPr>
            <w:r w:rsidRPr="00BD108B">
              <w:rPr>
                <w:rFonts w:ascii="Garamond" w:hAnsi="Garamond"/>
                <w:sz w:val="22"/>
                <w:szCs w:val="22"/>
              </w:rPr>
              <w:t>Biographical Essay</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20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1000</w:t>
            </w:r>
          </w:p>
        </w:tc>
        <w:tc>
          <w:tcPr>
            <w:tcW w:w="162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1-3</w:t>
            </w:r>
          </w:p>
        </w:tc>
      </w:tr>
      <w:tr w:rsidR="00BD108B" w:rsidRPr="00BD108B" w:rsidTr="00E20ECE">
        <w:tc>
          <w:tcPr>
            <w:tcW w:w="2790" w:type="dxa"/>
          </w:tcPr>
          <w:p w:rsidR="00DC3AAF" w:rsidRPr="00BD108B" w:rsidRDefault="00DC3AAF" w:rsidP="00AC2B04">
            <w:pPr>
              <w:rPr>
                <w:rFonts w:ascii="Garamond" w:hAnsi="Garamond"/>
              </w:rPr>
            </w:pPr>
            <w:r w:rsidRPr="00BD108B">
              <w:rPr>
                <w:rFonts w:ascii="Garamond" w:hAnsi="Garamond"/>
                <w:sz w:val="22"/>
                <w:szCs w:val="22"/>
              </w:rPr>
              <w:t>Editorial Essay*</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20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700</w:t>
            </w:r>
          </w:p>
        </w:tc>
        <w:tc>
          <w:tcPr>
            <w:tcW w:w="162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1-3</w:t>
            </w:r>
          </w:p>
        </w:tc>
      </w:tr>
      <w:tr w:rsidR="00BD108B" w:rsidRPr="00BD108B" w:rsidTr="00E20ECE">
        <w:tc>
          <w:tcPr>
            <w:tcW w:w="2790" w:type="dxa"/>
          </w:tcPr>
          <w:p w:rsidR="00DC3AAF" w:rsidRPr="00BD108B" w:rsidRDefault="00DC3AAF" w:rsidP="00AC2B04">
            <w:pPr>
              <w:rPr>
                <w:rFonts w:ascii="Garamond" w:hAnsi="Garamond"/>
              </w:rPr>
            </w:pPr>
            <w:r w:rsidRPr="00BD108B">
              <w:rPr>
                <w:rFonts w:ascii="Garamond" w:hAnsi="Garamond"/>
                <w:sz w:val="22"/>
                <w:szCs w:val="22"/>
              </w:rPr>
              <w:t>Narrative Analysis Essay</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20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1000</w:t>
            </w:r>
          </w:p>
        </w:tc>
        <w:tc>
          <w:tcPr>
            <w:tcW w:w="162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1-3</w:t>
            </w:r>
          </w:p>
        </w:tc>
      </w:tr>
      <w:tr w:rsidR="00BD108B" w:rsidRPr="00BD108B" w:rsidTr="00E20ECE">
        <w:tc>
          <w:tcPr>
            <w:tcW w:w="2790" w:type="dxa"/>
          </w:tcPr>
          <w:p w:rsidR="00DC3AAF" w:rsidRPr="00BD108B" w:rsidRDefault="00DC3AAF" w:rsidP="00AC2B04">
            <w:pPr>
              <w:rPr>
                <w:rFonts w:ascii="Garamond" w:hAnsi="Garamond"/>
              </w:rPr>
            </w:pPr>
            <w:r w:rsidRPr="00BD108B">
              <w:rPr>
                <w:rFonts w:ascii="Garamond" w:hAnsi="Garamond"/>
                <w:sz w:val="22"/>
                <w:szCs w:val="22"/>
              </w:rPr>
              <w:t>Persuasive Essay</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20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1000</w:t>
            </w:r>
          </w:p>
        </w:tc>
        <w:tc>
          <w:tcPr>
            <w:tcW w:w="162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1-3</w:t>
            </w:r>
          </w:p>
        </w:tc>
      </w:tr>
      <w:tr w:rsidR="00BD108B" w:rsidRPr="00BD108B" w:rsidTr="00E20ECE">
        <w:tc>
          <w:tcPr>
            <w:tcW w:w="2790" w:type="dxa"/>
          </w:tcPr>
          <w:p w:rsidR="00DC3AAF" w:rsidRPr="00BD108B" w:rsidRDefault="00DC3AAF" w:rsidP="00AC2B04">
            <w:pPr>
              <w:rPr>
                <w:rFonts w:ascii="Garamond" w:hAnsi="Garamond"/>
              </w:rPr>
            </w:pPr>
            <w:r w:rsidRPr="00BD108B">
              <w:rPr>
                <w:rFonts w:ascii="Garamond" w:hAnsi="Garamond"/>
                <w:sz w:val="22"/>
                <w:szCs w:val="22"/>
              </w:rPr>
              <w:t>Process Essay*</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20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700</w:t>
            </w:r>
          </w:p>
        </w:tc>
        <w:tc>
          <w:tcPr>
            <w:tcW w:w="162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1-3</w:t>
            </w:r>
          </w:p>
        </w:tc>
      </w:tr>
      <w:tr w:rsidR="00BD108B" w:rsidRPr="00BD108B" w:rsidTr="00E20ECE">
        <w:tc>
          <w:tcPr>
            <w:tcW w:w="2790" w:type="dxa"/>
          </w:tcPr>
          <w:p w:rsidR="00DC3AAF" w:rsidRPr="00BD108B" w:rsidRDefault="00DC3AAF" w:rsidP="00813C42">
            <w:pPr>
              <w:rPr>
                <w:rFonts w:ascii="Garamond" w:hAnsi="Garamond"/>
                <w:b/>
              </w:rPr>
            </w:pPr>
            <w:r w:rsidRPr="00BD108B">
              <w:rPr>
                <w:rFonts w:ascii="Garamond" w:hAnsi="Garamond"/>
                <w:sz w:val="22"/>
                <w:szCs w:val="22"/>
              </w:rPr>
              <w:t xml:space="preserve">Nonfiction Analysis Essay </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20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1000</w:t>
            </w:r>
          </w:p>
        </w:tc>
        <w:tc>
          <w:tcPr>
            <w:tcW w:w="162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1-3</w:t>
            </w:r>
          </w:p>
        </w:tc>
      </w:tr>
      <w:tr w:rsidR="00BD108B" w:rsidRPr="00BD108B" w:rsidTr="00E20ECE">
        <w:tc>
          <w:tcPr>
            <w:tcW w:w="2790" w:type="dxa"/>
          </w:tcPr>
          <w:p w:rsidR="00DC3AAF" w:rsidRPr="00BD108B" w:rsidRDefault="00DC3AAF" w:rsidP="00813C42">
            <w:pPr>
              <w:rPr>
                <w:rFonts w:ascii="Garamond" w:hAnsi="Garamond"/>
                <w:b/>
              </w:rPr>
            </w:pPr>
            <w:r w:rsidRPr="00BD108B">
              <w:rPr>
                <w:rFonts w:ascii="Garamond" w:hAnsi="Garamond"/>
                <w:sz w:val="22"/>
                <w:szCs w:val="22"/>
              </w:rPr>
              <w:t>Research Paper</w:t>
            </w:r>
            <w:r w:rsidRPr="00BD108B">
              <w:rPr>
                <w:rFonts w:ascii="Garamond" w:hAnsi="Garamond"/>
                <w:sz w:val="22"/>
                <w:szCs w:val="22"/>
              </w:rPr>
              <w:tab/>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80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3500</w:t>
            </w:r>
          </w:p>
        </w:tc>
        <w:tc>
          <w:tcPr>
            <w:tcW w:w="1620" w:type="dxa"/>
            <w:tcBorders>
              <w:left w:val="single" w:sz="4" w:space="0" w:color="auto"/>
              <w:bottom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1-3</w:t>
            </w:r>
          </w:p>
        </w:tc>
      </w:tr>
      <w:tr w:rsidR="00BD108B" w:rsidRPr="00BD108B" w:rsidTr="00E20ECE">
        <w:tc>
          <w:tcPr>
            <w:tcW w:w="2790" w:type="dxa"/>
          </w:tcPr>
          <w:p w:rsidR="00DC3AAF" w:rsidRPr="00BD108B" w:rsidRDefault="00DC3AAF" w:rsidP="00813C42">
            <w:pPr>
              <w:rPr>
                <w:rFonts w:ascii="Garamond" w:hAnsi="Garamond"/>
              </w:rPr>
            </w:pPr>
            <w:r w:rsidRPr="00BD108B">
              <w:rPr>
                <w:rFonts w:ascii="Garamond" w:hAnsi="Garamond"/>
                <w:sz w:val="22"/>
                <w:szCs w:val="22"/>
              </w:rPr>
              <w:t>Final Exam</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80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N/A</w:t>
            </w:r>
          </w:p>
        </w:tc>
        <w:tc>
          <w:tcPr>
            <w:tcW w:w="1620" w:type="dxa"/>
            <w:vMerge w:val="restart"/>
            <w:tcBorders>
              <w:top w:val="single" w:sz="4" w:space="0" w:color="auto"/>
              <w:left w:val="single" w:sz="4" w:space="0" w:color="auto"/>
              <w:bottom w:val="nil"/>
              <w:right w:val="nil"/>
            </w:tcBorders>
          </w:tcPr>
          <w:p w:rsidR="00DC3AAF" w:rsidRPr="00BD108B" w:rsidRDefault="00DC3AAF" w:rsidP="00E20ECE">
            <w:pPr>
              <w:jc w:val="center"/>
              <w:rPr>
                <w:rFonts w:ascii="Garamond" w:hAnsi="Garamond"/>
              </w:rPr>
            </w:pPr>
          </w:p>
        </w:tc>
      </w:tr>
      <w:tr w:rsidR="00BD108B" w:rsidRPr="00BD108B" w:rsidTr="00E20ECE">
        <w:tc>
          <w:tcPr>
            <w:tcW w:w="2790" w:type="dxa"/>
          </w:tcPr>
          <w:p w:rsidR="00DC3AAF" w:rsidRPr="00BD108B" w:rsidRDefault="00DC3AAF" w:rsidP="00AC2B04">
            <w:pPr>
              <w:rPr>
                <w:rFonts w:ascii="Garamond" w:hAnsi="Garamond"/>
              </w:rPr>
            </w:pPr>
            <w:r w:rsidRPr="00BD108B">
              <w:rPr>
                <w:rFonts w:ascii="Garamond" w:hAnsi="Garamond"/>
                <w:sz w:val="22"/>
                <w:szCs w:val="22"/>
              </w:rPr>
              <w:t>PowerPoint Presentation</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15</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N/A</w:t>
            </w:r>
          </w:p>
        </w:tc>
        <w:tc>
          <w:tcPr>
            <w:tcW w:w="1620" w:type="dxa"/>
            <w:vMerge/>
            <w:tcBorders>
              <w:top w:val="nil"/>
              <w:left w:val="single" w:sz="4" w:space="0" w:color="auto"/>
              <w:bottom w:val="nil"/>
              <w:right w:val="nil"/>
            </w:tcBorders>
          </w:tcPr>
          <w:p w:rsidR="00DC3AAF" w:rsidRPr="00BD108B" w:rsidRDefault="00DC3AAF" w:rsidP="00E20ECE">
            <w:pPr>
              <w:jc w:val="center"/>
              <w:rPr>
                <w:rFonts w:ascii="Garamond" w:hAnsi="Garamond"/>
              </w:rPr>
            </w:pPr>
          </w:p>
        </w:tc>
      </w:tr>
      <w:tr w:rsidR="00BD108B" w:rsidRPr="00BD108B" w:rsidTr="00E20ECE">
        <w:tc>
          <w:tcPr>
            <w:tcW w:w="2790" w:type="dxa"/>
          </w:tcPr>
          <w:p w:rsidR="00DC3AAF" w:rsidRPr="00BD108B" w:rsidRDefault="00DC3AAF" w:rsidP="00AC2B04">
            <w:pPr>
              <w:rPr>
                <w:rFonts w:ascii="Garamond" w:hAnsi="Garamond"/>
                <w:b/>
              </w:rPr>
            </w:pPr>
            <w:r w:rsidRPr="00BD108B">
              <w:rPr>
                <w:rFonts w:ascii="Garamond" w:hAnsi="Garamond"/>
                <w:sz w:val="22"/>
                <w:szCs w:val="22"/>
              </w:rPr>
              <w:t>Reflective Journals</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60 (6 @ 10 pts each)</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N/A</w:t>
            </w:r>
          </w:p>
        </w:tc>
        <w:tc>
          <w:tcPr>
            <w:tcW w:w="1620" w:type="dxa"/>
            <w:vMerge/>
            <w:tcBorders>
              <w:top w:val="nil"/>
              <w:left w:val="single" w:sz="4" w:space="0" w:color="auto"/>
              <w:bottom w:val="nil"/>
              <w:right w:val="nil"/>
            </w:tcBorders>
          </w:tcPr>
          <w:p w:rsidR="00DC3AAF" w:rsidRPr="00BD108B" w:rsidRDefault="00DC3AAF" w:rsidP="00E20ECE">
            <w:pPr>
              <w:jc w:val="center"/>
              <w:rPr>
                <w:rFonts w:ascii="Garamond" w:hAnsi="Garamond"/>
              </w:rPr>
            </w:pPr>
          </w:p>
        </w:tc>
      </w:tr>
      <w:tr w:rsidR="00BD108B" w:rsidRPr="00BD108B" w:rsidTr="00E20ECE">
        <w:tc>
          <w:tcPr>
            <w:tcW w:w="2790" w:type="dxa"/>
          </w:tcPr>
          <w:p w:rsidR="00DC3AAF" w:rsidRPr="00BD108B" w:rsidRDefault="00DC3AAF" w:rsidP="00AC2B04">
            <w:pPr>
              <w:rPr>
                <w:rFonts w:ascii="Garamond" w:hAnsi="Garamond"/>
              </w:rPr>
            </w:pPr>
            <w:r w:rsidRPr="00BD108B">
              <w:rPr>
                <w:rFonts w:ascii="Garamond" w:hAnsi="Garamond"/>
                <w:sz w:val="22"/>
                <w:szCs w:val="22"/>
              </w:rPr>
              <w:t>Participation</w:t>
            </w:r>
          </w:p>
        </w:tc>
        <w:tc>
          <w:tcPr>
            <w:tcW w:w="2250" w:type="dxa"/>
            <w:tcBorders>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10</w:t>
            </w:r>
          </w:p>
        </w:tc>
        <w:tc>
          <w:tcPr>
            <w:tcW w:w="1800" w:type="dxa"/>
            <w:tcBorders>
              <w:left w:val="single" w:sz="4" w:space="0" w:color="auto"/>
              <w:right w:val="single" w:sz="4" w:space="0" w:color="auto"/>
            </w:tcBorders>
          </w:tcPr>
          <w:p w:rsidR="00DC3AAF" w:rsidRPr="00BD108B" w:rsidRDefault="00DC3AAF" w:rsidP="00E20ECE">
            <w:pPr>
              <w:jc w:val="center"/>
              <w:rPr>
                <w:rFonts w:ascii="Garamond" w:hAnsi="Garamond"/>
              </w:rPr>
            </w:pPr>
            <w:r w:rsidRPr="00BD108B">
              <w:rPr>
                <w:rFonts w:ascii="Garamond" w:hAnsi="Garamond"/>
                <w:sz w:val="22"/>
                <w:szCs w:val="22"/>
              </w:rPr>
              <w:t>N/A</w:t>
            </w:r>
          </w:p>
        </w:tc>
        <w:tc>
          <w:tcPr>
            <w:tcW w:w="1620" w:type="dxa"/>
            <w:vMerge/>
            <w:tcBorders>
              <w:top w:val="nil"/>
              <w:left w:val="single" w:sz="4" w:space="0" w:color="auto"/>
              <w:bottom w:val="nil"/>
              <w:right w:val="nil"/>
            </w:tcBorders>
          </w:tcPr>
          <w:p w:rsidR="00DC3AAF" w:rsidRPr="00BD108B" w:rsidRDefault="00DC3AAF" w:rsidP="00E20ECE">
            <w:pPr>
              <w:jc w:val="center"/>
              <w:rPr>
                <w:rFonts w:ascii="Garamond" w:hAnsi="Garamond"/>
              </w:rPr>
            </w:pPr>
          </w:p>
        </w:tc>
      </w:tr>
      <w:tr w:rsidR="00BD108B" w:rsidRPr="00BD108B" w:rsidTr="00E20ECE">
        <w:tc>
          <w:tcPr>
            <w:tcW w:w="2790" w:type="dxa"/>
          </w:tcPr>
          <w:p w:rsidR="00DC3AAF" w:rsidRPr="00BD108B" w:rsidRDefault="00DC3AAF" w:rsidP="00E20ECE">
            <w:pPr>
              <w:jc w:val="right"/>
              <w:rPr>
                <w:rFonts w:ascii="Garamond" w:hAnsi="Garamond"/>
                <w:b/>
              </w:rPr>
            </w:pPr>
            <w:r w:rsidRPr="00BD108B">
              <w:rPr>
                <w:rFonts w:ascii="Garamond" w:hAnsi="Garamond"/>
                <w:b/>
                <w:sz w:val="22"/>
                <w:szCs w:val="22"/>
              </w:rPr>
              <w:t>Totals</w:t>
            </w:r>
          </w:p>
        </w:tc>
        <w:tc>
          <w:tcPr>
            <w:tcW w:w="2250" w:type="dxa"/>
            <w:tcBorders>
              <w:right w:val="single" w:sz="4" w:space="0" w:color="auto"/>
            </w:tcBorders>
          </w:tcPr>
          <w:p w:rsidR="00DC3AAF" w:rsidRPr="00BD108B" w:rsidRDefault="00DC3AAF" w:rsidP="00E20ECE">
            <w:pPr>
              <w:jc w:val="center"/>
              <w:rPr>
                <w:rFonts w:ascii="Garamond" w:hAnsi="Garamond"/>
                <w:b/>
              </w:rPr>
            </w:pPr>
            <w:r w:rsidRPr="00BD108B">
              <w:rPr>
                <w:rFonts w:ascii="Garamond" w:hAnsi="Garamond"/>
                <w:b/>
                <w:sz w:val="22"/>
                <w:szCs w:val="22"/>
              </w:rPr>
              <w:t>400</w:t>
            </w:r>
          </w:p>
        </w:tc>
        <w:tc>
          <w:tcPr>
            <w:tcW w:w="1800" w:type="dxa"/>
            <w:tcBorders>
              <w:left w:val="single" w:sz="4" w:space="0" w:color="auto"/>
              <w:bottom w:val="single" w:sz="4" w:space="0" w:color="auto"/>
              <w:right w:val="single" w:sz="4" w:space="0" w:color="auto"/>
            </w:tcBorders>
          </w:tcPr>
          <w:p w:rsidR="00DC3AAF" w:rsidRPr="00BD108B" w:rsidRDefault="00DC3AAF" w:rsidP="00E20ECE">
            <w:pPr>
              <w:jc w:val="center"/>
              <w:rPr>
                <w:rFonts w:ascii="Garamond" w:hAnsi="Garamond"/>
                <w:b/>
              </w:rPr>
            </w:pPr>
            <w:r w:rsidRPr="00BD108B">
              <w:rPr>
                <w:rFonts w:ascii="Garamond" w:hAnsi="Garamond"/>
                <w:b/>
                <w:sz w:val="22"/>
                <w:szCs w:val="22"/>
              </w:rPr>
              <w:fldChar w:fldCharType="begin"/>
            </w:r>
            <w:r w:rsidRPr="00BD108B">
              <w:rPr>
                <w:rFonts w:ascii="Garamond" w:hAnsi="Garamond"/>
                <w:b/>
                <w:sz w:val="22"/>
                <w:szCs w:val="22"/>
              </w:rPr>
              <w:instrText xml:space="preserve"> =SUM(ABOVE) \# "0" </w:instrText>
            </w:r>
            <w:r w:rsidRPr="00BD108B">
              <w:rPr>
                <w:rFonts w:ascii="Garamond" w:hAnsi="Garamond"/>
                <w:b/>
                <w:sz w:val="22"/>
                <w:szCs w:val="22"/>
              </w:rPr>
              <w:fldChar w:fldCharType="separate"/>
            </w:r>
            <w:r w:rsidRPr="00BD108B">
              <w:rPr>
                <w:rFonts w:ascii="Garamond" w:hAnsi="Garamond"/>
                <w:b/>
                <w:noProof/>
                <w:sz w:val="22"/>
                <w:szCs w:val="22"/>
              </w:rPr>
              <w:t>10300</w:t>
            </w:r>
            <w:r w:rsidRPr="00BD108B">
              <w:rPr>
                <w:rFonts w:ascii="Garamond" w:hAnsi="Garamond"/>
                <w:b/>
                <w:sz w:val="22"/>
                <w:szCs w:val="22"/>
              </w:rPr>
              <w:fldChar w:fldCharType="end"/>
            </w:r>
          </w:p>
        </w:tc>
        <w:tc>
          <w:tcPr>
            <w:tcW w:w="1620" w:type="dxa"/>
            <w:vMerge/>
            <w:tcBorders>
              <w:top w:val="nil"/>
              <w:left w:val="single" w:sz="4" w:space="0" w:color="auto"/>
              <w:bottom w:val="nil"/>
              <w:right w:val="nil"/>
            </w:tcBorders>
          </w:tcPr>
          <w:p w:rsidR="00DC3AAF" w:rsidRPr="00BD108B" w:rsidRDefault="00DC3AAF" w:rsidP="00E20ECE">
            <w:pPr>
              <w:jc w:val="center"/>
              <w:rPr>
                <w:rFonts w:ascii="Garamond" w:hAnsi="Garamond"/>
              </w:rPr>
            </w:pPr>
          </w:p>
        </w:tc>
      </w:tr>
    </w:tbl>
    <w:p w:rsidR="00DC3AAF" w:rsidRPr="00BD108B" w:rsidRDefault="00DC3AAF" w:rsidP="000C3F1C">
      <w:pPr>
        <w:rPr>
          <w:rFonts w:ascii="Garamond" w:hAnsi="Garamond"/>
          <w:b/>
          <w:sz w:val="12"/>
          <w:szCs w:val="22"/>
        </w:rPr>
      </w:pPr>
      <w:r w:rsidRPr="00BD108B">
        <w:rPr>
          <w:rFonts w:ascii="Garamond" w:hAnsi="Garamond"/>
          <w:b/>
          <w:sz w:val="22"/>
          <w:szCs w:val="22"/>
        </w:rPr>
        <w:t xml:space="preserve">  </w:t>
      </w:r>
    </w:p>
    <w:p w:rsidR="00DC3AAF" w:rsidRPr="00BD108B" w:rsidRDefault="00DC3AAF" w:rsidP="000C3F1C">
      <w:pPr>
        <w:rPr>
          <w:rFonts w:ascii="Garamond" w:hAnsi="Garamond"/>
          <w:sz w:val="22"/>
          <w:szCs w:val="22"/>
        </w:rPr>
      </w:pPr>
      <w:r w:rsidRPr="00BD108B">
        <w:rPr>
          <w:rFonts w:ascii="Garamond" w:hAnsi="Garamond"/>
          <w:sz w:val="22"/>
          <w:szCs w:val="22"/>
        </w:rPr>
        <w:t xml:space="preserve"> *</w:t>
      </w:r>
      <w:r w:rsidRPr="00BD108B">
        <w:rPr>
          <w:rFonts w:ascii="Garamond" w:hAnsi="Garamond"/>
          <w:i/>
          <w:sz w:val="22"/>
          <w:szCs w:val="22"/>
        </w:rPr>
        <w:t>In-class essays</w:t>
      </w:r>
    </w:p>
    <w:p w:rsidR="00DC3AAF" w:rsidRPr="00BD108B" w:rsidRDefault="00DC3AAF" w:rsidP="000C3F1C">
      <w:pPr>
        <w:rPr>
          <w:rFonts w:ascii="Garamond" w:hAnsi="Garamond"/>
          <w:b/>
          <w:sz w:val="22"/>
          <w:szCs w:val="22"/>
        </w:rPr>
      </w:pPr>
    </w:p>
    <w:p w:rsidR="00DC3AAF" w:rsidRPr="00BD108B" w:rsidRDefault="00DC3AAF" w:rsidP="000C3F1C">
      <w:pPr>
        <w:rPr>
          <w:rFonts w:ascii="Garamond" w:hAnsi="Garamond"/>
          <w:b/>
          <w:sz w:val="22"/>
          <w:szCs w:val="22"/>
        </w:rPr>
      </w:pPr>
    </w:p>
    <w:p w:rsidR="00DC3AAF" w:rsidRPr="00BD108B" w:rsidRDefault="00DC3AAF" w:rsidP="000C3F1C">
      <w:pPr>
        <w:rPr>
          <w:rFonts w:ascii="Garamond" w:hAnsi="Garamond"/>
          <w:b/>
          <w:sz w:val="22"/>
          <w:szCs w:val="22"/>
        </w:rPr>
      </w:pPr>
    </w:p>
    <w:p w:rsidR="00DC3AAF" w:rsidRPr="00BD108B" w:rsidRDefault="00DC3AAF" w:rsidP="000C3F1C">
      <w:pPr>
        <w:rPr>
          <w:rFonts w:ascii="Garamond" w:hAnsi="Garamond"/>
          <w:b/>
          <w:sz w:val="22"/>
          <w:szCs w:val="22"/>
        </w:rPr>
      </w:pPr>
    </w:p>
    <w:p w:rsidR="00DC3AAF" w:rsidRPr="00BD108B" w:rsidRDefault="00DC3AAF" w:rsidP="000C3F1C">
      <w:pPr>
        <w:rPr>
          <w:rFonts w:ascii="Garamond" w:hAnsi="Garamond"/>
          <w:b/>
          <w:sz w:val="22"/>
          <w:szCs w:val="22"/>
        </w:rPr>
      </w:pPr>
    </w:p>
    <w:p w:rsidR="00DC3AAF" w:rsidRPr="00BD108B" w:rsidRDefault="00DC3AAF" w:rsidP="000C3F1C">
      <w:pPr>
        <w:rPr>
          <w:rFonts w:ascii="Garamond" w:hAnsi="Garamond"/>
          <w:b/>
          <w:sz w:val="22"/>
          <w:szCs w:val="22"/>
        </w:rPr>
      </w:pPr>
    </w:p>
    <w:p w:rsidR="00DC3AAF" w:rsidRPr="00BD108B" w:rsidRDefault="00DC3AAF" w:rsidP="000C3F1C">
      <w:pPr>
        <w:rPr>
          <w:rFonts w:ascii="Garamond" w:hAnsi="Garamond"/>
          <w:b/>
          <w:sz w:val="22"/>
          <w:szCs w:val="22"/>
        </w:rPr>
      </w:pPr>
    </w:p>
    <w:p w:rsidR="00DC3AAF" w:rsidRPr="00BD108B" w:rsidRDefault="00DC3AAF" w:rsidP="001E0C94">
      <w:pPr>
        <w:pBdr>
          <w:bottom w:val="double" w:sz="6" w:space="1" w:color="auto"/>
        </w:pBdr>
        <w:rPr>
          <w:rFonts w:ascii="Garamond" w:hAnsi="Garamond"/>
          <w:b/>
          <w:sz w:val="22"/>
          <w:szCs w:val="22"/>
        </w:rPr>
      </w:pPr>
      <w:r w:rsidRPr="00BD108B">
        <w:rPr>
          <w:rFonts w:ascii="Garamond" w:hAnsi="Garamond"/>
          <w:b/>
          <w:sz w:val="22"/>
          <w:szCs w:val="22"/>
        </w:rPr>
        <w:lastRenderedPageBreak/>
        <w:t>Course Schedule</w:t>
      </w:r>
    </w:p>
    <w:p w:rsidR="00DC3AAF" w:rsidRPr="00BD108B" w:rsidRDefault="00DC3AAF" w:rsidP="00EC0C46">
      <w:pPr>
        <w:jc w:val="both"/>
        <w:rPr>
          <w:rFonts w:ascii="Garamond" w:hAnsi="Garamond"/>
          <w:sz w:val="22"/>
          <w:szCs w:val="22"/>
        </w:rPr>
      </w:pPr>
      <w:r w:rsidRPr="00BD108B">
        <w:rPr>
          <w:rFonts w:ascii="Garamond" w:hAnsi="Garamond"/>
          <w:sz w:val="22"/>
          <w:szCs w:val="22"/>
        </w:rPr>
        <w:t xml:space="preserve">Note that this schedule is subject to change. Always consult ThreePointEau (http://threepointeau.blogspot.com/) for the most up-to-date information and schedule. </w:t>
      </w:r>
    </w:p>
    <w:p w:rsidR="00DC3AAF" w:rsidRPr="00BD108B" w:rsidRDefault="00DC3AAF" w:rsidP="00086B74">
      <w:pPr>
        <w:pStyle w:val="Heading1"/>
        <w:rPr>
          <w:rFonts w:ascii="Garamond" w:hAnsi="Garamond"/>
          <w:b w:val="0"/>
          <w:sz w:val="22"/>
          <w:szCs w:val="22"/>
        </w:rPr>
      </w:pPr>
      <w:r w:rsidRPr="00BD108B">
        <w:rPr>
          <w:rFonts w:ascii="Garamond" w:hAnsi="Garamond"/>
          <w:b w:val="0"/>
          <w:bCs w:val="0"/>
          <w:kern w:val="0"/>
          <w:sz w:val="22"/>
          <w:szCs w:val="22"/>
        </w:rPr>
        <w:t>Key: AOS (</w:t>
      </w:r>
      <w:r w:rsidRPr="00BD108B">
        <w:rPr>
          <w:rFonts w:ascii="Garamond" w:hAnsi="Garamond"/>
          <w:b w:val="0"/>
          <w:bCs w:val="0"/>
          <w:i/>
          <w:kern w:val="0"/>
          <w:sz w:val="22"/>
          <w:szCs w:val="22"/>
        </w:rPr>
        <w:t>All Over but the Shoutin’</w:t>
      </w:r>
      <w:r w:rsidRPr="00BD108B">
        <w:rPr>
          <w:rFonts w:ascii="Garamond" w:hAnsi="Garamond"/>
          <w:b w:val="0"/>
          <w:sz w:val="22"/>
          <w:szCs w:val="22"/>
        </w:rPr>
        <w:t>); CR (Course Reader); eR (eReader)</w:t>
      </w:r>
    </w:p>
    <w:p w:rsidR="00DC3AAF" w:rsidRPr="00BD108B" w:rsidRDefault="00DC3AAF" w:rsidP="004918AF">
      <w:pPr>
        <w:pBdr>
          <w:bottom w:val="single" w:sz="6" w:space="1" w:color="auto"/>
        </w:pBdr>
        <w:rPr>
          <w:rFonts w:ascii="Garamond" w:hAnsi="Garamond"/>
          <w:b/>
          <w:sz w:val="22"/>
          <w:szCs w:val="22"/>
        </w:rPr>
      </w:pPr>
      <w:r w:rsidRPr="00BD108B">
        <w:rPr>
          <w:rFonts w:ascii="Garamond" w:hAnsi="Garamond"/>
          <w:b/>
          <w:sz w:val="22"/>
          <w:szCs w:val="22"/>
        </w:rPr>
        <w:t>Week 1: Introduction</w:t>
      </w:r>
    </w:p>
    <w:p w:rsidR="00DC3AAF" w:rsidRPr="00BD108B" w:rsidRDefault="00DC3AAF" w:rsidP="004918AF">
      <w:pPr>
        <w:rPr>
          <w:rFonts w:ascii="Garamond" w:hAnsi="Garamond"/>
          <w:sz w:val="22"/>
          <w:szCs w:val="22"/>
        </w:rPr>
      </w:pPr>
      <w:r w:rsidRPr="00BD108B">
        <w:rPr>
          <w:rFonts w:ascii="Garamond" w:hAnsi="Garamond"/>
          <w:sz w:val="22"/>
          <w:szCs w:val="22"/>
        </w:rPr>
        <w:t xml:space="preserve">Th 1.22 </w:t>
      </w:r>
      <w:r w:rsidRPr="00BD108B">
        <w:rPr>
          <w:rFonts w:ascii="Garamond" w:hAnsi="Garamond"/>
          <w:sz w:val="22"/>
          <w:szCs w:val="22"/>
        </w:rPr>
        <w:tab/>
      </w:r>
      <w:r w:rsidRPr="00BD108B">
        <w:rPr>
          <w:rFonts w:ascii="Garamond" w:hAnsi="Garamond"/>
          <w:sz w:val="22"/>
          <w:szCs w:val="22"/>
        </w:rPr>
        <w:tab/>
        <w:t xml:space="preserve">IN-CLASS: Syllabus review; Introductions; Class discussion—“America’s Customs </w:t>
      </w:r>
      <w:r w:rsidRPr="00BD108B">
        <w:rPr>
          <w:rFonts w:ascii="Garamond" w:hAnsi="Garamond"/>
          <w:sz w:val="22"/>
          <w:szCs w:val="22"/>
        </w:rPr>
        <w:tab/>
      </w:r>
      <w:r w:rsidRPr="00BD108B">
        <w:rPr>
          <w:rFonts w:ascii="Garamond" w:hAnsi="Garamond"/>
          <w:sz w:val="22"/>
          <w:szCs w:val="22"/>
        </w:rPr>
        <w:tab/>
      </w:r>
      <w:r w:rsidRPr="00BD108B">
        <w:rPr>
          <w:rFonts w:ascii="Garamond" w:hAnsi="Garamond"/>
          <w:sz w:val="22"/>
          <w:szCs w:val="22"/>
        </w:rPr>
        <w:tab/>
        <w:t>and Rituals”</w:t>
      </w:r>
    </w:p>
    <w:p w:rsidR="00DC3AAF" w:rsidRPr="00BD108B" w:rsidRDefault="00DC3AAF" w:rsidP="004918AF">
      <w:pPr>
        <w:rPr>
          <w:rFonts w:ascii="Garamond" w:hAnsi="Garamond"/>
          <w:sz w:val="22"/>
          <w:szCs w:val="22"/>
        </w:rPr>
      </w:pPr>
    </w:p>
    <w:p w:rsidR="00DC3AAF" w:rsidRPr="00BD108B" w:rsidRDefault="00DC3AAF" w:rsidP="004918AF">
      <w:pPr>
        <w:pBdr>
          <w:bottom w:val="single" w:sz="6" w:space="1" w:color="auto"/>
        </w:pBdr>
        <w:rPr>
          <w:rFonts w:ascii="Garamond" w:hAnsi="Garamond"/>
          <w:b/>
          <w:sz w:val="22"/>
          <w:szCs w:val="22"/>
        </w:rPr>
      </w:pPr>
      <w:r w:rsidRPr="00BD108B">
        <w:rPr>
          <w:rFonts w:ascii="Garamond" w:hAnsi="Garamond"/>
          <w:b/>
          <w:sz w:val="22"/>
          <w:szCs w:val="22"/>
        </w:rPr>
        <w:t>Week 2: Writing Basics</w:t>
      </w:r>
    </w:p>
    <w:p w:rsidR="00DC3AAF" w:rsidRPr="00BD108B" w:rsidRDefault="00DC3AAF" w:rsidP="004918AF">
      <w:pPr>
        <w:rPr>
          <w:rFonts w:ascii="Garamond" w:hAnsi="Garamond"/>
          <w:sz w:val="22"/>
          <w:szCs w:val="22"/>
        </w:rPr>
      </w:pPr>
      <w:r w:rsidRPr="00BD108B">
        <w:rPr>
          <w:rFonts w:ascii="Garamond" w:hAnsi="Garamond"/>
          <w:sz w:val="22"/>
          <w:szCs w:val="22"/>
        </w:rPr>
        <w:t>Tu 1.27</w:t>
      </w:r>
      <w:r w:rsidRPr="00BD108B">
        <w:rPr>
          <w:rFonts w:ascii="Garamond" w:hAnsi="Garamond"/>
          <w:sz w:val="22"/>
          <w:szCs w:val="22"/>
        </w:rPr>
        <w:tab/>
      </w:r>
      <w:r w:rsidRPr="00BD108B">
        <w:rPr>
          <w:rFonts w:ascii="Garamond" w:hAnsi="Garamond"/>
          <w:sz w:val="22"/>
          <w:szCs w:val="22"/>
        </w:rPr>
        <w:tab/>
        <w:t>READ: AOS, p. xi-22</w:t>
      </w:r>
    </w:p>
    <w:p w:rsidR="00DC3AAF" w:rsidRPr="00BD108B" w:rsidRDefault="00DC3AAF" w:rsidP="004918AF">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IN-CLASS: Diagnostic essay (bring a blue book)</w:t>
      </w:r>
    </w:p>
    <w:p w:rsidR="00DC3AAF" w:rsidRPr="00BD108B" w:rsidRDefault="00DC3AAF" w:rsidP="004918AF">
      <w:pPr>
        <w:rPr>
          <w:rFonts w:ascii="Garamond" w:hAnsi="Garamond"/>
          <w:b/>
          <w:bCs/>
          <w:sz w:val="22"/>
          <w:szCs w:val="22"/>
        </w:rPr>
      </w:pPr>
    </w:p>
    <w:p w:rsidR="00DC3AAF" w:rsidRPr="00BD108B" w:rsidRDefault="00DC3AAF" w:rsidP="004918AF">
      <w:pPr>
        <w:rPr>
          <w:rFonts w:ascii="Garamond" w:hAnsi="Garamond"/>
          <w:bCs/>
          <w:sz w:val="22"/>
          <w:szCs w:val="22"/>
        </w:rPr>
      </w:pPr>
      <w:r w:rsidRPr="00BD108B">
        <w:rPr>
          <w:rFonts w:ascii="Garamond" w:hAnsi="Garamond"/>
          <w:bCs/>
          <w:sz w:val="22"/>
          <w:szCs w:val="22"/>
        </w:rPr>
        <w:t>Th 1.29</w:t>
      </w:r>
      <w:r w:rsidRPr="00BD108B">
        <w:rPr>
          <w:rFonts w:ascii="Garamond" w:hAnsi="Garamond"/>
          <w:bCs/>
          <w:sz w:val="22"/>
          <w:szCs w:val="22"/>
        </w:rPr>
        <w:tab/>
      </w:r>
      <w:r w:rsidRPr="00BD108B">
        <w:rPr>
          <w:rFonts w:ascii="Garamond" w:hAnsi="Garamond"/>
          <w:bCs/>
          <w:sz w:val="22"/>
          <w:szCs w:val="22"/>
        </w:rPr>
        <w:tab/>
        <w:t>READ: AOS, p. 23-51</w:t>
      </w:r>
    </w:p>
    <w:p w:rsidR="00DC3AAF" w:rsidRPr="00BD108B" w:rsidRDefault="00DC3AAF" w:rsidP="004918AF">
      <w:pPr>
        <w:ind w:left="720" w:firstLine="720"/>
        <w:rPr>
          <w:rFonts w:ascii="Garamond" w:hAnsi="Garamond"/>
          <w:sz w:val="22"/>
          <w:szCs w:val="22"/>
        </w:rPr>
      </w:pPr>
      <w:r w:rsidRPr="00BD108B">
        <w:rPr>
          <w:rFonts w:ascii="Garamond" w:hAnsi="Garamond"/>
          <w:sz w:val="22"/>
          <w:szCs w:val="22"/>
        </w:rPr>
        <w:t xml:space="preserve">IN-CLASS: Book discussion; Lecture—“Steps of the writing process, Pt. I”; </w:t>
      </w:r>
      <w:r w:rsidRPr="00BD108B">
        <w:rPr>
          <w:rFonts w:ascii="Garamond" w:hAnsi="Garamond"/>
          <w:sz w:val="22"/>
          <w:szCs w:val="22"/>
        </w:rPr>
        <w:tab/>
        <w:t>Preview—Research Paper</w:t>
      </w:r>
    </w:p>
    <w:p w:rsidR="00DC3AAF" w:rsidRPr="00BD108B" w:rsidRDefault="00DC3AAF" w:rsidP="004918AF">
      <w:pPr>
        <w:rPr>
          <w:rFonts w:ascii="Garamond" w:hAnsi="Garamond"/>
          <w:b/>
          <w:sz w:val="22"/>
          <w:szCs w:val="22"/>
        </w:rPr>
      </w:pPr>
      <w:r w:rsidRPr="00BD108B">
        <w:rPr>
          <w:rFonts w:ascii="Garamond" w:hAnsi="Garamond"/>
          <w:sz w:val="22"/>
          <w:szCs w:val="22"/>
        </w:rPr>
        <w:tab/>
      </w:r>
      <w:r w:rsidRPr="00BD108B">
        <w:rPr>
          <w:rFonts w:ascii="Garamond" w:hAnsi="Garamond"/>
          <w:sz w:val="22"/>
          <w:szCs w:val="22"/>
        </w:rPr>
        <w:tab/>
      </w: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t>Week 3: Writing Basics</w:t>
      </w:r>
    </w:p>
    <w:p w:rsidR="00DC3AAF" w:rsidRPr="00BD108B" w:rsidRDefault="00DC3AAF" w:rsidP="00D20C95">
      <w:pPr>
        <w:rPr>
          <w:rFonts w:ascii="Garamond" w:hAnsi="Garamond"/>
          <w:sz w:val="22"/>
          <w:szCs w:val="22"/>
        </w:rPr>
      </w:pPr>
      <w:r w:rsidRPr="00BD108B">
        <w:rPr>
          <w:rFonts w:ascii="Garamond" w:hAnsi="Garamond"/>
          <w:sz w:val="22"/>
          <w:szCs w:val="22"/>
        </w:rPr>
        <w:t>Tu 2.3</w:t>
      </w:r>
      <w:r w:rsidRPr="00BD108B">
        <w:rPr>
          <w:rFonts w:ascii="Garamond" w:hAnsi="Garamond"/>
          <w:sz w:val="22"/>
          <w:szCs w:val="22"/>
        </w:rPr>
        <w:tab/>
      </w:r>
      <w:r w:rsidRPr="00BD108B">
        <w:rPr>
          <w:rFonts w:ascii="Garamond" w:hAnsi="Garamond"/>
          <w:sz w:val="22"/>
          <w:szCs w:val="22"/>
        </w:rPr>
        <w:tab/>
        <w:t>READ: AOS, p. 52-78</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IN-CLASS: Book discussion; Sample PowerPoint presentation; Presentation sign-</w:t>
      </w:r>
      <w:r w:rsidRPr="00BD108B">
        <w:rPr>
          <w:rFonts w:ascii="Garamond" w:hAnsi="Garamond"/>
          <w:sz w:val="22"/>
          <w:szCs w:val="22"/>
        </w:rPr>
        <w:tab/>
      </w:r>
      <w:r w:rsidRPr="00BD108B">
        <w:rPr>
          <w:rFonts w:ascii="Garamond" w:hAnsi="Garamond"/>
          <w:sz w:val="22"/>
          <w:szCs w:val="22"/>
        </w:rPr>
        <w:tab/>
      </w:r>
      <w:r w:rsidRPr="00BD108B">
        <w:rPr>
          <w:rFonts w:ascii="Garamond" w:hAnsi="Garamond"/>
          <w:sz w:val="22"/>
          <w:szCs w:val="22"/>
        </w:rPr>
        <w:tab/>
        <w:t>ups; Lecture—“Steps of the writing process, Pt. II”</w:t>
      </w:r>
    </w:p>
    <w:p w:rsidR="00DC3AAF" w:rsidRPr="00BD108B" w:rsidRDefault="00DC3AAF" w:rsidP="00D20C95">
      <w:pPr>
        <w:rPr>
          <w:rFonts w:ascii="Garamond" w:hAnsi="Garamond"/>
          <w:b/>
          <w:i/>
          <w:sz w:val="22"/>
          <w:szCs w:val="22"/>
        </w:rPr>
      </w:pPr>
      <w:r w:rsidRPr="00BD108B">
        <w:rPr>
          <w:rFonts w:ascii="Garamond" w:hAnsi="Garamond"/>
          <w:sz w:val="22"/>
          <w:szCs w:val="22"/>
        </w:rPr>
        <w:tab/>
      </w:r>
      <w:r w:rsidRPr="00BD108B">
        <w:rPr>
          <w:rFonts w:ascii="Garamond" w:hAnsi="Garamond"/>
          <w:sz w:val="22"/>
          <w:szCs w:val="22"/>
        </w:rPr>
        <w:tab/>
        <w:t>NOTE:</w:t>
      </w:r>
      <w:r w:rsidRPr="00BD108B">
        <w:rPr>
          <w:rFonts w:ascii="Garamond" w:hAnsi="Garamond"/>
          <w:b/>
          <w:sz w:val="22"/>
          <w:szCs w:val="22"/>
        </w:rPr>
        <w:t xml:space="preserve"> </w:t>
      </w:r>
      <w:r w:rsidRPr="00BD108B">
        <w:rPr>
          <w:rFonts w:ascii="Garamond" w:hAnsi="Garamond"/>
          <w:sz w:val="22"/>
          <w:szCs w:val="22"/>
        </w:rPr>
        <w:t>Last day to drop without a “W”</w:t>
      </w:r>
    </w:p>
    <w:p w:rsidR="00DC3AAF" w:rsidRPr="00BD108B" w:rsidRDefault="00DC3AAF" w:rsidP="00D20C95">
      <w:pPr>
        <w:rPr>
          <w:rFonts w:ascii="Garamond" w:hAnsi="Garamond"/>
          <w:b/>
          <w:i/>
          <w:sz w:val="22"/>
          <w:szCs w:val="22"/>
        </w:rPr>
      </w:pPr>
    </w:p>
    <w:p w:rsidR="00DC3AAF" w:rsidRPr="00BD108B" w:rsidRDefault="00DC3AAF" w:rsidP="00D20C95">
      <w:pPr>
        <w:rPr>
          <w:rFonts w:ascii="Garamond" w:hAnsi="Garamond"/>
          <w:bCs/>
          <w:sz w:val="22"/>
          <w:szCs w:val="22"/>
        </w:rPr>
      </w:pPr>
      <w:r w:rsidRPr="00BD108B">
        <w:rPr>
          <w:rFonts w:ascii="Garamond" w:hAnsi="Garamond"/>
          <w:sz w:val="22"/>
          <w:szCs w:val="22"/>
        </w:rPr>
        <w:t>Th 2.5</w:t>
      </w:r>
      <w:r w:rsidRPr="00BD108B">
        <w:rPr>
          <w:rFonts w:ascii="Garamond" w:hAnsi="Garamond"/>
          <w:sz w:val="22"/>
          <w:szCs w:val="22"/>
        </w:rPr>
        <w:tab/>
      </w:r>
      <w:r w:rsidRPr="00BD108B">
        <w:rPr>
          <w:rFonts w:ascii="Garamond" w:hAnsi="Garamond"/>
          <w:sz w:val="22"/>
          <w:szCs w:val="22"/>
        </w:rPr>
        <w:tab/>
        <w:t xml:space="preserve">READ: </w:t>
      </w:r>
      <w:r w:rsidRPr="00BD108B">
        <w:rPr>
          <w:rFonts w:ascii="Garamond" w:hAnsi="Garamond"/>
          <w:bCs/>
          <w:sz w:val="22"/>
          <w:szCs w:val="22"/>
        </w:rPr>
        <w:t>AOS, p. 79-117</w:t>
      </w:r>
    </w:p>
    <w:p w:rsidR="00DC3AAF" w:rsidRPr="00BD108B" w:rsidRDefault="00DC3AAF" w:rsidP="00C32309">
      <w:pPr>
        <w:ind w:left="720" w:firstLine="720"/>
        <w:rPr>
          <w:rFonts w:ascii="Garamond" w:hAnsi="Garamond"/>
          <w:sz w:val="22"/>
          <w:szCs w:val="22"/>
        </w:rPr>
      </w:pPr>
      <w:r w:rsidRPr="00BD108B">
        <w:rPr>
          <w:rFonts w:ascii="Garamond" w:hAnsi="Garamond"/>
          <w:sz w:val="22"/>
          <w:szCs w:val="22"/>
        </w:rPr>
        <w:t xml:space="preserve">IN-CLASS: Book discussion; Lecture—“Steps of the writing process, Pt. III”; </w:t>
      </w:r>
      <w:r w:rsidRPr="00BD108B">
        <w:rPr>
          <w:rFonts w:ascii="Garamond" w:hAnsi="Garamond"/>
          <w:sz w:val="22"/>
          <w:szCs w:val="22"/>
        </w:rPr>
        <w:tab/>
        <w:t xml:space="preserve">Preview—Journals </w:t>
      </w:r>
    </w:p>
    <w:p w:rsidR="00DC3AAF" w:rsidRPr="00BD108B" w:rsidRDefault="00DC3AAF" w:rsidP="00D20C95">
      <w:pPr>
        <w:rPr>
          <w:rFonts w:ascii="Garamond" w:hAnsi="Garamond"/>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t xml:space="preserve">Week 4: </w:t>
      </w:r>
      <w:r w:rsidRPr="00BD108B">
        <w:rPr>
          <w:rFonts w:ascii="Garamond" w:hAnsi="Garamond"/>
          <w:b/>
          <w:bCs/>
          <w:sz w:val="22"/>
          <w:szCs w:val="22"/>
        </w:rPr>
        <w:t xml:space="preserve">Life and Death </w:t>
      </w:r>
    </w:p>
    <w:p w:rsidR="00DC3AAF" w:rsidRPr="00BD108B" w:rsidRDefault="00DC3AAF" w:rsidP="006B2222">
      <w:pPr>
        <w:rPr>
          <w:rFonts w:ascii="Garamond" w:hAnsi="Garamond"/>
          <w:bCs/>
          <w:sz w:val="22"/>
          <w:szCs w:val="22"/>
        </w:rPr>
      </w:pPr>
      <w:r w:rsidRPr="00BD108B">
        <w:rPr>
          <w:rFonts w:ascii="Garamond" w:hAnsi="Garamond"/>
          <w:sz w:val="22"/>
          <w:szCs w:val="22"/>
        </w:rPr>
        <w:t>Tu 2.10</w:t>
      </w:r>
      <w:r w:rsidRPr="00BD108B">
        <w:rPr>
          <w:rFonts w:ascii="Garamond" w:hAnsi="Garamond"/>
          <w:sz w:val="22"/>
          <w:szCs w:val="22"/>
        </w:rPr>
        <w:tab/>
      </w:r>
      <w:r w:rsidRPr="00BD108B">
        <w:rPr>
          <w:rFonts w:ascii="Garamond" w:hAnsi="Garamond"/>
          <w:sz w:val="22"/>
          <w:szCs w:val="22"/>
        </w:rPr>
        <w:tab/>
        <w:t xml:space="preserve">READ: </w:t>
      </w:r>
      <w:r w:rsidRPr="00BD108B">
        <w:rPr>
          <w:rFonts w:ascii="Garamond" w:hAnsi="Garamond"/>
          <w:bCs/>
          <w:sz w:val="22"/>
          <w:szCs w:val="22"/>
        </w:rPr>
        <w:t xml:space="preserve">AOS, p. 118-156; </w:t>
      </w:r>
      <w:r w:rsidRPr="00BD108B">
        <w:rPr>
          <w:rFonts w:ascii="Garamond" w:hAnsi="Garamond"/>
          <w:sz w:val="22"/>
          <w:szCs w:val="22"/>
        </w:rPr>
        <w:t>CR—</w:t>
      </w:r>
      <w:r w:rsidRPr="00BD108B">
        <w:rPr>
          <w:rStyle w:val="Strong"/>
          <w:rFonts w:ascii="Garamond" w:eastAsia="BatangChe" w:hAnsi="Garamond"/>
          <w:b w:val="0"/>
          <w:sz w:val="22"/>
          <w:szCs w:val="22"/>
        </w:rPr>
        <w:t xml:space="preserve">“Margaret, and mystery” by Rick Bragg;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 xml:space="preserve">“Delivering Lily” by Phillip Lopate </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 xml:space="preserve">IN-CLASS: Reading discussion; Presentations; Preview—Comparative Analysis </w:t>
      </w:r>
      <w:r w:rsidRPr="00BD108B">
        <w:rPr>
          <w:rFonts w:ascii="Garamond" w:hAnsi="Garamond"/>
          <w:sz w:val="22"/>
          <w:szCs w:val="22"/>
        </w:rPr>
        <w:tab/>
      </w:r>
      <w:r w:rsidRPr="00BD108B">
        <w:rPr>
          <w:rFonts w:ascii="Garamond" w:hAnsi="Garamond"/>
          <w:sz w:val="22"/>
          <w:szCs w:val="22"/>
        </w:rPr>
        <w:tab/>
      </w:r>
      <w:r w:rsidRPr="00BD108B">
        <w:rPr>
          <w:rFonts w:ascii="Garamond" w:hAnsi="Garamond"/>
          <w:sz w:val="22"/>
          <w:szCs w:val="22"/>
        </w:rPr>
        <w:tab/>
        <w:t xml:space="preserve">Essay </w:t>
      </w:r>
      <w:r w:rsidRPr="00BD108B">
        <w:rPr>
          <w:rFonts w:ascii="Garamond" w:hAnsi="Garamond"/>
          <w:sz w:val="22"/>
          <w:szCs w:val="22"/>
        </w:rPr>
        <w:tab/>
      </w:r>
    </w:p>
    <w:p w:rsidR="00DC3AAF" w:rsidRPr="00BD108B" w:rsidRDefault="00DC3AAF" w:rsidP="00D20C95">
      <w:pPr>
        <w:rPr>
          <w:rFonts w:ascii="Garamond" w:hAnsi="Garamond" w:cs="Arial"/>
          <w:sz w:val="22"/>
          <w:szCs w:val="22"/>
        </w:rPr>
      </w:pPr>
      <w:r w:rsidRPr="00BD108B">
        <w:rPr>
          <w:rFonts w:ascii="Garamond" w:hAnsi="Garamond"/>
          <w:sz w:val="22"/>
          <w:szCs w:val="22"/>
        </w:rPr>
        <w:tab/>
      </w:r>
      <w:r w:rsidRPr="00BD108B">
        <w:rPr>
          <w:rFonts w:ascii="Garamond" w:hAnsi="Garamond"/>
          <w:sz w:val="22"/>
          <w:szCs w:val="22"/>
        </w:rPr>
        <w:tab/>
        <w:t>NOTE:</w:t>
      </w:r>
      <w:r w:rsidRPr="00BD108B">
        <w:rPr>
          <w:rFonts w:ascii="Garamond" w:hAnsi="Garamond"/>
          <w:b/>
          <w:sz w:val="22"/>
          <w:szCs w:val="22"/>
        </w:rPr>
        <w:t xml:space="preserve"> </w:t>
      </w:r>
      <w:r w:rsidRPr="00BD108B">
        <w:rPr>
          <w:rFonts w:ascii="Garamond" w:hAnsi="Garamond" w:cs="Arial"/>
          <w:sz w:val="22"/>
          <w:szCs w:val="22"/>
        </w:rPr>
        <w:t>Last day to add courses and register late</w:t>
      </w:r>
    </w:p>
    <w:p w:rsidR="00DC3AAF" w:rsidRPr="00BD108B" w:rsidRDefault="00DC3AAF" w:rsidP="00D20C95">
      <w:pPr>
        <w:rPr>
          <w:rFonts w:ascii="Garamond" w:hAnsi="Garamond"/>
          <w:b/>
          <w:sz w:val="22"/>
          <w:szCs w:val="22"/>
        </w:rPr>
      </w:pPr>
    </w:p>
    <w:p w:rsidR="00DC3AAF" w:rsidRPr="00BD108B" w:rsidRDefault="00DC3AAF" w:rsidP="00D20C95">
      <w:pPr>
        <w:pStyle w:val="NoSpacing"/>
        <w:rPr>
          <w:rFonts w:ascii="Garamond" w:eastAsia="BatangChe" w:hAnsi="Garamond"/>
          <w:bCs/>
          <w:i/>
        </w:rPr>
      </w:pPr>
      <w:r w:rsidRPr="00BD108B">
        <w:rPr>
          <w:rFonts w:ascii="Garamond" w:hAnsi="Garamond"/>
        </w:rPr>
        <w:t>Th 2.12</w:t>
      </w:r>
      <w:r w:rsidRPr="00BD108B">
        <w:rPr>
          <w:rFonts w:ascii="Garamond" w:hAnsi="Garamond"/>
        </w:rPr>
        <w:tab/>
      </w:r>
      <w:r w:rsidRPr="00BD108B">
        <w:rPr>
          <w:rFonts w:ascii="Garamond" w:hAnsi="Garamond"/>
        </w:rPr>
        <w:tab/>
        <w:t>READ: CR—</w:t>
      </w:r>
      <w:r w:rsidRPr="00BD108B">
        <w:rPr>
          <w:rStyle w:val="Strong"/>
          <w:rFonts w:ascii="Garamond" w:eastAsia="BatangChe" w:hAnsi="Garamond"/>
          <w:b w:val="0"/>
        </w:rPr>
        <w:t xml:space="preserve">“On Being a Cripple” by Nancy Mairs; “The Love of My Life” by </w:t>
      </w:r>
      <w:r w:rsidRPr="00BD108B">
        <w:rPr>
          <w:rStyle w:val="Strong"/>
          <w:rFonts w:ascii="Garamond" w:eastAsia="BatangChe" w:hAnsi="Garamond"/>
          <w:b w:val="0"/>
        </w:rPr>
        <w:tab/>
      </w:r>
      <w:r w:rsidRPr="00BD108B">
        <w:rPr>
          <w:rStyle w:val="Strong"/>
          <w:rFonts w:ascii="Garamond" w:eastAsia="BatangChe" w:hAnsi="Garamond"/>
          <w:b w:val="0"/>
        </w:rPr>
        <w:tab/>
      </w:r>
      <w:r w:rsidRPr="00BD108B">
        <w:rPr>
          <w:rStyle w:val="Strong"/>
          <w:rFonts w:ascii="Garamond" w:eastAsia="BatangChe" w:hAnsi="Garamond"/>
          <w:b w:val="0"/>
        </w:rPr>
        <w:tab/>
        <w:t>Cheryl Strayed</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IN-CLASS: Reading discussion; Presentations</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JOURNAL 1 ASSIGNMENT: eR—“</w:t>
      </w:r>
      <w:r w:rsidRPr="00BD108B">
        <w:rPr>
          <w:rStyle w:val="Strong"/>
          <w:rFonts w:ascii="Garamond" w:eastAsia="BatangChe" w:hAnsi="Garamond"/>
          <w:b w:val="0"/>
          <w:sz w:val="22"/>
          <w:szCs w:val="22"/>
        </w:rPr>
        <w:t xml:space="preserve">Birthdays All Over” by Burt Wolf from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Salon.com</w:t>
      </w:r>
    </w:p>
    <w:p w:rsidR="00DC3AAF" w:rsidRPr="00BD108B" w:rsidRDefault="00DC3AAF" w:rsidP="00D20C95">
      <w:pPr>
        <w:ind w:left="720" w:firstLine="720"/>
        <w:rPr>
          <w:rFonts w:ascii="Garamond" w:hAnsi="Garamond"/>
          <w:b/>
          <w:sz w:val="22"/>
          <w:szCs w:val="22"/>
        </w:rPr>
      </w:pPr>
      <w:r w:rsidRPr="00BD108B">
        <w:rPr>
          <w:rFonts w:ascii="Garamond" w:hAnsi="Garamond"/>
          <w:sz w:val="22"/>
          <w:szCs w:val="22"/>
        </w:rPr>
        <w:t xml:space="preserve">DUE: </w:t>
      </w:r>
      <w:r w:rsidRPr="00BD108B">
        <w:rPr>
          <w:rFonts w:ascii="Garamond" w:hAnsi="Garamond"/>
          <w:b/>
          <w:sz w:val="22"/>
          <w:szCs w:val="22"/>
        </w:rPr>
        <w:t>Journal 1</w:t>
      </w:r>
    </w:p>
    <w:p w:rsidR="00DC3AAF" w:rsidRPr="00BD108B" w:rsidRDefault="00DC3AAF" w:rsidP="00D20C95">
      <w:pPr>
        <w:ind w:left="720" w:firstLine="720"/>
        <w:rPr>
          <w:rFonts w:ascii="Garamond" w:hAnsi="Garamond"/>
          <w:sz w:val="22"/>
          <w:szCs w:val="22"/>
        </w:rPr>
      </w:pPr>
    </w:p>
    <w:p w:rsidR="00DC3AAF" w:rsidRPr="00BD108B" w:rsidRDefault="00DC3AAF" w:rsidP="00D20C95">
      <w:pPr>
        <w:pBdr>
          <w:bottom w:val="single" w:sz="6" w:space="1" w:color="auto"/>
        </w:pBdr>
        <w:rPr>
          <w:rFonts w:ascii="Garamond" w:hAnsi="Garamond"/>
          <w:b/>
          <w:bCs/>
          <w:sz w:val="22"/>
          <w:szCs w:val="22"/>
        </w:rPr>
      </w:pPr>
      <w:r w:rsidRPr="00BD108B">
        <w:rPr>
          <w:rFonts w:ascii="Garamond" w:hAnsi="Garamond"/>
          <w:b/>
          <w:bCs/>
          <w:sz w:val="22"/>
          <w:szCs w:val="22"/>
        </w:rPr>
        <w:t xml:space="preserve">Week 5: Life and Death </w:t>
      </w:r>
    </w:p>
    <w:p w:rsidR="00DC3AAF" w:rsidRPr="00BD108B" w:rsidRDefault="00DC3AAF" w:rsidP="00D20C95">
      <w:pPr>
        <w:rPr>
          <w:rStyle w:val="Strong"/>
          <w:rFonts w:ascii="Garamond" w:hAnsi="Garamond"/>
          <w:b w:val="0"/>
          <w:sz w:val="22"/>
          <w:szCs w:val="22"/>
        </w:rPr>
      </w:pPr>
      <w:r w:rsidRPr="00BD108B">
        <w:rPr>
          <w:rFonts w:ascii="Garamond" w:hAnsi="Garamond"/>
          <w:sz w:val="22"/>
          <w:szCs w:val="22"/>
        </w:rPr>
        <w:t>Tu 2.17</w:t>
      </w:r>
      <w:r w:rsidRPr="00BD108B">
        <w:rPr>
          <w:rFonts w:ascii="Garamond" w:hAnsi="Garamond"/>
          <w:sz w:val="22"/>
          <w:szCs w:val="22"/>
        </w:rPr>
        <w:tab/>
      </w:r>
      <w:r w:rsidRPr="00BD108B">
        <w:rPr>
          <w:rFonts w:ascii="Garamond" w:hAnsi="Garamond"/>
          <w:sz w:val="22"/>
          <w:szCs w:val="22"/>
        </w:rPr>
        <w:tab/>
        <w:t xml:space="preserve">READ: </w:t>
      </w:r>
      <w:r w:rsidRPr="00BD108B">
        <w:rPr>
          <w:rFonts w:ascii="Garamond" w:hAnsi="Garamond"/>
          <w:bCs/>
          <w:sz w:val="22"/>
          <w:szCs w:val="22"/>
        </w:rPr>
        <w:t xml:space="preserve">AOS, p. 157-184; </w:t>
      </w:r>
      <w:r w:rsidRPr="00BD108B">
        <w:rPr>
          <w:rStyle w:val="Strong"/>
          <w:rFonts w:ascii="Garamond" w:eastAsia="BatangChe" w:hAnsi="Garamond"/>
          <w:b w:val="0"/>
          <w:sz w:val="22"/>
          <w:szCs w:val="22"/>
        </w:rPr>
        <w:t xml:space="preserve">“Findings and Impressions” by Stellar Kim; “Behind the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 xml:space="preserve">Formaldehyde Curtain” by Jessica Miford  </w:t>
      </w:r>
    </w:p>
    <w:p w:rsidR="00DC3AAF" w:rsidRPr="00BD108B" w:rsidRDefault="00DC3AAF" w:rsidP="00D20C95">
      <w:pPr>
        <w:rPr>
          <w:rFonts w:ascii="Garamond" w:hAnsi="Garamond"/>
          <w:sz w:val="22"/>
          <w:szCs w:val="22"/>
        </w:rPr>
      </w:pP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Fonts w:ascii="Garamond" w:hAnsi="Garamond"/>
          <w:sz w:val="22"/>
          <w:szCs w:val="22"/>
        </w:rPr>
        <w:t>IN-CLASS: Reading discussion; Watch—</w:t>
      </w:r>
      <w:r w:rsidRPr="00BD108B">
        <w:rPr>
          <w:rFonts w:ascii="Garamond" w:hAnsi="Garamond"/>
          <w:i/>
          <w:iCs/>
          <w:sz w:val="22"/>
          <w:szCs w:val="22"/>
        </w:rPr>
        <w:t xml:space="preserve">The Bridge </w:t>
      </w:r>
      <w:r w:rsidRPr="00BD108B">
        <w:rPr>
          <w:rFonts w:ascii="Garamond" w:hAnsi="Garamond"/>
          <w:iCs/>
          <w:sz w:val="22"/>
          <w:szCs w:val="22"/>
        </w:rPr>
        <w:t>(</w:t>
      </w:r>
      <w:r w:rsidRPr="00BD108B">
        <w:rPr>
          <w:rFonts w:ascii="Garamond" w:hAnsi="Garamond"/>
          <w:sz w:val="22"/>
          <w:szCs w:val="22"/>
        </w:rPr>
        <w:t>Steel, 2006 USA)</w:t>
      </w: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r w:rsidRPr="00BD108B">
        <w:rPr>
          <w:rFonts w:ascii="Garamond" w:hAnsi="Garamond"/>
          <w:sz w:val="22"/>
          <w:szCs w:val="22"/>
        </w:rPr>
        <w:t xml:space="preserve">Th 2.19 </w:t>
      </w:r>
      <w:r w:rsidRPr="00BD108B">
        <w:rPr>
          <w:rFonts w:ascii="Garamond" w:hAnsi="Garamond"/>
          <w:sz w:val="22"/>
          <w:szCs w:val="22"/>
        </w:rPr>
        <w:tab/>
      </w:r>
      <w:r w:rsidRPr="00BD108B">
        <w:rPr>
          <w:rFonts w:ascii="Garamond" w:hAnsi="Garamond"/>
          <w:sz w:val="22"/>
          <w:szCs w:val="22"/>
        </w:rPr>
        <w:tab/>
        <w:t xml:space="preserve">READ: AOS, p. </w:t>
      </w:r>
      <w:r w:rsidRPr="00BD108B">
        <w:rPr>
          <w:rFonts w:ascii="Garamond" w:hAnsi="Garamond"/>
          <w:bCs/>
          <w:sz w:val="22"/>
          <w:szCs w:val="22"/>
        </w:rPr>
        <w:t>AOS, p. 185-222</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 xml:space="preserve">IN-CLASS: </w:t>
      </w:r>
      <w:r w:rsidRPr="00BD108B">
        <w:rPr>
          <w:rFonts w:ascii="Garamond" w:hAnsi="Garamond"/>
          <w:b/>
          <w:sz w:val="22"/>
          <w:szCs w:val="22"/>
        </w:rPr>
        <w:t>Comparative Analysis Essay</w:t>
      </w:r>
    </w:p>
    <w:p w:rsidR="00DC3AAF" w:rsidRPr="00BD108B" w:rsidRDefault="00DC3AAF" w:rsidP="00B343AF">
      <w:pPr>
        <w:pStyle w:val="NoSpacing"/>
        <w:spacing w:line="276" w:lineRule="auto"/>
        <w:rPr>
          <w:rFonts w:ascii="Garamond" w:hAnsi="Garamond"/>
          <w:b/>
        </w:rPr>
      </w:pPr>
    </w:p>
    <w:p w:rsidR="00DC3AAF" w:rsidRPr="00BD108B" w:rsidRDefault="00DC3AAF" w:rsidP="00D20C95">
      <w:pPr>
        <w:pStyle w:val="NoSpacing"/>
        <w:pBdr>
          <w:bottom w:val="single" w:sz="6" w:space="1" w:color="auto"/>
        </w:pBdr>
        <w:spacing w:line="276" w:lineRule="auto"/>
        <w:rPr>
          <w:rStyle w:val="Strong"/>
          <w:rFonts w:ascii="Garamond" w:eastAsia="BatangChe" w:hAnsi="Garamond"/>
        </w:rPr>
      </w:pPr>
      <w:r w:rsidRPr="00BD108B">
        <w:rPr>
          <w:rFonts w:ascii="Garamond" w:hAnsi="Garamond"/>
          <w:b/>
        </w:rPr>
        <w:lastRenderedPageBreak/>
        <w:t xml:space="preserve">Week 6: </w:t>
      </w:r>
      <w:r w:rsidRPr="00BD108B">
        <w:rPr>
          <w:rStyle w:val="Strong"/>
          <w:rFonts w:ascii="Garamond" w:eastAsia="BatangChe" w:hAnsi="Garamond"/>
        </w:rPr>
        <w:t xml:space="preserve">Coming of Age </w:t>
      </w:r>
    </w:p>
    <w:p w:rsidR="00DC3AAF" w:rsidRPr="00BD108B" w:rsidRDefault="00DC3AAF" w:rsidP="00D20C95">
      <w:pPr>
        <w:pStyle w:val="NoSpacing"/>
        <w:spacing w:line="276" w:lineRule="auto"/>
        <w:rPr>
          <w:rFonts w:ascii="Garamond" w:eastAsia="BatangChe" w:hAnsi="Garamond"/>
          <w:bCs/>
        </w:rPr>
      </w:pPr>
      <w:r w:rsidRPr="00BD108B">
        <w:rPr>
          <w:rFonts w:ascii="Garamond" w:hAnsi="Garamond"/>
        </w:rPr>
        <w:t xml:space="preserve">Tu 2.24 </w:t>
      </w:r>
      <w:r w:rsidRPr="00BD108B">
        <w:rPr>
          <w:rFonts w:ascii="Garamond" w:hAnsi="Garamond"/>
        </w:rPr>
        <w:tab/>
      </w:r>
      <w:r w:rsidRPr="00BD108B">
        <w:rPr>
          <w:rFonts w:ascii="Garamond" w:hAnsi="Garamond"/>
        </w:rPr>
        <w:tab/>
        <w:t>READ: CR—“</w:t>
      </w:r>
      <w:r w:rsidRPr="00BD108B">
        <w:rPr>
          <w:rStyle w:val="Strong"/>
          <w:rFonts w:ascii="Garamond" w:eastAsia="BatangChe" w:hAnsi="Garamond"/>
          <w:b w:val="0"/>
        </w:rPr>
        <w:t xml:space="preserve">Go Carolina” by David Sedaris; “Field Trips” by Stuart Dybek; </w:t>
      </w:r>
      <w:r w:rsidRPr="00BD108B">
        <w:rPr>
          <w:rStyle w:val="Strong"/>
          <w:rFonts w:ascii="Garamond" w:eastAsia="BatangChe" w:hAnsi="Garamond"/>
          <w:b w:val="0"/>
        </w:rPr>
        <w:tab/>
      </w:r>
      <w:r w:rsidRPr="00BD108B">
        <w:rPr>
          <w:rStyle w:val="Strong"/>
          <w:rFonts w:ascii="Garamond" w:eastAsia="BatangChe" w:hAnsi="Garamond"/>
          <w:b w:val="0"/>
        </w:rPr>
        <w:tab/>
      </w:r>
      <w:r w:rsidRPr="00BD108B">
        <w:rPr>
          <w:rStyle w:val="Strong"/>
          <w:rFonts w:ascii="Garamond" w:eastAsia="BatangChe" w:hAnsi="Garamond"/>
          <w:b w:val="0"/>
        </w:rPr>
        <w:tab/>
        <w:t xml:space="preserve">“Masks” by Lucy Grealy </w:t>
      </w:r>
    </w:p>
    <w:p w:rsidR="00DC3AAF" w:rsidRPr="00BD108B" w:rsidRDefault="00DC3AAF" w:rsidP="00D20C95">
      <w:pPr>
        <w:ind w:left="1440"/>
        <w:rPr>
          <w:rFonts w:ascii="Garamond" w:hAnsi="Garamond"/>
          <w:sz w:val="22"/>
          <w:szCs w:val="22"/>
        </w:rPr>
      </w:pPr>
      <w:r w:rsidRPr="00BD108B">
        <w:rPr>
          <w:rFonts w:ascii="Garamond" w:hAnsi="Garamond"/>
          <w:sz w:val="22"/>
          <w:szCs w:val="22"/>
        </w:rPr>
        <w:t>IN-CLASS: Reading discussion; Presentations; Preview—Biographical Essay</w:t>
      </w:r>
    </w:p>
    <w:p w:rsidR="00DC3AAF" w:rsidRPr="00BD108B" w:rsidRDefault="00DC3AAF" w:rsidP="00D20C95">
      <w:pPr>
        <w:ind w:left="1440"/>
        <w:rPr>
          <w:rFonts w:ascii="Garamond" w:hAnsi="Garamond"/>
          <w:sz w:val="22"/>
          <w:szCs w:val="22"/>
        </w:rPr>
      </w:pPr>
    </w:p>
    <w:p w:rsidR="00DC3AAF" w:rsidRPr="00BD108B" w:rsidRDefault="00DC3AAF" w:rsidP="00D20C95">
      <w:pPr>
        <w:pStyle w:val="NoSpacing"/>
        <w:spacing w:line="276" w:lineRule="auto"/>
        <w:rPr>
          <w:rFonts w:ascii="Garamond" w:eastAsia="BatangChe" w:hAnsi="Garamond"/>
          <w:bCs/>
        </w:rPr>
      </w:pPr>
      <w:r w:rsidRPr="00BD108B">
        <w:rPr>
          <w:rFonts w:ascii="Garamond" w:hAnsi="Garamond"/>
        </w:rPr>
        <w:t>Th 2.26</w:t>
      </w:r>
      <w:r w:rsidRPr="00BD108B">
        <w:rPr>
          <w:rFonts w:ascii="Garamond" w:hAnsi="Garamond"/>
        </w:rPr>
        <w:tab/>
      </w:r>
      <w:r w:rsidRPr="00BD108B">
        <w:rPr>
          <w:rFonts w:ascii="Garamond" w:hAnsi="Garamond"/>
        </w:rPr>
        <w:tab/>
        <w:t>READ: AOS, p. 223-254; CR—“</w:t>
      </w:r>
      <w:r w:rsidRPr="00BD108B">
        <w:rPr>
          <w:rStyle w:val="Strong"/>
          <w:rFonts w:ascii="Garamond" w:eastAsia="BatangChe" w:hAnsi="Garamond"/>
          <w:b w:val="0"/>
        </w:rPr>
        <w:t xml:space="preserve">Auditorium” by Caroline Kettlewell; “Indian </w:t>
      </w:r>
      <w:r w:rsidRPr="00BD108B">
        <w:rPr>
          <w:rStyle w:val="Strong"/>
          <w:rFonts w:ascii="Garamond" w:eastAsia="BatangChe" w:hAnsi="Garamond"/>
          <w:b w:val="0"/>
        </w:rPr>
        <w:tab/>
      </w:r>
      <w:r w:rsidRPr="00BD108B">
        <w:rPr>
          <w:rStyle w:val="Strong"/>
          <w:rFonts w:ascii="Garamond" w:eastAsia="BatangChe" w:hAnsi="Garamond"/>
          <w:b w:val="0"/>
        </w:rPr>
        <w:tab/>
      </w:r>
      <w:r w:rsidRPr="00BD108B">
        <w:rPr>
          <w:rStyle w:val="Strong"/>
          <w:rFonts w:ascii="Garamond" w:eastAsia="BatangChe" w:hAnsi="Garamond"/>
          <w:b w:val="0"/>
        </w:rPr>
        <w:tab/>
        <w:t xml:space="preserve">Education” by Sherman Alexie </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IN-CLASS: Watch—</w:t>
      </w:r>
      <w:r w:rsidRPr="00BD108B">
        <w:rPr>
          <w:rFonts w:ascii="Garamond" w:hAnsi="Garamond"/>
          <w:i/>
          <w:sz w:val="22"/>
          <w:szCs w:val="22"/>
        </w:rPr>
        <w:t>Welcome to the Dollhouse</w:t>
      </w:r>
      <w:r w:rsidRPr="00BD108B">
        <w:rPr>
          <w:rFonts w:ascii="Garamond" w:hAnsi="Garamond"/>
          <w:sz w:val="22"/>
          <w:szCs w:val="22"/>
        </w:rPr>
        <w:t xml:space="preserve"> (Solondz, 1996 USA)</w:t>
      </w:r>
    </w:p>
    <w:p w:rsidR="00DC3AAF" w:rsidRPr="00BD108B" w:rsidRDefault="00DC3AAF" w:rsidP="00135DA2">
      <w:pPr>
        <w:rPr>
          <w:rFonts w:ascii="Garamond" w:hAnsi="Garamond"/>
          <w:b/>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t xml:space="preserve">Week 7: </w:t>
      </w:r>
      <w:r w:rsidRPr="00BD108B">
        <w:rPr>
          <w:rFonts w:ascii="Garamond" w:hAnsi="Garamond"/>
          <w:b/>
          <w:bCs/>
          <w:sz w:val="22"/>
          <w:szCs w:val="22"/>
        </w:rPr>
        <w:t xml:space="preserve">Coming of Age </w:t>
      </w:r>
    </w:p>
    <w:p w:rsidR="00DC3AAF" w:rsidRPr="00BD108B" w:rsidRDefault="00DC3AAF" w:rsidP="00D20C95">
      <w:pPr>
        <w:rPr>
          <w:rFonts w:ascii="Garamond" w:hAnsi="Garamond"/>
          <w:sz w:val="22"/>
          <w:szCs w:val="22"/>
        </w:rPr>
      </w:pPr>
      <w:r w:rsidRPr="00BD108B">
        <w:rPr>
          <w:rFonts w:ascii="Garamond" w:hAnsi="Garamond"/>
          <w:sz w:val="22"/>
          <w:szCs w:val="22"/>
        </w:rPr>
        <w:t>Tu 3.5</w:t>
      </w:r>
      <w:r w:rsidRPr="00BD108B">
        <w:rPr>
          <w:rFonts w:ascii="Garamond" w:hAnsi="Garamond"/>
          <w:sz w:val="22"/>
          <w:szCs w:val="22"/>
        </w:rPr>
        <w:tab/>
      </w:r>
      <w:r w:rsidRPr="00BD108B">
        <w:rPr>
          <w:rFonts w:ascii="Garamond" w:hAnsi="Garamond"/>
          <w:sz w:val="22"/>
          <w:szCs w:val="22"/>
        </w:rPr>
        <w:tab/>
        <w:t>READ: CR—“</w:t>
      </w:r>
      <w:r w:rsidRPr="00BD108B">
        <w:rPr>
          <w:rStyle w:val="Strong"/>
          <w:rFonts w:ascii="Garamond" w:hAnsi="Garamond"/>
          <w:b w:val="0"/>
          <w:sz w:val="22"/>
          <w:szCs w:val="22"/>
        </w:rPr>
        <w:t xml:space="preserve">Refresh, Refresh” by Benjamin Percy; “Graduation” by Maya </w:t>
      </w:r>
      <w:r w:rsidRPr="00BD108B">
        <w:rPr>
          <w:rStyle w:val="Strong"/>
          <w:rFonts w:ascii="Garamond" w:hAnsi="Garamond"/>
          <w:b w:val="0"/>
          <w:sz w:val="22"/>
          <w:szCs w:val="22"/>
        </w:rPr>
        <w:tab/>
      </w:r>
      <w:r w:rsidRPr="00BD108B">
        <w:rPr>
          <w:rStyle w:val="Strong"/>
          <w:rFonts w:ascii="Garamond" w:hAnsi="Garamond"/>
          <w:b w:val="0"/>
          <w:sz w:val="22"/>
          <w:szCs w:val="22"/>
        </w:rPr>
        <w:tab/>
      </w:r>
      <w:r w:rsidRPr="00BD108B">
        <w:rPr>
          <w:rStyle w:val="Strong"/>
          <w:rFonts w:ascii="Garamond" w:hAnsi="Garamond"/>
          <w:b w:val="0"/>
          <w:sz w:val="22"/>
          <w:szCs w:val="22"/>
        </w:rPr>
        <w:tab/>
        <w:t>Angelou; “Love in the Time of Liquor” by Koren Zailckas</w:t>
      </w:r>
    </w:p>
    <w:p w:rsidR="00DC3AAF" w:rsidRPr="00BD108B" w:rsidRDefault="00DC3AAF" w:rsidP="00D20C95">
      <w:pPr>
        <w:rPr>
          <w:rStyle w:val="Strong"/>
          <w:rFonts w:ascii="Garamond" w:hAnsi="Garamond"/>
          <w:b w:val="0"/>
          <w:sz w:val="22"/>
          <w:szCs w:val="22"/>
        </w:rPr>
      </w:pPr>
      <w:r w:rsidRPr="00BD108B">
        <w:rPr>
          <w:rFonts w:ascii="Garamond" w:hAnsi="Garamond"/>
          <w:sz w:val="22"/>
          <w:szCs w:val="22"/>
        </w:rPr>
        <w:tab/>
      </w:r>
      <w:r w:rsidRPr="00BD108B">
        <w:rPr>
          <w:rFonts w:ascii="Garamond" w:hAnsi="Garamond"/>
          <w:sz w:val="22"/>
          <w:szCs w:val="22"/>
        </w:rPr>
        <w:tab/>
        <w:t xml:space="preserve">IN-CLASS: Reading discussion; Watch—“Binge Drinking Mom” from </w:t>
      </w:r>
      <w:r w:rsidRPr="00BD108B">
        <w:rPr>
          <w:rFonts w:ascii="Garamond" w:hAnsi="Garamond"/>
          <w:i/>
          <w:iCs/>
          <w:sz w:val="22"/>
          <w:szCs w:val="22"/>
        </w:rPr>
        <w:t>30 Days</w:t>
      </w: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r w:rsidRPr="00BD108B">
        <w:rPr>
          <w:rFonts w:ascii="Garamond" w:hAnsi="Garamond"/>
          <w:sz w:val="22"/>
          <w:szCs w:val="22"/>
        </w:rPr>
        <w:t>Th 3.7</w:t>
      </w:r>
      <w:r w:rsidRPr="00BD108B">
        <w:rPr>
          <w:rFonts w:ascii="Garamond" w:hAnsi="Garamond"/>
          <w:sz w:val="22"/>
          <w:szCs w:val="22"/>
        </w:rPr>
        <w:tab/>
      </w:r>
      <w:r w:rsidRPr="00BD108B">
        <w:rPr>
          <w:rFonts w:ascii="Garamond" w:hAnsi="Garamond"/>
          <w:sz w:val="22"/>
          <w:szCs w:val="22"/>
        </w:rPr>
        <w:tab/>
        <w:t xml:space="preserve">READ: </w:t>
      </w:r>
      <w:r w:rsidRPr="00BD108B">
        <w:rPr>
          <w:rFonts w:ascii="Garamond" w:hAnsi="Garamond"/>
          <w:sz w:val="22"/>
          <w:szCs w:val="22"/>
        </w:rPr>
        <w:tab/>
        <w:t>AOS, p. 255-291</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IN-CLASS: Library Session (Meet in a TBD location in the MLK library)</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 xml:space="preserve">JOURNAL 2 ASSIGNMENT: Respond to eR—“What Girls Want” by Caitlin </w:t>
      </w:r>
      <w:r w:rsidRPr="00BD108B">
        <w:rPr>
          <w:rFonts w:ascii="Garamond" w:hAnsi="Garamond"/>
          <w:sz w:val="22"/>
          <w:szCs w:val="22"/>
        </w:rPr>
        <w:tab/>
      </w:r>
      <w:r w:rsidRPr="00BD108B">
        <w:rPr>
          <w:rFonts w:ascii="Garamond" w:hAnsi="Garamond"/>
          <w:sz w:val="22"/>
          <w:szCs w:val="22"/>
        </w:rPr>
        <w:tab/>
      </w:r>
      <w:r w:rsidRPr="00BD108B">
        <w:rPr>
          <w:rFonts w:ascii="Garamond" w:hAnsi="Garamond"/>
          <w:sz w:val="22"/>
          <w:szCs w:val="22"/>
        </w:rPr>
        <w:tab/>
        <w:t xml:space="preserve">Flanagan from </w:t>
      </w:r>
      <w:r w:rsidRPr="00BD108B">
        <w:rPr>
          <w:rFonts w:ascii="Garamond" w:hAnsi="Garamond"/>
          <w:i/>
          <w:sz w:val="22"/>
          <w:szCs w:val="22"/>
        </w:rPr>
        <w:t>The Atlantic Monthly</w:t>
      </w:r>
    </w:p>
    <w:p w:rsidR="00DC3AAF" w:rsidRPr="00BD108B" w:rsidRDefault="00DC3AAF" w:rsidP="00D20C95">
      <w:pPr>
        <w:rPr>
          <w:rFonts w:ascii="Garamond" w:hAnsi="Garamond"/>
          <w:b/>
          <w:sz w:val="22"/>
          <w:szCs w:val="22"/>
        </w:rPr>
      </w:pPr>
      <w:r w:rsidRPr="00BD108B">
        <w:rPr>
          <w:rFonts w:ascii="Garamond" w:hAnsi="Garamond"/>
          <w:sz w:val="22"/>
          <w:szCs w:val="22"/>
        </w:rPr>
        <w:tab/>
      </w:r>
      <w:r w:rsidRPr="00BD108B">
        <w:rPr>
          <w:rFonts w:ascii="Garamond" w:hAnsi="Garamond"/>
          <w:sz w:val="22"/>
          <w:szCs w:val="22"/>
        </w:rPr>
        <w:tab/>
        <w:t xml:space="preserve">DUE: </w:t>
      </w:r>
      <w:r w:rsidRPr="00BD108B">
        <w:rPr>
          <w:rFonts w:ascii="Garamond" w:hAnsi="Garamond"/>
          <w:b/>
          <w:sz w:val="22"/>
          <w:szCs w:val="22"/>
        </w:rPr>
        <w:t xml:space="preserve">Journal 2 </w:t>
      </w:r>
    </w:p>
    <w:p w:rsidR="00DC3AAF" w:rsidRPr="00BD108B" w:rsidRDefault="00DC3AAF" w:rsidP="00D20C95">
      <w:pPr>
        <w:rPr>
          <w:rFonts w:ascii="Garamond" w:hAnsi="Garamond"/>
          <w:b/>
          <w:sz w:val="22"/>
          <w:szCs w:val="22"/>
        </w:rPr>
      </w:pPr>
    </w:p>
    <w:p w:rsidR="00DC3AAF" w:rsidRPr="00BD108B" w:rsidRDefault="00DC3AAF" w:rsidP="00D20C95">
      <w:pPr>
        <w:pBdr>
          <w:bottom w:val="single" w:sz="6" w:space="1" w:color="auto"/>
        </w:pBdr>
        <w:rPr>
          <w:rFonts w:ascii="Garamond" w:hAnsi="Garamond"/>
          <w:b/>
          <w:bCs/>
          <w:sz w:val="22"/>
          <w:szCs w:val="22"/>
        </w:rPr>
      </w:pPr>
      <w:r w:rsidRPr="00BD108B">
        <w:rPr>
          <w:rFonts w:ascii="Garamond" w:hAnsi="Garamond"/>
          <w:b/>
          <w:bCs/>
          <w:sz w:val="22"/>
          <w:szCs w:val="22"/>
        </w:rPr>
        <w:t>Week 8: Relationships</w:t>
      </w:r>
    </w:p>
    <w:p w:rsidR="00DC3AAF" w:rsidRPr="00BD108B" w:rsidRDefault="00DC3AAF" w:rsidP="00D20C95">
      <w:pPr>
        <w:rPr>
          <w:rFonts w:ascii="Garamond" w:hAnsi="Garamond"/>
          <w:bCs/>
          <w:sz w:val="22"/>
          <w:szCs w:val="22"/>
        </w:rPr>
      </w:pPr>
      <w:r w:rsidRPr="00BD108B">
        <w:rPr>
          <w:rFonts w:ascii="Garamond" w:hAnsi="Garamond"/>
          <w:sz w:val="22"/>
          <w:szCs w:val="22"/>
        </w:rPr>
        <w:t>Tu 3.10</w:t>
      </w:r>
      <w:r w:rsidRPr="00BD108B">
        <w:rPr>
          <w:rFonts w:ascii="Garamond" w:hAnsi="Garamond"/>
          <w:sz w:val="22"/>
          <w:szCs w:val="22"/>
        </w:rPr>
        <w:tab/>
      </w:r>
      <w:r w:rsidRPr="00BD108B">
        <w:rPr>
          <w:rFonts w:ascii="Garamond" w:hAnsi="Garamond"/>
          <w:sz w:val="22"/>
          <w:szCs w:val="22"/>
        </w:rPr>
        <w:tab/>
        <w:t>READ: CR—“</w:t>
      </w:r>
      <w:r w:rsidRPr="00BD108B">
        <w:rPr>
          <w:rStyle w:val="Strong"/>
          <w:rFonts w:ascii="Garamond" w:hAnsi="Garamond"/>
          <w:b w:val="0"/>
          <w:sz w:val="22"/>
          <w:szCs w:val="22"/>
        </w:rPr>
        <w:t xml:space="preserve">Talk in the Intimate Relationship: His and Hers” by Deborah </w:t>
      </w:r>
      <w:r w:rsidRPr="00BD108B">
        <w:rPr>
          <w:rStyle w:val="Strong"/>
          <w:rFonts w:ascii="Garamond" w:hAnsi="Garamond"/>
          <w:b w:val="0"/>
          <w:sz w:val="22"/>
          <w:szCs w:val="22"/>
        </w:rPr>
        <w:tab/>
      </w:r>
      <w:r w:rsidRPr="00BD108B">
        <w:rPr>
          <w:rStyle w:val="Strong"/>
          <w:rFonts w:ascii="Garamond" w:hAnsi="Garamond"/>
          <w:b w:val="0"/>
          <w:sz w:val="22"/>
          <w:szCs w:val="22"/>
        </w:rPr>
        <w:tab/>
      </w:r>
      <w:r w:rsidRPr="00BD108B">
        <w:rPr>
          <w:rStyle w:val="Strong"/>
          <w:rFonts w:ascii="Garamond" w:hAnsi="Garamond"/>
          <w:b w:val="0"/>
          <w:sz w:val="22"/>
          <w:szCs w:val="22"/>
        </w:rPr>
        <w:tab/>
        <w:t>Tannen; “I Want a Wife” by Judy Brady</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IN-CLASS: Reading discussion; Presentations; Preview—Editorial Essay</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 xml:space="preserve">DUE: </w:t>
      </w:r>
      <w:r w:rsidRPr="00BD108B">
        <w:rPr>
          <w:rFonts w:ascii="Garamond" w:hAnsi="Garamond"/>
          <w:b/>
          <w:sz w:val="22"/>
          <w:szCs w:val="22"/>
        </w:rPr>
        <w:t>Biographical Essay</w:t>
      </w: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bCs/>
          <w:sz w:val="22"/>
          <w:szCs w:val="22"/>
        </w:rPr>
      </w:pPr>
      <w:r w:rsidRPr="00BD108B">
        <w:rPr>
          <w:rFonts w:ascii="Garamond" w:hAnsi="Garamond"/>
          <w:sz w:val="22"/>
          <w:szCs w:val="22"/>
        </w:rPr>
        <w:t>Th 3.12</w:t>
      </w:r>
      <w:r w:rsidRPr="00BD108B">
        <w:rPr>
          <w:rFonts w:ascii="Garamond" w:hAnsi="Garamond"/>
          <w:sz w:val="22"/>
          <w:szCs w:val="22"/>
        </w:rPr>
        <w:tab/>
      </w:r>
      <w:r w:rsidRPr="00BD108B">
        <w:rPr>
          <w:rFonts w:ascii="Garamond" w:hAnsi="Garamond"/>
          <w:sz w:val="22"/>
          <w:szCs w:val="22"/>
        </w:rPr>
        <w:tab/>
        <w:t>READ: CR—“</w:t>
      </w:r>
      <w:r w:rsidRPr="00BD108B">
        <w:rPr>
          <w:rStyle w:val="Strong"/>
          <w:rFonts w:ascii="Garamond" w:hAnsi="Garamond"/>
          <w:b w:val="0"/>
          <w:sz w:val="22"/>
          <w:szCs w:val="22"/>
        </w:rPr>
        <w:t xml:space="preserve">The Truth About Lying” by Judith Viorst; “Romance: Meeting Girls </w:t>
      </w:r>
      <w:r w:rsidRPr="00BD108B">
        <w:rPr>
          <w:rStyle w:val="Strong"/>
          <w:rFonts w:ascii="Garamond" w:hAnsi="Garamond"/>
          <w:b w:val="0"/>
          <w:sz w:val="22"/>
          <w:szCs w:val="22"/>
        </w:rPr>
        <w:tab/>
      </w:r>
      <w:r w:rsidRPr="00BD108B">
        <w:rPr>
          <w:rStyle w:val="Strong"/>
          <w:rFonts w:ascii="Garamond" w:hAnsi="Garamond"/>
          <w:b w:val="0"/>
          <w:sz w:val="22"/>
          <w:szCs w:val="22"/>
        </w:rPr>
        <w:tab/>
      </w:r>
      <w:r w:rsidRPr="00BD108B">
        <w:rPr>
          <w:rStyle w:val="Strong"/>
          <w:rFonts w:ascii="Garamond" w:hAnsi="Garamond"/>
          <w:b w:val="0"/>
          <w:sz w:val="22"/>
          <w:szCs w:val="22"/>
        </w:rPr>
        <w:tab/>
        <w:t>is Easy” by Donald Miller</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IN-CLASS: Reading discussion; Watch—</w:t>
      </w:r>
      <w:r w:rsidRPr="00BD108B">
        <w:rPr>
          <w:rFonts w:ascii="Garamond" w:hAnsi="Garamond"/>
          <w:i/>
          <w:iCs/>
          <w:sz w:val="22"/>
          <w:szCs w:val="22"/>
        </w:rPr>
        <w:t>When Harry Met Sally</w:t>
      </w:r>
      <w:r w:rsidRPr="00BD108B">
        <w:rPr>
          <w:rFonts w:ascii="Garamond" w:hAnsi="Garamond"/>
          <w:sz w:val="22"/>
          <w:szCs w:val="22"/>
        </w:rPr>
        <w:t xml:space="preserve"> (Reiner, 1989 USA) </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 xml:space="preserve">JOURNAL 3 ASSIGNMENT: Respond eR—“Star-Crossed Love” from </w:t>
      </w:r>
      <w:r w:rsidRPr="00BD108B">
        <w:rPr>
          <w:rFonts w:ascii="Garamond" w:hAnsi="Garamond"/>
          <w:i/>
          <w:sz w:val="22"/>
          <w:szCs w:val="22"/>
        </w:rPr>
        <w:t xml:space="preserve">This </w:t>
      </w:r>
      <w:r w:rsidRPr="00BD108B">
        <w:rPr>
          <w:rFonts w:ascii="Garamond" w:hAnsi="Garamond"/>
          <w:i/>
          <w:sz w:val="22"/>
          <w:szCs w:val="22"/>
        </w:rPr>
        <w:tab/>
        <w:t xml:space="preserve">American Life </w:t>
      </w:r>
      <w:r w:rsidRPr="00BD108B">
        <w:rPr>
          <w:rFonts w:ascii="Garamond" w:hAnsi="Garamond"/>
          <w:sz w:val="22"/>
          <w:szCs w:val="22"/>
        </w:rPr>
        <w:t xml:space="preserve">(60 min. audio file; choose “Full Episode”) </w:t>
      </w:r>
    </w:p>
    <w:p w:rsidR="00DC3AAF" w:rsidRPr="00BD108B" w:rsidRDefault="00DC3AAF" w:rsidP="00D20C95">
      <w:pPr>
        <w:ind w:left="720" w:firstLine="720"/>
        <w:rPr>
          <w:rFonts w:ascii="Garamond" w:hAnsi="Garamond"/>
          <w:b/>
          <w:sz w:val="22"/>
          <w:szCs w:val="22"/>
        </w:rPr>
      </w:pPr>
      <w:r w:rsidRPr="00BD108B">
        <w:rPr>
          <w:rFonts w:ascii="Garamond" w:hAnsi="Garamond"/>
          <w:sz w:val="22"/>
          <w:szCs w:val="22"/>
        </w:rPr>
        <w:t xml:space="preserve">Due: </w:t>
      </w:r>
      <w:r w:rsidRPr="00BD108B">
        <w:rPr>
          <w:rFonts w:ascii="Garamond" w:hAnsi="Garamond"/>
          <w:b/>
          <w:sz w:val="22"/>
          <w:szCs w:val="22"/>
        </w:rPr>
        <w:t>Journal 3</w:t>
      </w:r>
    </w:p>
    <w:p w:rsidR="00DC3AAF" w:rsidRPr="00BD108B" w:rsidRDefault="00DC3AAF" w:rsidP="00D20C95">
      <w:pPr>
        <w:ind w:left="720" w:firstLine="720"/>
        <w:rPr>
          <w:rFonts w:ascii="Garamond" w:hAnsi="Garamond"/>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t>Week 9</w:t>
      </w:r>
      <w:r w:rsidRPr="00BD108B">
        <w:rPr>
          <w:rFonts w:ascii="Garamond" w:hAnsi="Garamond"/>
          <w:b/>
          <w:bCs/>
          <w:sz w:val="22"/>
          <w:szCs w:val="22"/>
        </w:rPr>
        <w:t xml:space="preserve">: Relationships </w:t>
      </w:r>
    </w:p>
    <w:p w:rsidR="00DC3AAF" w:rsidRPr="00BD108B" w:rsidRDefault="00DC3AAF" w:rsidP="00D20C95">
      <w:pPr>
        <w:rPr>
          <w:rFonts w:ascii="Garamond" w:hAnsi="Garamond"/>
          <w:bCs/>
          <w:sz w:val="22"/>
          <w:szCs w:val="22"/>
        </w:rPr>
      </w:pPr>
      <w:r w:rsidRPr="00BD108B">
        <w:rPr>
          <w:rFonts w:ascii="Garamond" w:hAnsi="Garamond"/>
          <w:sz w:val="22"/>
          <w:szCs w:val="22"/>
        </w:rPr>
        <w:t>Tu 3.17</w:t>
      </w:r>
      <w:r w:rsidRPr="00BD108B">
        <w:rPr>
          <w:rFonts w:ascii="Garamond" w:hAnsi="Garamond"/>
          <w:sz w:val="22"/>
          <w:szCs w:val="22"/>
        </w:rPr>
        <w:tab/>
      </w:r>
      <w:r w:rsidRPr="00BD108B">
        <w:rPr>
          <w:rFonts w:ascii="Garamond" w:hAnsi="Garamond"/>
          <w:sz w:val="22"/>
          <w:szCs w:val="22"/>
        </w:rPr>
        <w:tab/>
        <w:t>READ: CR—“</w:t>
      </w:r>
      <w:r w:rsidRPr="00BD108B">
        <w:rPr>
          <w:rStyle w:val="Strong"/>
          <w:rFonts w:ascii="Garamond" w:hAnsi="Garamond"/>
          <w:b w:val="0"/>
          <w:sz w:val="22"/>
          <w:szCs w:val="22"/>
        </w:rPr>
        <w:t xml:space="preserve">The Way Up to Heaven” by Roald Dahl; “Beverly Home” by </w:t>
      </w:r>
      <w:r w:rsidRPr="00BD108B">
        <w:rPr>
          <w:rStyle w:val="Strong"/>
          <w:rFonts w:ascii="Garamond" w:hAnsi="Garamond"/>
          <w:b w:val="0"/>
          <w:sz w:val="22"/>
          <w:szCs w:val="22"/>
        </w:rPr>
        <w:tab/>
      </w:r>
      <w:r w:rsidRPr="00BD108B">
        <w:rPr>
          <w:rStyle w:val="Strong"/>
          <w:rFonts w:ascii="Garamond" w:hAnsi="Garamond"/>
          <w:b w:val="0"/>
          <w:sz w:val="22"/>
          <w:szCs w:val="22"/>
        </w:rPr>
        <w:tab/>
      </w:r>
      <w:r w:rsidRPr="00BD108B">
        <w:rPr>
          <w:rStyle w:val="Strong"/>
          <w:rFonts w:ascii="Garamond" w:hAnsi="Garamond"/>
          <w:b w:val="0"/>
          <w:sz w:val="22"/>
          <w:szCs w:val="22"/>
        </w:rPr>
        <w:tab/>
        <w:t xml:space="preserve">Denis Johnson; “Old Faithful” by David Sedaris </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 xml:space="preserve">IN-CLASS: Reading discussion; Presentations; Preview—Nonfiction Analysis Essay </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r>
    </w:p>
    <w:p w:rsidR="00DC3AAF" w:rsidRPr="00BD108B" w:rsidRDefault="00DC3AAF" w:rsidP="00D20C95">
      <w:pPr>
        <w:rPr>
          <w:rFonts w:ascii="Garamond" w:hAnsi="Garamond"/>
          <w:sz w:val="22"/>
          <w:szCs w:val="22"/>
        </w:rPr>
      </w:pPr>
      <w:r w:rsidRPr="00BD108B">
        <w:rPr>
          <w:rFonts w:ascii="Garamond" w:hAnsi="Garamond"/>
          <w:sz w:val="22"/>
          <w:szCs w:val="22"/>
        </w:rPr>
        <w:t>Th 3.19</w:t>
      </w:r>
      <w:r w:rsidRPr="00BD108B">
        <w:rPr>
          <w:rFonts w:ascii="Garamond" w:hAnsi="Garamond"/>
          <w:sz w:val="22"/>
          <w:szCs w:val="22"/>
        </w:rPr>
        <w:tab/>
      </w:r>
      <w:r w:rsidRPr="00BD108B">
        <w:rPr>
          <w:rFonts w:ascii="Garamond" w:hAnsi="Garamond"/>
          <w:sz w:val="22"/>
          <w:szCs w:val="22"/>
        </w:rPr>
        <w:tab/>
        <w:t>READ: AOS, p. 292-229</w:t>
      </w:r>
    </w:p>
    <w:p w:rsidR="00DC3AAF" w:rsidRPr="00BD108B" w:rsidRDefault="00DC3AAF" w:rsidP="00921AF4">
      <w:pPr>
        <w:ind w:left="720" w:firstLine="720"/>
        <w:rPr>
          <w:rFonts w:ascii="Garamond" w:hAnsi="Garamond"/>
          <w:b/>
          <w:sz w:val="22"/>
          <w:szCs w:val="22"/>
        </w:rPr>
      </w:pPr>
      <w:r w:rsidRPr="00BD108B">
        <w:rPr>
          <w:rFonts w:ascii="Garamond" w:hAnsi="Garamond"/>
          <w:sz w:val="22"/>
          <w:szCs w:val="22"/>
        </w:rPr>
        <w:t xml:space="preserve">IN-CLASS: </w:t>
      </w:r>
      <w:r w:rsidRPr="00BD108B">
        <w:rPr>
          <w:rFonts w:ascii="Garamond" w:hAnsi="Garamond"/>
          <w:b/>
          <w:sz w:val="22"/>
          <w:szCs w:val="22"/>
        </w:rPr>
        <w:t>Editorial Essay</w:t>
      </w:r>
    </w:p>
    <w:p w:rsidR="00DC3AAF" w:rsidRPr="00BD108B" w:rsidRDefault="00DC3AAF" w:rsidP="00D20C95">
      <w:pPr>
        <w:ind w:left="720" w:firstLine="720"/>
        <w:rPr>
          <w:rFonts w:ascii="Garamond" w:hAnsi="Garamond"/>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t>Week 10: Spring Break</w:t>
      </w:r>
    </w:p>
    <w:p w:rsidR="00DC3AAF" w:rsidRPr="00BD108B" w:rsidRDefault="00DC3AAF" w:rsidP="00D20C95">
      <w:pPr>
        <w:rPr>
          <w:rFonts w:ascii="Garamond" w:hAnsi="Garamond"/>
          <w:b/>
          <w:sz w:val="22"/>
          <w:szCs w:val="22"/>
        </w:rPr>
      </w:pPr>
      <w:r w:rsidRPr="00BD108B">
        <w:rPr>
          <w:rFonts w:ascii="Garamond" w:hAnsi="Garamond"/>
          <w:sz w:val="22"/>
          <w:szCs w:val="22"/>
        </w:rPr>
        <w:t>Tu 3.24</w:t>
      </w:r>
      <w:r w:rsidRPr="00BD108B">
        <w:rPr>
          <w:rFonts w:ascii="Garamond" w:hAnsi="Garamond"/>
          <w:sz w:val="22"/>
          <w:szCs w:val="22"/>
        </w:rPr>
        <w:tab/>
      </w:r>
      <w:r w:rsidRPr="00BD108B">
        <w:rPr>
          <w:rFonts w:ascii="Garamond" w:hAnsi="Garamond"/>
          <w:sz w:val="22"/>
          <w:szCs w:val="22"/>
        </w:rPr>
        <w:tab/>
      </w:r>
      <w:r w:rsidRPr="00BD108B">
        <w:rPr>
          <w:rFonts w:ascii="Garamond" w:hAnsi="Garamond"/>
          <w:b/>
          <w:sz w:val="22"/>
          <w:szCs w:val="22"/>
        </w:rPr>
        <w:t>NO CLASS: Spring Break</w:t>
      </w: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b/>
          <w:sz w:val="22"/>
          <w:szCs w:val="22"/>
        </w:rPr>
      </w:pPr>
      <w:r w:rsidRPr="00BD108B">
        <w:rPr>
          <w:rFonts w:ascii="Garamond" w:hAnsi="Garamond"/>
          <w:sz w:val="22"/>
          <w:szCs w:val="22"/>
        </w:rPr>
        <w:t>Th 3.26</w:t>
      </w:r>
      <w:r w:rsidRPr="00BD108B">
        <w:rPr>
          <w:rFonts w:ascii="Garamond" w:hAnsi="Garamond"/>
          <w:sz w:val="22"/>
          <w:szCs w:val="22"/>
        </w:rPr>
        <w:tab/>
      </w:r>
      <w:r w:rsidRPr="00BD108B">
        <w:rPr>
          <w:rFonts w:ascii="Garamond" w:hAnsi="Garamond"/>
          <w:sz w:val="22"/>
          <w:szCs w:val="22"/>
        </w:rPr>
        <w:tab/>
      </w:r>
      <w:r w:rsidRPr="00BD108B">
        <w:rPr>
          <w:rFonts w:ascii="Garamond" w:hAnsi="Garamond"/>
          <w:b/>
          <w:sz w:val="22"/>
          <w:szCs w:val="22"/>
        </w:rPr>
        <w:t>NO CLASS: Spring Break</w:t>
      </w: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lastRenderedPageBreak/>
        <w:t xml:space="preserve">Week 11: Family </w:t>
      </w:r>
    </w:p>
    <w:p w:rsidR="00DC3AAF" w:rsidRPr="00BD108B" w:rsidRDefault="00DC3AAF" w:rsidP="00D20C95">
      <w:pPr>
        <w:rPr>
          <w:rFonts w:ascii="Garamond" w:hAnsi="Garamond" w:cs="Arial"/>
          <w:b/>
          <w:sz w:val="22"/>
          <w:szCs w:val="22"/>
        </w:rPr>
      </w:pPr>
      <w:r w:rsidRPr="00BD108B">
        <w:rPr>
          <w:rFonts w:ascii="Garamond" w:hAnsi="Garamond"/>
          <w:sz w:val="22"/>
          <w:szCs w:val="22"/>
        </w:rPr>
        <w:t>Tu 3.31</w:t>
      </w:r>
      <w:r w:rsidRPr="00BD108B">
        <w:rPr>
          <w:rFonts w:ascii="Garamond" w:hAnsi="Garamond"/>
          <w:sz w:val="22"/>
          <w:szCs w:val="22"/>
        </w:rPr>
        <w:tab/>
      </w:r>
      <w:r w:rsidRPr="00BD108B">
        <w:rPr>
          <w:rFonts w:ascii="Garamond" w:hAnsi="Garamond"/>
          <w:sz w:val="22"/>
          <w:szCs w:val="22"/>
        </w:rPr>
        <w:tab/>
      </w:r>
      <w:r w:rsidRPr="00BD108B">
        <w:rPr>
          <w:rFonts w:ascii="Garamond" w:hAnsi="Garamond"/>
          <w:b/>
          <w:sz w:val="22"/>
          <w:szCs w:val="22"/>
        </w:rPr>
        <w:t xml:space="preserve">NO CLASS: </w:t>
      </w:r>
      <w:r w:rsidRPr="00BD108B">
        <w:rPr>
          <w:rFonts w:ascii="Garamond" w:hAnsi="Garamond" w:cs="Arial"/>
          <w:b/>
          <w:sz w:val="22"/>
          <w:szCs w:val="22"/>
        </w:rPr>
        <w:t>Cesar Chavez Day</w:t>
      </w:r>
    </w:p>
    <w:p w:rsidR="00DC3AAF" w:rsidRPr="00BD108B" w:rsidRDefault="00DC3AAF" w:rsidP="00D20C95">
      <w:pPr>
        <w:rPr>
          <w:rFonts w:ascii="Garamond" w:hAnsi="Garamond"/>
          <w:sz w:val="22"/>
          <w:szCs w:val="22"/>
        </w:rPr>
      </w:pPr>
    </w:p>
    <w:p w:rsidR="00DC3AAF" w:rsidRPr="00BD108B" w:rsidRDefault="00DC3AAF" w:rsidP="00D20C95">
      <w:pPr>
        <w:rPr>
          <w:rFonts w:ascii="Garamond" w:eastAsia="BatangChe" w:hAnsi="Garamond"/>
          <w:b/>
          <w:bCs/>
          <w:sz w:val="22"/>
          <w:szCs w:val="22"/>
        </w:rPr>
      </w:pPr>
      <w:r w:rsidRPr="00BD108B">
        <w:rPr>
          <w:rFonts w:ascii="Garamond" w:hAnsi="Garamond"/>
          <w:sz w:val="22"/>
          <w:szCs w:val="22"/>
        </w:rPr>
        <w:t>Th 4.2</w:t>
      </w:r>
      <w:r w:rsidRPr="00BD108B">
        <w:rPr>
          <w:rFonts w:ascii="Garamond" w:hAnsi="Garamond"/>
          <w:sz w:val="22"/>
          <w:szCs w:val="22"/>
        </w:rPr>
        <w:tab/>
        <w:t xml:space="preserve">    </w:t>
      </w:r>
      <w:r w:rsidRPr="00BD108B">
        <w:rPr>
          <w:rFonts w:ascii="Garamond" w:hAnsi="Garamond"/>
          <w:sz w:val="22"/>
          <w:szCs w:val="22"/>
        </w:rPr>
        <w:tab/>
        <w:t>READ: CR—</w:t>
      </w:r>
      <w:r w:rsidRPr="00BD108B">
        <w:rPr>
          <w:rStyle w:val="Strong"/>
          <w:rFonts w:ascii="Garamond" w:eastAsia="BatangChe" w:hAnsi="Garamond"/>
          <w:b w:val="0"/>
          <w:sz w:val="22"/>
          <w:szCs w:val="22"/>
        </w:rPr>
        <w:t xml:space="preserve">“Rooster at the Hitchin' Post” by David Sedaris; “Pruning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 xml:space="preserve">Generations” by David Mas Masumoto </w:t>
      </w:r>
    </w:p>
    <w:p w:rsidR="00DC3AAF" w:rsidRPr="00BD108B" w:rsidRDefault="00DC3AAF" w:rsidP="00D20C95">
      <w:pPr>
        <w:ind w:left="1440"/>
        <w:rPr>
          <w:rFonts w:ascii="Garamond" w:hAnsi="Garamond"/>
          <w:sz w:val="22"/>
          <w:szCs w:val="22"/>
        </w:rPr>
      </w:pPr>
      <w:r w:rsidRPr="00BD108B">
        <w:rPr>
          <w:rFonts w:ascii="Garamond" w:hAnsi="Garamond"/>
          <w:sz w:val="22"/>
          <w:szCs w:val="22"/>
        </w:rPr>
        <w:t xml:space="preserve">IN-CLASS: Watch—“I’m the Black Sheep” from </w:t>
      </w:r>
      <w:r w:rsidRPr="00BD108B">
        <w:rPr>
          <w:rFonts w:ascii="Garamond" w:hAnsi="Garamond"/>
          <w:i/>
          <w:sz w:val="22"/>
          <w:szCs w:val="22"/>
        </w:rPr>
        <w:t>True Life</w:t>
      </w:r>
      <w:r w:rsidRPr="00BD108B">
        <w:rPr>
          <w:rFonts w:ascii="Garamond" w:hAnsi="Garamond"/>
          <w:sz w:val="22"/>
          <w:szCs w:val="22"/>
        </w:rPr>
        <w:t>; Preview—Narrative Analysis Essay</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 xml:space="preserve">DUE: </w:t>
      </w:r>
      <w:r w:rsidRPr="00BD108B">
        <w:rPr>
          <w:rFonts w:ascii="Garamond" w:hAnsi="Garamond"/>
          <w:b/>
          <w:sz w:val="22"/>
          <w:szCs w:val="22"/>
        </w:rPr>
        <w:t>Nonfiction Analysis Essay</w:t>
      </w:r>
    </w:p>
    <w:p w:rsidR="00DC3AAF" w:rsidRPr="00BD108B" w:rsidRDefault="00DC3AAF" w:rsidP="00D20C95">
      <w:pPr>
        <w:ind w:left="720" w:firstLine="720"/>
        <w:rPr>
          <w:rFonts w:ascii="Garamond" w:hAnsi="Garamond"/>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t xml:space="preserve">Week 12: Family </w:t>
      </w:r>
    </w:p>
    <w:p w:rsidR="00DC3AAF" w:rsidRPr="00BD108B" w:rsidRDefault="00DC3AAF" w:rsidP="00D20C95">
      <w:pPr>
        <w:rPr>
          <w:rFonts w:ascii="Garamond" w:eastAsia="BatangChe" w:hAnsi="Garamond"/>
          <w:bCs/>
          <w:sz w:val="22"/>
          <w:szCs w:val="22"/>
        </w:rPr>
      </w:pPr>
      <w:r w:rsidRPr="00BD108B">
        <w:rPr>
          <w:rFonts w:ascii="Garamond" w:hAnsi="Garamond"/>
          <w:sz w:val="22"/>
          <w:szCs w:val="22"/>
        </w:rPr>
        <w:t>Tu 4.7</w:t>
      </w:r>
      <w:r w:rsidRPr="00BD108B">
        <w:rPr>
          <w:rFonts w:ascii="Garamond" w:hAnsi="Garamond"/>
          <w:sz w:val="22"/>
          <w:szCs w:val="22"/>
        </w:rPr>
        <w:tab/>
      </w:r>
      <w:r w:rsidRPr="00BD108B">
        <w:rPr>
          <w:rFonts w:ascii="Garamond" w:hAnsi="Garamond"/>
          <w:sz w:val="22"/>
          <w:szCs w:val="22"/>
        </w:rPr>
        <w:tab/>
        <w:t>READ: CR—</w:t>
      </w:r>
      <w:r w:rsidRPr="00BD108B">
        <w:rPr>
          <w:rStyle w:val="Strong"/>
          <w:rFonts w:ascii="Garamond" w:eastAsia="BatangChe" w:hAnsi="Garamond"/>
          <w:b w:val="0"/>
          <w:sz w:val="22"/>
          <w:szCs w:val="22"/>
        </w:rPr>
        <w:t xml:space="preserve">“This Blessed House” by Jhumpa Lahiri; “Terwilliger Bunts One” by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 xml:space="preserve">Annie Dillard </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IN-CLASS: Reading discussion; Presentations</w:t>
      </w:r>
    </w:p>
    <w:p w:rsidR="00DC3AAF" w:rsidRPr="00BD108B" w:rsidRDefault="00DC3AAF" w:rsidP="00D20C95">
      <w:pPr>
        <w:ind w:left="720" w:firstLine="720"/>
        <w:rPr>
          <w:rFonts w:ascii="Garamond" w:hAnsi="Garamond"/>
          <w:b/>
          <w:sz w:val="22"/>
          <w:szCs w:val="22"/>
        </w:rPr>
      </w:pPr>
    </w:p>
    <w:p w:rsidR="00DC3AAF" w:rsidRPr="00BD108B" w:rsidRDefault="00DC3AAF" w:rsidP="00D20C95">
      <w:pPr>
        <w:rPr>
          <w:rFonts w:ascii="Garamond" w:eastAsia="BatangChe" w:hAnsi="Garamond"/>
          <w:bCs/>
          <w:sz w:val="22"/>
          <w:szCs w:val="22"/>
        </w:rPr>
      </w:pPr>
      <w:r w:rsidRPr="00BD108B">
        <w:rPr>
          <w:rFonts w:ascii="Garamond" w:hAnsi="Garamond"/>
          <w:sz w:val="22"/>
          <w:szCs w:val="22"/>
        </w:rPr>
        <w:t>Th 4.9</w:t>
      </w:r>
      <w:r w:rsidRPr="00BD108B">
        <w:rPr>
          <w:rFonts w:ascii="Garamond" w:hAnsi="Garamond"/>
          <w:sz w:val="22"/>
          <w:szCs w:val="22"/>
        </w:rPr>
        <w:tab/>
      </w:r>
      <w:r w:rsidRPr="00BD108B">
        <w:rPr>
          <w:rFonts w:ascii="Garamond" w:hAnsi="Garamond"/>
          <w:sz w:val="22"/>
          <w:szCs w:val="22"/>
        </w:rPr>
        <w:tab/>
        <w:t>READ: CR—</w:t>
      </w:r>
      <w:r w:rsidRPr="00BD108B">
        <w:rPr>
          <w:rStyle w:val="Strong"/>
          <w:rFonts w:ascii="Garamond" w:eastAsia="BatangChe" w:hAnsi="Garamond"/>
          <w:b w:val="0"/>
          <w:sz w:val="22"/>
          <w:szCs w:val="22"/>
        </w:rPr>
        <w:t xml:space="preserve">“Raising Cain” by Debora J. Dickerson; “Three Fathers” by Kevin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Sweeney; “Bumping into Mr. Ravioli” by Adam Gopnik</w:t>
      </w:r>
    </w:p>
    <w:p w:rsidR="00DC3AAF" w:rsidRPr="00BD108B" w:rsidRDefault="00DC3AAF" w:rsidP="00D20C95">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IN-CLASS: Watch—</w:t>
      </w:r>
      <w:r w:rsidRPr="00BD108B">
        <w:rPr>
          <w:rStyle w:val="Strong"/>
          <w:rFonts w:ascii="Garamond" w:eastAsia="BatangChe" w:hAnsi="Garamond"/>
          <w:b w:val="0"/>
          <w:bCs w:val="0"/>
          <w:i/>
          <w:sz w:val="22"/>
          <w:szCs w:val="22"/>
        </w:rPr>
        <w:t>Dear Zachary: A Letter to a Son About His Father</w:t>
      </w:r>
      <w:r w:rsidRPr="00BD108B">
        <w:rPr>
          <w:rFonts w:ascii="Garamond" w:hAnsi="Garamond"/>
          <w:sz w:val="22"/>
          <w:szCs w:val="22"/>
        </w:rPr>
        <w:t xml:space="preserve"> (Kuenne, 2007 </w:t>
      </w:r>
      <w:r w:rsidRPr="00BD108B">
        <w:rPr>
          <w:rFonts w:ascii="Garamond" w:hAnsi="Garamond"/>
          <w:sz w:val="22"/>
          <w:szCs w:val="22"/>
        </w:rPr>
        <w:tab/>
      </w:r>
      <w:r w:rsidRPr="00BD108B">
        <w:rPr>
          <w:rFonts w:ascii="Garamond" w:hAnsi="Garamond"/>
          <w:sz w:val="22"/>
          <w:szCs w:val="22"/>
        </w:rPr>
        <w:tab/>
      </w:r>
      <w:r w:rsidRPr="00BD108B">
        <w:rPr>
          <w:rFonts w:ascii="Garamond" w:hAnsi="Garamond"/>
          <w:sz w:val="22"/>
          <w:szCs w:val="22"/>
        </w:rPr>
        <w:tab/>
        <w:t xml:space="preserve">USA) </w:t>
      </w:r>
    </w:p>
    <w:p w:rsidR="00DC3AAF" w:rsidRPr="00BD108B" w:rsidRDefault="00DC3AAF" w:rsidP="00921AF4">
      <w:pPr>
        <w:ind w:left="720" w:firstLine="720"/>
        <w:rPr>
          <w:rFonts w:ascii="Garamond" w:hAnsi="Garamond"/>
          <w:sz w:val="22"/>
          <w:szCs w:val="22"/>
        </w:rPr>
      </w:pPr>
      <w:r w:rsidRPr="00BD108B">
        <w:rPr>
          <w:rFonts w:ascii="Garamond" w:hAnsi="Garamond"/>
          <w:sz w:val="22"/>
          <w:szCs w:val="22"/>
        </w:rPr>
        <w:t xml:space="preserve">JOURNAL 4 ASSIGNMENT: Respond eR—“Family Legend” from </w:t>
      </w:r>
      <w:r w:rsidRPr="00BD108B">
        <w:rPr>
          <w:rFonts w:ascii="Garamond" w:hAnsi="Garamond"/>
          <w:i/>
          <w:sz w:val="22"/>
          <w:szCs w:val="22"/>
        </w:rPr>
        <w:t xml:space="preserve">This </w:t>
      </w:r>
      <w:r w:rsidRPr="00BD108B">
        <w:rPr>
          <w:rFonts w:ascii="Garamond" w:hAnsi="Garamond"/>
          <w:i/>
          <w:sz w:val="22"/>
          <w:szCs w:val="22"/>
        </w:rPr>
        <w:tab/>
        <w:t xml:space="preserve">American Life </w:t>
      </w:r>
      <w:r w:rsidRPr="00BD108B">
        <w:rPr>
          <w:rFonts w:ascii="Garamond" w:hAnsi="Garamond"/>
          <w:sz w:val="22"/>
          <w:szCs w:val="22"/>
        </w:rPr>
        <w:t xml:space="preserve">(60 min. audio file; choose “Full Episode”) </w:t>
      </w:r>
    </w:p>
    <w:p w:rsidR="00DC3AAF" w:rsidRPr="00BD108B" w:rsidRDefault="00DC3AAF" w:rsidP="00921AF4">
      <w:pPr>
        <w:ind w:left="720" w:firstLine="720"/>
        <w:rPr>
          <w:rFonts w:ascii="Garamond" w:hAnsi="Garamond"/>
          <w:b/>
          <w:sz w:val="22"/>
          <w:szCs w:val="22"/>
        </w:rPr>
      </w:pPr>
      <w:r w:rsidRPr="00BD108B">
        <w:rPr>
          <w:rFonts w:ascii="Garamond" w:hAnsi="Garamond"/>
          <w:sz w:val="22"/>
          <w:szCs w:val="22"/>
        </w:rPr>
        <w:t xml:space="preserve">DUE: </w:t>
      </w:r>
      <w:r w:rsidRPr="00BD108B">
        <w:rPr>
          <w:rFonts w:ascii="Garamond" w:hAnsi="Garamond"/>
          <w:b/>
          <w:sz w:val="22"/>
          <w:szCs w:val="22"/>
        </w:rPr>
        <w:t xml:space="preserve">Journal 4 </w:t>
      </w:r>
    </w:p>
    <w:p w:rsidR="00DC3AAF" w:rsidRPr="00BD108B" w:rsidRDefault="00DC3AAF" w:rsidP="00D20C95">
      <w:pPr>
        <w:rPr>
          <w:rFonts w:ascii="Garamond" w:hAnsi="Garamond"/>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t xml:space="preserve">Week 13: Social Class </w:t>
      </w:r>
    </w:p>
    <w:p w:rsidR="00DC3AAF" w:rsidRPr="00BD108B" w:rsidRDefault="00DC3AAF" w:rsidP="00D20C95">
      <w:pPr>
        <w:rPr>
          <w:rStyle w:val="Strong"/>
          <w:rFonts w:ascii="Garamond" w:hAnsi="Garamond"/>
          <w:b w:val="0"/>
          <w:bCs w:val="0"/>
          <w:sz w:val="22"/>
          <w:szCs w:val="22"/>
        </w:rPr>
      </w:pPr>
      <w:r w:rsidRPr="00BD108B">
        <w:rPr>
          <w:rFonts w:ascii="Garamond" w:hAnsi="Garamond"/>
          <w:sz w:val="22"/>
          <w:szCs w:val="22"/>
        </w:rPr>
        <w:t>Tu 4.14</w:t>
      </w:r>
      <w:r w:rsidRPr="00BD108B">
        <w:rPr>
          <w:rFonts w:ascii="Garamond" w:hAnsi="Garamond"/>
          <w:sz w:val="22"/>
          <w:szCs w:val="22"/>
        </w:rPr>
        <w:tab/>
      </w:r>
      <w:r w:rsidRPr="00BD108B">
        <w:rPr>
          <w:rFonts w:ascii="Garamond" w:hAnsi="Garamond"/>
          <w:sz w:val="22"/>
          <w:szCs w:val="22"/>
        </w:rPr>
        <w:tab/>
        <w:t>READ: CR—</w:t>
      </w:r>
      <w:r w:rsidRPr="00BD108B">
        <w:rPr>
          <w:rStyle w:val="Strong"/>
          <w:rFonts w:ascii="Garamond" w:eastAsia="BatangChe" w:hAnsi="Garamond"/>
          <w:b w:val="0"/>
          <w:sz w:val="22"/>
          <w:szCs w:val="22"/>
        </w:rPr>
        <w:t xml:space="preserve">“Bienvenidos a Newport Beach” by Firoozeh Dumas; “Selling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in Minnesota” by Barbara Ehrenreich, p. 121-149</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IN-CLASS: Reading discussion; Presentations; Preview—Persuasive Essay</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 xml:space="preserve">DUE: </w:t>
      </w:r>
      <w:r w:rsidRPr="00BD108B">
        <w:rPr>
          <w:rFonts w:ascii="Garamond" w:hAnsi="Garamond"/>
          <w:b/>
          <w:sz w:val="22"/>
          <w:szCs w:val="22"/>
        </w:rPr>
        <w:t>Narrative Analysis Essay</w:t>
      </w:r>
    </w:p>
    <w:p w:rsidR="00DC3AAF" w:rsidRPr="00BD108B" w:rsidRDefault="00DC3AAF" w:rsidP="00D20C95">
      <w:pPr>
        <w:rPr>
          <w:rFonts w:ascii="Garamond" w:hAnsi="Garamond"/>
          <w:sz w:val="22"/>
          <w:szCs w:val="22"/>
        </w:rPr>
      </w:pPr>
    </w:p>
    <w:p w:rsidR="00DC3AAF" w:rsidRPr="00BD108B" w:rsidRDefault="00DC3AAF" w:rsidP="006E051A">
      <w:pPr>
        <w:rPr>
          <w:rFonts w:ascii="Garamond" w:hAnsi="Garamond"/>
          <w:sz w:val="22"/>
          <w:szCs w:val="22"/>
        </w:rPr>
      </w:pPr>
      <w:r w:rsidRPr="00BD108B">
        <w:rPr>
          <w:rFonts w:ascii="Garamond" w:hAnsi="Garamond"/>
          <w:sz w:val="22"/>
          <w:szCs w:val="22"/>
        </w:rPr>
        <w:t>Th 4.16</w:t>
      </w:r>
      <w:r w:rsidRPr="00BD108B">
        <w:rPr>
          <w:rFonts w:ascii="Garamond" w:hAnsi="Garamond"/>
          <w:sz w:val="22"/>
          <w:szCs w:val="22"/>
        </w:rPr>
        <w:tab/>
      </w:r>
      <w:r w:rsidRPr="00BD108B">
        <w:rPr>
          <w:rFonts w:ascii="Garamond" w:hAnsi="Garamond"/>
          <w:sz w:val="22"/>
          <w:szCs w:val="22"/>
        </w:rPr>
        <w:tab/>
        <w:t>READ: CR—</w:t>
      </w:r>
      <w:r w:rsidRPr="00BD108B">
        <w:rPr>
          <w:rStyle w:val="Strong"/>
          <w:rFonts w:ascii="Garamond" w:eastAsia="BatangChe" w:hAnsi="Garamond"/>
          <w:b w:val="0"/>
          <w:sz w:val="22"/>
          <w:szCs w:val="22"/>
        </w:rPr>
        <w:t>“Selling in Minnesota” by Barbara Ehrenreich, p.150-191</w:t>
      </w:r>
    </w:p>
    <w:p w:rsidR="00DC3AAF" w:rsidRPr="00BD108B" w:rsidRDefault="00DC3AAF" w:rsidP="006E051A">
      <w:pPr>
        <w:rPr>
          <w:rFonts w:ascii="Garamond" w:hAnsi="Garamond"/>
          <w:sz w:val="22"/>
          <w:szCs w:val="22"/>
        </w:rPr>
      </w:pPr>
      <w:r w:rsidRPr="00BD108B">
        <w:rPr>
          <w:rFonts w:ascii="Garamond" w:hAnsi="Garamond"/>
          <w:sz w:val="22"/>
          <w:szCs w:val="22"/>
        </w:rPr>
        <w:tab/>
      </w:r>
      <w:r w:rsidRPr="00BD108B">
        <w:rPr>
          <w:rFonts w:ascii="Garamond" w:hAnsi="Garamond"/>
          <w:sz w:val="22"/>
          <w:szCs w:val="22"/>
        </w:rPr>
        <w:tab/>
        <w:t>IN-CLASS: Watch—</w:t>
      </w:r>
      <w:r w:rsidRPr="00BD108B">
        <w:rPr>
          <w:rFonts w:ascii="Garamond" w:hAnsi="Garamond"/>
          <w:i/>
          <w:sz w:val="22"/>
          <w:szCs w:val="22"/>
        </w:rPr>
        <w:t>People Like Us: Social Class in America</w:t>
      </w:r>
      <w:r w:rsidRPr="00BD108B">
        <w:rPr>
          <w:rFonts w:ascii="Garamond" w:hAnsi="Garamond"/>
          <w:sz w:val="22"/>
          <w:szCs w:val="22"/>
        </w:rPr>
        <w:t xml:space="preserve"> (Alvarez/Kolker, 2000 </w:t>
      </w:r>
      <w:r w:rsidRPr="00BD108B">
        <w:rPr>
          <w:rFonts w:ascii="Garamond" w:hAnsi="Garamond"/>
          <w:sz w:val="22"/>
          <w:szCs w:val="22"/>
        </w:rPr>
        <w:tab/>
      </w:r>
      <w:r w:rsidRPr="00BD108B">
        <w:rPr>
          <w:rFonts w:ascii="Garamond" w:hAnsi="Garamond"/>
          <w:sz w:val="22"/>
          <w:szCs w:val="22"/>
        </w:rPr>
        <w:tab/>
      </w:r>
      <w:r w:rsidRPr="00BD108B">
        <w:rPr>
          <w:rFonts w:ascii="Garamond" w:hAnsi="Garamond"/>
          <w:sz w:val="22"/>
          <w:szCs w:val="22"/>
        </w:rPr>
        <w:tab/>
        <w:t>USA)</w:t>
      </w:r>
    </w:p>
    <w:p w:rsidR="00DC3AAF" w:rsidRPr="00BD108B" w:rsidRDefault="00DC3AAF" w:rsidP="006E051A">
      <w:pPr>
        <w:rPr>
          <w:rStyle w:val="Strong"/>
          <w:rFonts w:ascii="Garamond" w:eastAsia="BatangChe" w:hAnsi="Garamond"/>
          <w:b w:val="0"/>
          <w:sz w:val="22"/>
          <w:szCs w:val="22"/>
        </w:rPr>
      </w:pP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JOURNAL 5 ASSIGNMENT: eR—“Social Networking and Class Warfare”</w:t>
      </w:r>
    </w:p>
    <w:p w:rsidR="00DC3AAF" w:rsidRPr="00BD108B" w:rsidRDefault="00DC3AAF" w:rsidP="006E051A">
      <w:pPr>
        <w:rPr>
          <w:rStyle w:val="Strong"/>
          <w:rFonts w:ascii="Garamond" w:eastAsia="BatangChe" w:hAnsi="Garamond"/>
          <w:b w:val="0"/>
          <w:sz w:val="22"/>
          <w:szCs w:val="22"/>
        </w:rPr>
      </w:pP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 xml:space="preserve">by </w:t>
      </w:r>
      <w:hyperlink r:id="rId9" w:history="1">
        <w:r w:rsidRPr="00BD108B">
          <w:rPr>
            <w:rStyle w:val="Strong"/>
            <w:rFonts w:ascii="Garamond" w:eastAsia="BatangChe" w:hAnsi="Garamond"/>
            <w:b w:val="0"/>
            <w:sz w:val="22"/>
            <w:szCs w:val="22"/>
          </w:rPr>
          <w:t>Steven Levy</w:t>
        </w:r>
      </w:hyperlink>
      <w:r w:rsidRPr="00BD108B">
        <w:rPr>
          <w:rStyle w:val="Strong"/>
          <w:rFonts w:ascii="Garamond" w:eastAsia="BatangChe" w:hAnsi="Garamond"/>
          <w:b w:val="0"/>
          <w:sz w:val="22"/>
          <w:szCs w:val="22"/>
        </w:rPr>
        <w:t xml:space="preserve"> from </w:t>
      </w:r>
      <w:r w:rsidRPr="00BD108B">
        <w:rPr>
          <w:rStyle w:val="Strong"/>
          <w:rFonts w:ascii="Garamond" w:eastAsia="BatangChe" w:hAnsi="Garamond"/>
          <w:b w:val="0"/>
          <w:i/>
          <w:sz w:val="22"/>
          <w:szCs w:val="22"/>
        </w:rPr>
        <w:t>Newsweek</w:t>
      </w:r>
    </w:p>
    <w:p w:rsidR="00DC3AAF" w:rsidRPr="00BD108B" w:rsidRDefault="00DC3AAF" w:rsidP="006E051A">
      <w:pPr>
        <w:rPr>
          <w:rStyle w:val="Strong"/>
          <w:rFonts w:ascii="Garamond" w:eastAsia="BatangChe" w:hAnsi="Garamond"/>
          <w:b w:val="0"/>
          <w:sz w:val="22"/>
          <w:szCs w:val="22"/>
        </w:rPr>
      </w:pP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 xml:space="preserve">DUE: </w:t>
      </w:r>
      <w:r w:rsidRPr="00BD108B">
        <w:rPr>
          <w:rStyle w:val="Strong"/>
          <w:rFonts w:ascii="Garamond" w:eastAsia="BatangChe" w:hAnsi="Garamond"/>
          <w:sz w:val="22"/>
          <w:szCs w:val="22"/>
        </w:rPr>
        <w:t>Journal 5</w:t>
      </w:r>
    </w:p>
    <w:p w:rsidR="00DC3AAF" w:rsidRPr="00BD108B" w:rsidRDefault="00DC3AAF" w:rsidP="00D20C95">
      <w:pPr>
        <w:ind w:left="720" w:firstLine="720"/>
        <w:rPr>
          <w:rFonts w:ascii="Garamond" w:hAnsi="Garamond"/>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t>Week 14: Recreation</w:t>
      </w:r>
    </w:p>
    <w:p w:rsidR="00DC3AAF" w:rsidRPr="00BD108B" w:rsidRDefault="00DC3AAF" w:rsidP="00D20C95">
      <w:pPr>
        <w:rPr>
          <w:rFonts w:ascii="Garamond" w:hAnsi="Garamond"/>
          <w:sz w:val="22"/>
          <w:szCs w:val="22"/>
        </w:rPr>
      </w:pPr>
      <w:r w:rsidRPr="00BD108B">
        <w:rPr>
          <w:rFonts w:ascii="Garamond" w:hAnsi="Garamond"/>
          <w:sz w:val="22"/>
          <w:szCs w:val="22"/>
        </w:rPr>
        <w:t>Tu 4.21</w:t>
      </w:r>
      <w:r w:rsidRPr="00BD108B">
        <w:rPr>
          <w:rFonts w:ascii="Garamond" w:hAnsi="Garamond"/>
          <w:sz w:val="22"/>
          <w:szCs w:val="22"/>
        </w:rPr>
        <w:tab/>
      </w:r>
      <w:r w:rsidRPr="00BD108B">
        <w:rPr>
          <w:rFonts w:ascii="Garamond" w:hAnsi="Garamond"/>
          <w:sz w:val="22"/>
          <w:szCs w:val="22"/>
        </w:rPr>
        <w:tab/>
        <w:t>READ: CL—</w:t>
      </w:r>
      <w:r w:rsidRPr="00BD108B">
        <w:rPr>
          <w:rStyle w:val="Strong"/>
          <w:rFonts w:ascii="Garamond" w:eastAsia="BatangChe" w:hAnsi="Garamond"/>
          <w:b w:val="0"/>
          <w:sz w:val="22"/>
          <w:szCs w:val="22"/>
        </w:rPr>
        <w:t xml:space="preserve">“Erotica and Pornography” by Gloria Steinem; “Against Exercise”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by Mark Grief</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IN-CLASS: Reading discussion; Presentations; Preview—Process Essay</w:t>
      </w:r>
    </w:p>
    <w:p w:rsidR="00DC3AAF" w:rsidRPr="00BD108B" w:rsidRDefault="00DC3AAF" w:rsidP="00D20C95">
      <w:pPr>
        <w:ind w:left="720" w:firstLine="720"/>
        <w:rPr>
          <w:rFonts w:ascii="Garamond" w:hAnsi="Garamond"/>
          <w:sz w:val="22"/>
          <w:szCs w:val="22"/>
        </w:rPr>
      </w:pPr>
      <w:r w:rsidRPr="00BD108B">
        <w:rPr>
          <w:rFonts w:ascii="Garamond" w:hAnsi="Garamond"/>
          <w:sz w:val="22"/>
          <w:szCs w:val="22"/>
        </w:rPr>
        <w:t xml:space="preserve">DUE: </w:t>
      </w:r>
      <w:r w:rsidRPr="00BD108B">
        <w:rPr>
          <w:rFonts w:ascii="Garamond" w:hAnsi="Garamond"/>
          <w:b/>
          <w:sz w:val="22"/>
          <w:szCs w:val="22"/>
        </w:rPr>
        <w:t>Persuasive Essay</w:t>
      </w:r>
    </w:p>
    <w:p w:rsidR="00DC3AAF" w:rsidRPr="00BD108B" w:rsidRDefault="00DC3AAF" w:rsidP="00C61F3B">
      <w:pPr>
        <w:tabs>
          <w:tab w:val="left" w:pos="3690"/>
        </w:tabs>
        <w:rPr>
          <w:rFonts w:ascii="Garamond" w:hAnsi="Garamond"/>
          <w:sz w:val="22"/>
          <w:szCs w:val="22"/>
        </w:rPr>
      </w:pPr>
      <w:r w:rsidRPr="00BD108B">
        <w:rPr>
          <w:rFonts w:ascii="Garamond" w:hAnsi="Garamond"/>
          <w:sz w:val="22"/>
          <w:szCs w:val="22"/>
        </w:rPr>
        <w:tab/>
      </w:r>
    </w:p>
    <w:p w:rsidR="00DC3AAF" w:rsidRPr="00BD108B" w:rsidRDefault="00DC3AAF" w:rsidP="00D20C95">
      <w:pPr>
        <w:rPr>
          <w:rFonts w:ascii="Garamond" w:hAnsi="Garamond"/>
          <w:sz w:val="22"/>
          <w:szCs w:val="22"/>
        </w:rPr>
      </w:pPr>
      <w:r w:rsidRPr="00BD108B">
        <w:rPr>
          <w:rFonts w:ascii="Garamond" w:hAnsi="Garamond"/>
          <w:sz w:val="22"/>
          <w:szCs w:val="22"/>
        </w:rPr>
        <w:t>Th 4.23</w:t>
      </w:r>
      <w:r w:rsidRPr="00BD108B">
        <w:rPr>
          <w:rFonts w:ascii="Garamond" w:hAnsi="Garamond"/>
          <w:sz w:val="22"/>
          <w:szCs w:val="22"/>
        </w:rPr>
        <w:tab/>
      </w:r>
      <w:r w:rsidRPr="00BD108B">
        <w:rPr>
          <w:rFonts w:ascii="Garamond" w:hAnsi="Garamond"/>
          <w:sz w:val="22"/>
          <w:szCs w:val="22"/>
        </w:rPr>
        <w:tab/>
        <w:t>READ: CL—</w:t>
      </w:r>
      <w:r w:rsidRPr="00BD108B">
        <w:rPr>
          <w:rStyle w:val="Strong"/>
          <w:rFonts w:ascii="Garamond" w:eastAsia="BatangChe" w:hAnsi="Garamond"/>
          <w:b w:val="0"/>
          <w:sz w:val="22"/>
          <w:szCs w:val="22"/>
        </w:rPr>
        <w:t xml:space="preserve">Prologue from </w:t>
      </w:r>
      <w:r w:rsidRPr="00BD108B">
        <w:rPr>
          <w:rStyle w:val="Strong"/>
          <w:rFonts w:ascii="Garamond" w:eastAsia="BatangChe" w:hAnsi="Garamond"/>
          <w:b w:val="0"/>
          <w:i/>
          <w:sz w:val="22"/>
          <w:szCs w:val="22"/>
        </w:rPr>
        <w:t>Friday Night Lights: A Town, a Team, and a Dream</w:t>
      </w:r>
      <w:r w:rsidRPr="00BD108B">
        <w:rPr>
          <w:rFonts w:ascii="Garamond" w:hAnsi="Garamond"/>
          <w:b/>
          <w:bCs/>
          <w:i/>
          <w:iCs/>
          <w:sz w:val="22"/>
          <w:szCs w:val="22"/>
        </w:rPr>
        <w:t xml:space="preserve"> </w:t>
      </w:r>
      <w:r w:rsidRPr="00BD108B">
        <w:rPr>
          <w:rStyle w:val="Strong"/>
          <w:rFonts w:ascii="Garamond" w:eastAsia="BatangChe" w:hAnsi="Garamond"/>
          <w:b w:val="0"/>
          <w:sz w:val="22"/>
          <w:szCs w:val="22"/>
        </w:rPr>
        <w:t xml:space="preserve">by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 xml:space="preserve">H.G. Bissinger; Excerpt from </w:t>
      </w:r>
      <w:r w:rsidRPr="00BD108B">
        <w:rPr>
          <w:rStyle w:val="Strong"/>
          <w:rFonts w:ascii="Garamond" w:eastAsia="BatangChe" w:hAnsi="Garamond"/>
          <w:b w:val="0"/>
          <w:i/>
          <w:sz w:val="22"/>
          <w:szCs w:val="22"/>
        </w:rPr>
        <w:t>Joe DiMaggio: The Hero’s</w:t>
      </w:r>
      <w:r w:rsidRPr="00BD108B">
        <w:rPr>
          <w:rStyle w:val="Strong"/>
          <w:rFonts w:ascii="Garamond" w:eastAsia="BatangChe" w:hAnsi="Garamond"/>
          <w:b w:val="0"/>
          <w:sz w:val="22"/>
          <w:szCs w:val="22"/>
        </w:rPr>
        <w:t xml:space="preserve"> </w:t>
      </w:r>
      <w:r w:rsidRPr="00BD108B">
        <w:rPr>
          <w:rStyle w:val="Strong"/>
          <w:rFonts w:ascii="Garamond" w:eastAsia="BatangChe" w:hAnsi="Garamond"/>
          <w:b w:val="0"/>
          <w:i/>
          <w:sz w:val="22"/>
          <w:szCs w:val="22"/>
        </w:rPr>
        <w:t>Life</w:t>
      </w:r>
      <w:r w:rsidRPr="00BD108B">
        <w:rPr>
          <w:rStyle w:val="Strong"/>
          <w:rFonts w:ascii="Garamond" w:eastAsia="BatangChe" w:hAnsi="Garamond"/>
          <w:b w:val="0"/>
          <w:sz w:val="22"/>
          <w:szCs w:val="22"/>
        </w:rPr>
        <w:t xml:space="preserve"> by Richard Ben Cramer</w:t>
      </w:r>
    </w:p>
    <w:p w:rsidR="00DC3AAF" w:rsidRPr="00BD108B" w:rsidRDefault="00DC3AAF" w:rsidP="00502ED3">
      <w:pPr>
        <w:ind w:left="720" w:firstLine="720"/>
        <w:rPr>
          <w:rFonts w:ascii="Garamond" w:eastAsia="BatangChe" w:hAnsi="Garamond"/>
          <w:bCs/>
          <w:sz w:val="22"/>
          <w:szCs w:val="22"/>
        </w:rPr>
      </w:pPr>
      <w:r w:rsidRPr="00BD108B">
        <w:rPr>
          <w:rFonts w:ascii="Garamond" w:hAnsi="Garamond"/>
          <w:sz w:val="22"/>
          <w:szCs w:val="22"/>
        </w:rPr>
        <w:t>IN-CLASS: Reading discussion; Presentations</w:t>
      </w: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lastRenderedPageBreak/>
        <w:t>Week 15: Recreation</w:t>
      </w:r>
    </w:p>
    <w:p w:rsidR="00DC3AAF" w:rsidRPr="00BD108B" w:rsidRDefault="00DC3AAF" w:rsidP="00D20C95">
      <w:pPr>
        <w:rPr>
          <w:rFonts w:ascii="Garamond" w:hAnsi="Garamond"/>
          <w:sz w:val="22"/>
          <w:szCs w:val="22"/>
        </w:rPr>
      </w:pPr>
      <w:r w:rsidRPr="00BD108B">
        <w:rPr>
          <w:rFonts w:ascii="Garamond" w:hAnsi="Garamond"/>
          <w:sz w:val="22"/>
          <w:szCs w:val="22"/>
        </w:rPr>
        <w:t>Tu 4.28</w:t>
      </w:r>
      <w:r w:rsidRPr="00BD108B">
        <w:rPr>
          <w:rFonts w:ascii="Garamond" w:hAnsi="Garamond"/>
          <w:sz w:val="22"/>
          <w:szCs w:val="22"/>
        </w:rPr>
        <w:tab/>
      </w:r>
      <w:r w:rsidRPr="00BD108B">
        <w:rPr>
          <w:rFonts w:ascii="Garamond" w:hAnsi="Garamond"/>
          <w:sz w:val="22"/>
          <w:szCs w:val="22"/>
        </w:rPr>
        <w:tab/>
        <w:t>READ: CL—</w:t>
      </w:r>
      <w:r w:rsidRPr="00BD108B">
        <w:rPr>
          <w:rStyle w:val="Strong"/>
          <w:rFonts w:ascii="Garamond" w:eastAsia="BatangChe" w:hAnsi="Garamond"/>
          <w:b w:val="0"/>
          <w:sz w:val="22"/>
          <w:szCs w:val="22"/>
        </w:rPr>
        <w:t xml:space="preserve">“Food is Good” by Anthony Bourdain; “Satin Worship” by Holly </w:t>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r>
      <w:r w:rsidRPr="00BD108B">
        <w:rPr>
          <w:rStyle w:val="Strong"/>
          <w:rFonts w:ascii="Garamond" w:eastAsia="BatangChe" w:hAnsi="Garamond"/>
          <w:b w:val="0"/>
          <w:sz w:val="22"/>
          <w:szCs w:val="22"/>
        </w:rPr>
        <w:tab/>
        <w:t>Welker</w:t>
      </w:r>
    </w:p>
    <w:p w:rsidR="00DC3AAF" w:rsidRPr="00BD108B" w:rsidRDefault="00DC3AAF" w:rsidP="00C9786F">
      <w:pPr>
        <w:ind w:left="720" w:firstLine="720"/>
        <w:rPr>
          <w:rFonts w:ascii="Garamond" w:eastAsia="BatangChe" w:hAnsi="Garamond"/>
          <w:bCs/>
          <w:i/>
          <w:sz w:val="22"/>
          <w:szCs w:val="22"/>
        </w:rPr>
      </w:pPr>
      <w:r w:rsidRPr="00BD108B">
        <w:rPr>
          <w:rFonts w:ascii="Garamond" w:hAnsi="Garamond"/>
          <w:sz w:val="22"/>
          <w:szCs w:val="22"/>
        </w:rPr>
        <w:t>IN-CLASS:</w:t>
      </w:r>
      <w:r w:rsidRPr="00BD108B">
        <w:rPr>
          <w:rFonts w:ascii="Garamond" w:hAnsi="Garamond"/>
          <w:b/>
          <w:sz w:val="22"/>
          <w:szCs w:val="22"/>
        </w:rPr>
        <w:t xml:space="preserve"> </w:t>
      </w:r>
      <w:r w:rsidRPr="00BD108B">
        <w:rPr>
          <w:rFonts w:ascii="Garamond" w:hAnsi="Garamond"/>
          <w:sz w:val="22"/>
          <w:szCs w:val="22"/>
        </w:rPr>
        <w:t>Reading discussion; Presentations</w:t>
      </w:r>
    </w:p>
    <w:p w:rsidR="00DC3AAF" w:rsidRPr="00BD108B" w:rsidRDefault="00DC3AAF" w:rsidP="00C9786F">
      <w:pPr>
        <w:rPr>
          <w:rFonts w:ascii="Garamond" w:hAnsi="Garamond"/>
          <w:sz w:val="22"/>
          <w:szCs w:val="22"/>
        </w:rPr>
      </w:pPr>
    </w:p>
    <w:p w:rsidR="00DC3AAF" w:rsidRPr="00BD108B" w:rsidRDefault="00DC3AAF" w:rsidP="00D20C95">
      <w:pPr>
        <w:rPr>
          <w:rFonts w:ascii="Garamond" w:hAnsi="Garamond"/>
          <w:sz w:val="22"/>
          <w:szCs w:val="22"/>
        </w:rPr>
      </w:pPr>
      <w:r w:rsidRPr="00BD108B">
        <w:rPr>
          <w:rFonts w:ascii="Garamond" w:hAnsi="Garamond"/>
          <w:sz w:val="22"/>
          <w:szCs w:val="22"/>
        </w:rPr>
        <w:t>Th 4.30</w:t>
      </w:r>
      <w:r w:rsidRPr="00BD108B">
        <w:rPr>
          <w:rFonts w:ascii="Garamond" w:hAnsi="Garamond"/>
          <w:sz w:val="22"/>
          <w:szCs w:val="22"/>
        </w:rPr>
        <w:tab/>
      </w:r>
      <w:r w:rsidRPr="00BD108B">
        <w:rPr>
          <w:rFonts w:ascii="Garamond" w:hAnsi="Garamond"/>
          <w:sz w:val="22"/>
          <w:szCs w:val="22"/>
        </w:rPr>
        <w:tab/>
      </w:r>
      <w:r w:rsidRPr="00BD108B">
        <w:rPr>
          <w:rStyle w:val="Strong"/>
          <w:rFonts w:ascii="Garamond" w:eastAsia="BatangChe" w:hAnsi="Garamond"/>
          <w:b w:val="0"/>
          <w:sz w:val="22"/>
          <w:szCs w:val="22"/>
        </w:rPr>
        <w:t xml:space="preserve">IN-CLASS: </w:t>
      </w:r>
      <w:r w:rsidRPr="00BD108B">
        <w:rPr>
          <w:rFonts w:ascii="Garamond" w:hAnsi="Garamond"/>
          <w:sz w:val="22"/>
          <w:szCs w:val="22"/>
        </w:rPr>
        <w:t>Watch—</w:t>
      </w:r>
      <w:r w:rsidRPr="00BD108B">
        <w:rPr>
          <w:rFonts w:ascii="Garamond" w:hAnsi="Garamond"/>
          <w:i/>
          <w:sz w:val="22"/>
          <w:szCs w:val="22"/>
        </w:rPr>
        <w:t>Trekkies</w:t>
      </w:r>
      <w:r w:rsidRPr="00BD108B">
        <w:rPr>
          <w:rFonts w:ascii="Garamond" w:hAnsi="Garamond"/>
          <w:sz w:val="22"/>
          <w:szCs w:val="22"/>
        </w:rPr>
        <w:t xml:space="preserve"> (Nygard, 1997 USA)</w:t>
      </w:r>
    </w:p>
    <w:p w:rsidR="00DC3AAF" w:rsidRPr="00BD108B" w:rsidRDefault="00DC3AAF" w:rsidP="00960B99">
      <w:pPr>
        <w:ind w:left="720" w:firstLine="720"/>
        <w:rPr>
          <w:rFonts w:ascii="Garamond" w:hAnsi="Garamond"/>
          <w:sz w:val="22"/>
          <w:szCs w:val="22"/>
        </w:rPr>
      </w:pPr>
      <w:r w:rsidRPr="00BD108B">
        <w:rPr>
          <w:rFonts w:ascii="Garamond" w:hAnsi="Garamond"/>
          <w:sz w:val="22"/>
          <w:szCs w:val="22"/>
        </w:rPr>
        <w:t xml:space="preserve">JOURNAL 6 ASSIGNMENT: eR—“World of Warcraft—Not Just for Nerds” </w:t>
      </w:r>
      <w:r w:rsidRPr="00BD108B">
        <w:rPr>
          <w:rFonts w:ascii="Garamond" w:hAnsi="Garamond"/>
          <w:sz w:val="22"/>
          <w:szCs w:val="22"/>
        </w:rPr>
        <w:tab/>
        <w:t>by Jenna Busch from The Huffington Post</w:t>
      </w:r>
    </w:p>
    <w:p w:rsidR="00DC3AAF" w:rsidRPr="00BD108B" w:rsidRDefault="00DC3AAF" w:rsidP="00960B99">
      <w:pPr>
        <w:ind w:left="720" w:firstLine="720"/>
        <w:rPr>
          <w:rFonts w:ascii="Garamond" w:hAnsi="Garamond"/>
          <w:b/>
          <w:sz w:val="22"/>
          <w:szCs w:val="22"/>
        </w:rPr>
      </w:pPr>
      <w:r w:rsidRPr="00BD108B">
        <w:rPr>
          <w:rFonts w:ascii="Garamond" w:hAnsi="Garamond"/>
          <w:sz w:val="22"/>
          <w:szCs w:val="22"/>
        </w:rPr>
        <w:t xml:space="preserve">DUE: </w:t>
      </w:r>
      <w:r w:rsidRPr="00BD108B">
        <w:rPr>
          <w:rFonts w:ascii="Garamond" w:hAnsi="Garamond"/>
          <w:b/>
          <w:sz w:val="22"/>
          <w:szCs w:val="22"/>
        </w:rPr>
        <w:t>Journal 6</w:t>
      </w:r>
    </w:p>
    <w:p w:rsidR="00DC3AAF" w:rsidRPr="00BD108B" w:rsidRDefault="00DC3AAF" w:rsidP="00D20C95">
      <w:pPr>
        <w:rPr>
          <w:rFonts w:ascii="Garamond" w:hAnsi="Garamond"/>
          <w:b/>
          <w:sz w:val="22"/>
          <w:szCs w:val="22"/>
        </w:rPr>
      </w:pPr>
    </w:p>
    <w:p w:rsidR="00DC3AAF" w:rsidRPr="00BD108B" w:rsidRDefault="00DC3AAF" w:rsidP="00D20C95">
      <w:pPr>
        <w:pBdr>
          <w:bottom w:val="single" w:sz="6" w:space="1" w:color="auto"/>
        </w:pBdr>
        <w:rPr>
          <w:rFonts w:ascii="Garamond" w:hAnsi="Garamond"/>
          <w:b/>
          <w:sz w:val="22"/>
          <w:szCs w:val="22"/>
        </w:rPr>
      </w:pPr>
      <w:bookmarkStart w:id="0" w:name="_GoBack"/>
      <w:r w:rsidRPr="00BD108B">
        <w:rPr>
          <w:rFonts w:ascii="Garamond" w:hAnsi="Garamond"/>
          <w:b/>
          <w:sz w:val="22"/>
          <w:szCs w:val="22"/>
        </w:rPr>
        <w:t>Week 16: Closing</w:t>
      </w:r>
    </w:p>
    <w:bookmarkEnd w:id="0"/>
    <w:p w:rsidR="00DC3AAF" w:rsidRPr="00BD108B" w:rsidRDefault="00DC3AAF" w:rsidP="00D20C95">
      <w:pPr>
        <w:rPr>
          <w:rFonts w:ascii="Garamond" w:hAnsi="Garamond"/>
          <w:sz w:val="22"/>
          <w:szCs w:val="22"/>
        </w:rPr>
      </w:pPr>
      <w:r w:rsidRPr="00BD108B">
        <w:rPr>
          <w:rFonts w:ascii="Garamond" w:hAnsi="Garamond"/>
          <w:sz w:val="22"/>
          <w:szCs w:val="22"/>
        </w:rPr>
        <w:t>Tu 5.5</w:t>
      </w:r>
      <w:r w:rsidRPr="00BD108B">
        <w:rPr>
          <w:rFonts w:ascii="Garamond" w:hAnsi="Garamond"/>
          <w:sz w:val="22"/>
          <w:szCs w:val="22"/>
        </w:rPr>
        <w:tab/>
      </w:r>
      <w:r w:rsidRPr="00BD108B">
        <w:rPr>
          <w:rFonts w:ascii="Garamond" w:hAnsi="Garamond"/>
          <w:sz w:val="22"/>
          <w:szCs w:val="22"/>
        </w:rPr>
        <w:tab/>
        <w:t>IN-CLASS: Final Exam Prep; Writer’s workshop</w:t>
      </w:r>
    </w:p>
    <w:p w:rsidR="00DC3AAF" w:rsidRPr="00BD108B" w:rsidRDefault="00DC3AAF" w:rsidP="00D20C95">
      <w:pPr>
        <w:rPr>
          <w:rFonts w:ascii="Garamond" w:hAnsi="Garamond"/>
          <w:b/>
          <w:sz w:val="22"/>
          <w:szCs w:val="22"/>
        </w:rPr>
      </w:pPr>
      <w:r w:rsidRPr="00BD108B">
        <w:rPr>
          <w:rFonts w:ascii="Garamond" w:hAnsi="Garamond"/>
          <w:i/>
          <w:sz w:val="22"/>
          <w:szCs w:val="22"/>
        </w:rPr>
        <w:tab/>
      </w:r>
      <w:r w:rsidRPr="00BD108B">
        <w:rPr>
          <w:rFonts w:ascii="Garamond" w:hAnsi="Garamond"/>
          <w:i/>
          <w:sz w:val="22"/>
          <w:szCs w:val="22"/>
        </w:rPr>
        <w:tab/>
      </w:r>
      <w:r w:rsidRPr="00BD108B">
        <w:rPr>
          <w:rFonts w:ascii="Garamond" w:hAnsi="Garamond"/>
          <w:sz w:val="22"/>
          <w:szCs w:val="22"/>
        </w:rPr>
        <w:t xml:space="preserve">DUE: </w:t>
      </w:r>
      <w:r w:rsidRPr="00BD108B">
        <w:rPr>
          <w:rFonts w:ascii="Garamond" w:hAnsi="Garamond"/>
          <w:b/>
          <w:sz w:val="22"/>
          <w:szCs w:val="22"/>
        </w:rPr>
        <w:t xml:space="preserve">Bring in four (4) copies of the first three (3) pages of your research </w:t>
      </w:r>
      <w:r w:rsidRPr="00BD108B">
        <w:rPr>
          <w:rFonts w:ascii="Garamond" w:hAnsi="Garamond"/>
          <w:b/>
          <w:sz w:val="22"/>
          <w:szCs w:val="22"/>
        </w:rPr>
        <w:tab/>
      </w:r>
      <w:r w:rsidRPr="00BD108B">
        <w:rPr>
          <w:rFonts w:ascii="Garamond" w:hAnsi="Garamond"/>
          <w:b/>
          <w:sz w:val="22"/>
          <w:szCs w:val="22"/>
        </w:rPr>
        <w:tab/>
      </w:r>
      <w:r w:rsidRPr="00BD108B">
        <w:rPr>
          <w:rFonts w:ascii="Garamond" w:hAnsi="Garamond"/>
          <w:b/>
          <w:sz w:val="22"/>
          <w:szCs w:val="22"/>
        </w:rPr>
        <w:tab/>
        <w:t>paper</w:t>
      </w:r>
    </w:p>
    <w:p w:rsidR="00DC3AAF" w:rsidRPr="00BD108B" w:rsidRDefault="00DC3AAF" w:rsidP="00D20C95">
      <w:pPr>
        <w:rPr>
          <w:rFonts w:ascii="Garamond" w:hAnsi="Garamond"/>
          <w:b/>
          <w:sz w:val="22"/>
          <w:szCs w:val="22"/>
        </w:rPr>
      </w:pPr>
    </w:p>
    <w:p w:rsidR="00DC3AAF" w:rsidRPr="00BD108B" w:rsidRDefault="00DC3AAF" w:rsidP="00D20C95">
      <w:pPr>
        <w:rPr>
          <w:rFonts w:ascii="Garamond" w:eastAsia="BatangChe" w:hAnsi="Garamond"/>
          <w:bCs/>
          <w:i/>
          <w:sz w:val="22"/>
          <w:szCs w:val="22"/>
        </w:rPr>
      </w:pPr>
      <w:r w:rsidRPr="00BD108B">
        <w:rPr>
          <w:rFonts w:ascii="Garamond" w:hAnsi="Garamond"/>
          <w:sz w:val="22"/>
          <w:szCs w:val="22"/>
        </w:rPr>
        <w:t>Th 5.7</w:t>
      </w:r>
      <w:r w:rsidRPr="00BD108B">
        <w:rPr>
          <w:rFonts w:ascii="Garamond" w:hAnsi="Garamond"/>
          <w:sz w:val="22"/>
          <w:szCs w:val="22"/>
        </w:rPr>
        <w:tab/>
      </w:r>
      <w:r w:rsidRPr="00BD108B">
        <w:rPr>
          <w:rFonts w:ascii="Garamond" w:hAnsi="Garamond"/>
          <w:sz w:val="22"/>
          <w:szCs w:val="22"/>
        </w:rPr>
        <w:tab/>
        <w:t>IN-CLASS: Guest speaker TBA</w:t>
      </w:r>
    </w:p>
    <w:p w:rsidR="00DC3AAF" w:rsidRPr="00BD108B" w:rsidRDefault="00DC3AAF" w:rsidP="00D20C95">
      <w:pPr>
        <w:rPr>
          <w:rFonts w:ascii="Garamond" w:hAnsi="Garamond"/>
          <w:sz w:val="22"/>
          <w:szCs w:val="22"/>
        </w:rPr>
      </w:pPr>
    </w:p>
    <w:p w:rsidR="00DC3AAF" w:rsidRPr="00BD108B" w:rsidRDefault="00DC3AAF" w:rsidP="00D20C95">
      <w:pPr>
        <w:rPr>
          <w:rFonts w:ascii="Garamond" w:hAnsi="Garamond"/>
          <w:sz w:val="22"/>
          <w:szCs w:val="22"/>
        </w:rPr>
      </w:pPr>
      <w:r w:rsidRPr="00BD108B">
        <w:rPr>
          <w:rFonts w:ascii="Garamond" w:hAnsi="Garamond"/>
          <w:sz w:val="22"/>
          <w:szCs w:val="22"/>
        </w:rPr>
        <w:t>Sa 5.9</w:t>
      </w:r>
      <w:r w:rsidRPr="00BD108B">
        <w:rPr>
          <w:rFonts w:ascii="Garamond" w:hAnsi="Garamond"/>
          <w:sz w:val="22"/>
          <w:szCs w:val="22"/>
        </w:rPr>
        <w:tab/>
      </w:r>
      <w:r w:rsidRPr="00BD108B">
        <w:rPr>
          <w:rFonts w:ascii="Garamond" w:hAnsi="Garamond"/>
          <w:sz w:val="22"/>
          <w:szCs w:val="22"/>
        </w:rPr>
        <w:tab/>
      </w:r>
      <w:r w:rsidRPr="00BD108B">
        <w:rPr>
          <w:rFonts w:ascii="Garamond" w:hAnsi="Garamond"/>
          <w:b/>
          <w:sz w:val="22"/>
          <w:szCs w:val="22"/>
        </w:rPr>
        <w:t>FINAL EXAM: 10 AM at a location TBA (bring a yellow book)</w:t>
      </w:r>
    </w:p>
    <w:p w:rsidR="00DC3AAF" w:rsidRPr="00BD108B" w:rsidRDefault="00DC3AAF" w:rsidP="00D20C95">
      <w:pPr>
        <w:rPr>
          <w:rFonts w:ascii="Garamond" w:hAnsi="Garamond"/>
          <w:sz w:val="22"/>
          <w:szCs w:val="22"/>
        </w:rPr>
      </w:pPr>
    </w:p>
    <w:p w:rsidR="00DC3AAF" w:rsidRPr="00BD108B" w:rsidRDefault="00DC3AAF" w:rsidP="00D20C95">
      <w:pPr>
        <w:pBdr>
          <w:bottom w:val="single" w:sz="6" w:space="1" w:color="auto"/>
        </w:pBdr>
        <w:rPr>
          <w:rFonts w:ascii="Garamond" w:hAnsi="Garamond"/>
          <w:b/>
          <w:sz w:val="22"/>
          <w:szCs w:val="22"/>
        </w:rPr>
      </w:pPr>
      <w:r w:rsidRPr="00BD108B">
        <w:rPr>
          <w:rFonts w:ascii="Garamond" w:hAnsi="Garamond"/>
          <w:b/>
          <w:sz w:val="22"/>
          <w:szCs w:val="22"/>
        </w:rPr>
        <w:t>Week 17: Closing</w:t>
      </w:r>
    </w:p>
    <w:p w:rsidR="00DC3AAF" w:rsidRPr="00BD108B" w:rsidRDefault="00DC3AAF" w:rsidP="00D20C95">
      <w:pPr>
        <w:rPr>
          <w:rFonts w:ascii="Garamond" w:hAnsi="Garamond"/>
          <w:sz w:val="22"/>
          <w:szCs w:val="22"/>
        </w:rPr>
      </w:pPr>
      <w:r w:rsidRPr="00BD108B">
        <w:rPr>
          <w:rFonts w:ascii="Garamond" w:hAnsi="Garamond"/>
          <w:sz w:val="22"/>
          <w:szCs w:val="22"/>
        </w:rPr>
        <w:t xml:space="preserve">Tu 5.12  </w:t>
      </w:r>
      <w:r w:rsidRPr="00BD108B">
        <w:rPr>
          <w:rFonts w:ascii="Garamond" w:hAnsi="Garamond"/>
          <w:sz w:val="22"/>
          <w:szCs w:val="22"/>
        </w:rPr>
        <w:tab/>
        <w:t>IN-CLASS: Course review, Research paper presentations</w:t>
      </w:r>
    </w:p>
    <w:p w:rsidR="00DC3AAF" w:rsidRPr="00BD108B" w:rsidRDefault="00DC3AAF" w:rsidP="00D20C95">
      <w:pPr>
        <w:rPr>
          <w:rFonts w:ascii="Garamond" w:hAnsi="Garamond"/>
          <w:b/>
          <w:sz w:val="22"/>
          <w:szCs w:val="22"/>
        </w:rPr>
      </w:pPr>
      <w:r w:rsidRPr="00BD108B">
        <w:rPr>
          <w:rFonts w:ascii="Garamond" w:hAnsi="Garamond"/>
          <w:sz w:val="22"/>
          <w:szCs w:val="22"/>
        </w:rPr>
        <w:tab/>
      </w:r>
      <w:r w:rsidRPr="00BD108B">
        <w:rPr>
          <w:rFonts w:ascii="Garamond" w:hAnsi="Garamond"/>
          <w:sz w:val="22"/>
          <w:szCs w:val="22"/>
        </w:rPr>
        <w:tab/>
        <w:t>DUE:</w:t>
      </w:r>
      <w:r w:rsidRPr="00BD108B">
        <w:rPr>
          <w:rFonts w:ascii="Garamond" w:hAnsi="Garamond"/>
          <w:b/>
          <w:sz w:val="22"/>
          <w:szCs w:val="22"/>
        </w:rPr>
        <w:t xml:space="preserve"> Research Paper </w:t>
      </w:r>
    </w:p>
    <w:p w:rsidR="00DC3AAF" w:rsidRPr="00BD108B" w:rsidRDefault="00DC3AAF" w:rsidP="00BA41B2">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8D3CE1">
      <w:pPr>
        <w:pStyle w:val="Heading1"/>
        <w:rPr>
          <w:rFonts w:ascii="Garamond" w:hAnsi="Garamond"/>
          <w:b w:val="0"/>
          <w:bCs w:val="0"/>
          <w:kern w:val="0"/>
          <w:sz w:val="22"/>
          <w:szCs w:val="22"/>
        </w:rPr>
      </w:pPr>
    </w:p>
    <w:p w:rsidR="00DC3AAF" w:rsidRPr="00BD108B" w:rsidRDefault="00DC3AAF" w:rsidP="00E2602C">
      <w:pPr>
        <w:rPr>
          <w:rFonts w:ascii="Garamond" w:hAnsi="Garamond"/>
          <w:sz w:val="22"/>
          <w:szCs w:val="22"/>
        </w:rPr>
      </w:pPr>
    </w:p>
    <w:p w:rsidR="00DC3AAF" w:rsidRPr="00BD108B" w:rsidRDefault="00DC3AAF" w:rsidP="00E2602C">
      <w:pPr>
        <w:rPr>
          <w:rFonts w:ascii="Garamond" w:hAnsi="Garamond"/>
          <w:sz w:val="22"/>
          <w:szCs w:val="22"/>
        </w:rPr>
      </w:pPr>
    </w:p>
    <w:p w:rsidR="00DC3AAF" w:rsidRPr="00BD108B" w:rsidRDefault="00DC3AAF" w:rsidP="00E2602C">
      <w:pPr>
        <w:rPr>
          <w:rFonts w:ascii="Garamond" w:hAnsi="Garamond"/>
          <w:sz w:val="22"/>
          <w:szCs w:val="22"/>
        </w:rPr>
      </w:pPr>
    </w:p>
    <w:p w:rsidR="00DC3AAF" w:rsidRPr="00BD108B" w:rsidRDefault="00DC3AAF" w:rsidP="00E2602C">
      <w:pPr>
        <w:rPr>
          <w:rFonts w:ascii="Garamond" w:hAnsi="Garamond"/>
          <w:sz w:val="22"/>
          <w:szCs w:val="22"/>
        </w:rPr>
      </w:pPr>
    </w:p>
    <w:p w:rsidR="00DC3AAF" w:rsidRPr="00BD108B" w:rsidRDefault="00DC3AAF" w:rsidP="00E2602C">
      <w:pPr>
        <w:rPr>
          <w:rFonts w:ascii="Garamond" w:hAnsi="Garamond"/>
          <w:sz w:val="22"/>
          <w:szCs w:val="22"/>
        </w:rPr>
      </w:pPr>
    </w:p>
    <w:p w:rsidR="00DC3AAF" w:rsidRPr="00BD108B" w:rsidRDefault="00DC3AAF" w:rsidP="00E2602C">
      <w:pPr>
        <w:rPr>
          <w:rFonts w:ascii="Garamond" w:hAnsi="Garamond"/>
          <w:sz w:val="22"/>
          <w:szCs w:val="22"/>
        </w:rPr>
      </w:pPr>
    </w:p>
    <w:sectPr w:rsidR="00DC3AAF" w:rsidRPr="00BD108B" w:rsidSect="001C6994">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AAF" w:rsidRDefault="00DC3AAF">
      <w:r>
        <w:separator/>
      </w:r>
    </w:p>
  </w:endnote>
  <w:endnote w:type="continuationSeparator" w:id="0">
    <w:p w:rsidR="00DC3AAF" w:rsidRDefault="00DC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panose1 w:val="00000000000000000000"/>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AAF" w:rsidRPr="00390340" w:rsidRDefault="00DC3AAF">
    <w:pPr>
      <w:pStyle w:val="Footer"/>
      <w:rPr>
        <w:rFonts w:ascii="Garamond" w:hAnsi="Garamond"/>
        <w:sz w:val="22"/>
      </w:rPr>
    </w:pPr>
    <w:r w:rsidRPr="00390340">
      <w:rPr>
        <w:sz w:val="22"/>
      </w:rPr>
      <w:tab/>
    </w:r>
    <w:r w:rsidRPr="00390340">
      <w:rPr>
        <w:rStyle w:val="PageNumber"/>
        <w:rFonts w:ascii="Garamond" w:hAnsi="Garamond"/>
        <w:sz w:val="22"/>
      </w:rPr>
      <w:fldChar w:fldCharType="begin"/>
    </w:r>
    <w:r w:rsidRPr="00390340">
      <w:rPr>
        <w:rStyle w:val="PageNumber"/>
        <w:rFonts w:ascii="Garamond" w:hAnsi="Garamond"/>
        <w:sz w:val="22"/>
      </w:rPr>
      <w:instrText xml:space="preserve"> PAGE </w:instrText>
    </w:r>
    <w:r w:rsidRPr="00390340">
      <w:rPr>
        <w:rStyle w:val="PageNumber"/>
        <w:rFonts w:ascii="Garamond" w:hAnsi="Garamond"/>
        <w:sz w:val="22"/>
      </w:rPr>
      <w:fldChar w:fldCharType="separate"/>
    </w:r>
    <w:r w:rsidR="00BD108B">
      <w:rPr>
        <w:rStyle w:val="PageNumber"/>
        <w:rFonts w:ascii="Garamond" w:hAnsi="Garamond"/>
        <w:noProof/>
        <w:sz w:val="22"/>
      </w:rPr>
      <w:t>9</w:t>
    </w:r>
    <w:r w:rsidRPr="00390340">
      <w:rPr>
        <w:rStyle w:val="PageNumber"/>
        <w:rFonts w:ascii="Garamond" w:hAnsi="Garamond"/>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AAF" w:rsidRDefault="00DC3AAF">
      <w:r>
        <w:separator/>
      </w:r>
    </w:p>
  </w:footnote>
  <w:footnote w:type="continuationSeparator" w:id="0">
    <w:p w:rsidR="00DC3AAF" w:rsidRDefault="00DC3A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2A6"/>
    <w:multiLevelType w:val="hybridMultilevel"/>
    <w:tmpl w:val="95C8BF22"/>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1788"/>
    <w:multiLevelType w:val="multilevel"/>
    <w:tmpl w:val="E008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94363"/>
    <w:multiLevelType w:val="hybridMultilevel"/>
    <w:tmpl w:val="24A8B492"/>
    <w:lvl w:ilvl="0" w:tplc="667AE6BE">
      <w:start w:val="1"/>
      <w:numFmt w:val="bullet"/>
      <w:lvlText w:val=""/>
      <w:lvlJc w:val="left"/>
      <w:pPr>
        <w:ind w:left="360" w:hanging="360"/>
      </w:pPr>
      <w:rPr>
        <w:rFonts w:ascii="Symbol" w:hAnsi="Symbol" w:hint="default"/>
      </w:rPr>
    </w:lvl>
    <w:lvl w:ilvl="1" w:tplc="667AE6BE">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7A3F8F"/>
    <w:multiLevelType w:val="multilevel"/>
    <w:tmpl w:val="3402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043EE"/>
    <w:multiLevelType w:val="hybridMultilevel"/>
    <w:tmpl w:val="79D0C324"/>
    <w:lvl w:ilvl="0" w:tplc="667AE6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7160CA"/>
    <w:multiLevelType w:val="hybridMultilevel"/>
    <w:tmpl w:val="F2043674"/>
    <w:lvl w:ilvl="0" w:tplc="433484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84759D"/>
    <w:multiLevelType w:val="hybridMultilevel"/>
    <w:tmpl w:val="D2BC11CA"/>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0165470"/>
    <w:multiLevelType w:val="hybridMultilevel"/>
    <w:tmpl w:val="4C66631A"/>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15225"/>
    <w:multiLevelType w:val="multilevel"/>
    <w:tmpl w:val="2AC2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66DD3"/>
    <w:multiLevelType w:val="hybridMultilevel"/>
    <w:tmpl w:val="29109D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21A7F"/>
    <w:multiLevelType w:val="hybridMultilevel"/>
    <w:tmpl w:val="78C24A94"/>
    <w:lvl w:ilvl="0" w:tplc="433484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60F1A"/>
    <w:multiLevelType w:val="hybridMultilevel"/>
    <w:tmpl w:val="3B06DEEE"/>
    <w:lvl w:ilvl="0" w:tplc="667AE6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44320B"/>
    <w:multiLevelType w:val="hybridMultilevel"/>
    <w:tmpl w:val="F70A0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46775D"/>
    <w:multiLevelType w:val="multilevel"/>
    <w:tmpl w:val="10E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46D44"/>
    <w:multiLevelType w:val="hybridMultilevel"/>
    <w:tmpl w:val="16C6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82CCA"/>
    <w:multiLevelType w:val="multilevel"/>
    <w:tmpl w:val="0BA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E33AA"/>
    <w:multiLevelType w:val="hybridMultilevel"/>
    <w:tmpl w:val="7564FE82"/>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6E2DCA"/>
    <w:multiLevelType w:val="hybridMultilevel"/>
    <w:tmpl w:val="BD32D0C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B08F9"/>
    <w:multiLevelType w:val="hybridMultilevel"/>
    <w:tmpl w:val="E60021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3D3661"/>
    <w:multiLevelType w:val="hybridMultilevel"/>
    <w:tmpl w:val="33967C9E"/>
    <w:lvl w:ilvl="0" w:tplc="433484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0D7AA3"/>
    <w:multiLevelType w:val="hybridMultilevel"/>
    <w:tmpl w:val="DFDC9426"/>
    <w:lvl w:ilvl="0" w:tplc="667AE6B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A352C1"/>
    <w:multiLevelType w:val="multilevel"/>
    <w:tmpl w:val="018C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54924"/>
    <w:multiLevelType w:val="hybridMultilevel"/>
    <w:tmpl w:val="64F238F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AAF700E"/>
    <w:multiLevelType w:val="hybridMultilevel"/>
    <w:tmpl w:val="1E482AE4"/>
    <w:lvl w:ilvl="0" w:tplc="667AE6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BE3761"/>
    <w:multiLevelType w:val="multilevel"/>
    <w:tmpl w:val="7B6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C10BB"/>
    <w:multiLevelType w:val="hybridMultilevel"/>
    <w:tmpl w:val="E4D6AADA"/>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A56D0"/>
    <w:multiLevelType w:val="hybridMultilevel"/>
    <w:tmpl w:val="4B7A1856"/>
    <w:lvl w:ilvl="0" w:tplc="667AE6BE">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D60839"/>
    <w:multiLevelType w:val="hybridMultilevel"/>
    <w:tmpl w:val="2BDAD1B4"/>
    <w:lvl w:ilvl="0" w:tplc="667AE6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ED5365"/>
    <w:multiLevelType w:val="hybridMultilevel"/>
    <w:tmpl w:val="14BA954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6857051"/>
    <w:multiLevelType w:val="hybridMultilevel"/>
    <w:tmpl w:val="62026A5E"/>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FA27CC"/>
    <w:multiLevelType w:val="hybridMultilevel"/>
    <w:tmpl w:val="F370A8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B0704B"/>
    <w:multiLevelType w:val="hybridMultilevel"/>
    <w:tmpl w:val="9CD29B2C"/>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C97CE5"/>
    <w:multiLevelType w:val="hybridMultilevel"/>
    <w:tmpl w:val="65DC30A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11E0B4C"/>
    <w:multiLevelType w:val="multilevel"/>
    <w:tmpl w:val="3C84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56526"/>
    <w:multiLevelType w:val="hybridMultilevel"/>
    <w:tmpl w:val="413641B0"/>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D32E93"/>
    <w:multiLevelType w:val="hybridMultilevel"/>
    <w:tmpl w:val="D12E7870"/>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224B9"/>
    <w:multiLevelType w:val="hybridMultilevel"/>
    <w:tmpl w:val="CE205D98"/>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61615B"/>
    <w:multiLevelType w:val="hybridMultilevel"/>
    <w:tmpl w:val="32925B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BF4AE7"/>
    <w:multiLevelType w:val="hybridMultilevel"/>
    <w:tmpl w:val="62F6F5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2A6A77"/>
    <w:multiLevelType w:val="hybridMultilevel"/>
    <w:tmpl w:val="35BA915C"/>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C13F06"/>
    <w:multiLevelType w:val="hybridMultilevel"/>
    <w:tmpl w:val="1D9C6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D4800"/>
    <w:multiLevelType w:val="hybridMultilevel"/>
    <w:tmpl w:val="D4F8C2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D90818"/>
    <w:multiLevelType w:val="hybridMultilevel"/>
    <w:tmpl w:val="8118FA54"/>
    <w:lvl w:ilvl="0" w:tplc="C53644A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
  </w:num>
  <w:num w:numId="3">
    <w:abstractNumId w:val="33"/>
  </w:num>
  <w:num w:numId="4">
    <w:abstractNumId w:val="1"/>
  </w:num>
  <w:num w:numId="5">
    <w:abstractNumId w:val="8"/>
  </w:num>
  <w:num w:numId="6">
    <w:abstractNumId w:val="24"/>
  </w:num>
  <w:num w:numId="7">
    <w:abstractNumId w:val="15"/>
  </w:num>
  <w:num w:numId="8">
    <w:abstractNumId w:val="13"/>
  </w:num>
  <w:num w:numId="9">
    <w:abstractNumId w:val="35"/>
  </w:num>
  <w:num w:numId="10">
    <w:abstractNumId w:val="42"/>
  </w:num>
  <w:num w:numId="11">
    <w:abstractNumId w:val="0"/>
  </w:num>
  <w:num w:numId="12">
    <w:abstractNumId w:val="29"/>
  </w:num>
  <w:num w:numId="13">
    <w:abstractNumId w:val="7"/>
  </w:num>
  <w:num w:numId="14">
    <w:abstractNumId w:val="25"/>
  </w:num>
  <w:num w:numId="15">
    <w:abstractNumId w:val="5"/>
  </w:num>
  <w:num w:numId="16">
    <w:abstractNumId w:val="36"/>
  </w:num>
  <w:num w:numId="17">
    <w:abstractNumId w:val="39"/>
  </w:num>
  <w:num w:numId="18">
    <w:abstractNumId w:val="28"/>
  </w:num>
  <w:num w:numId="19">
    <w:abstractNumId w:val="19"/>
  </w:num>
  <w:num w:numId="20">
    <w:abstractNumId w:val="10"/>
  </w:num>
  <w:num w:numId="21">
    <w:abstractNumId w:val="14"/>
  </w:num>
  <w:num w:numId="22">
    <w:abstractNumId w:val="12"/>
  </w:num>
  <w:num w:numId="23">
    <w:abstractNumId w:val="4"/>
  </w:num>
  <w:num w:numId="24">
    <w:abstractNumId w:val="27"/>
  </w:num>
  <w:num w:numId="25">
    <w:abstractNumId w:val="11"/>
  </w:num>
  <w:num w:numId="26">
    <w:abstractNumId w:val="9"/>
  </w:num>
  <w:num w:numId="27">
    <w:abstractNumId w:val="40"/>
  </w:num>
  <w:num w:numId="28">
    <w:abstractNumId w:val="23"/>
  </w:num>
  <w:num w:numId="29">
    <w:abstractNumId w:val="20"/>
  </w:num>
  <w:num w:numId="30">
    <w:abstractNumId w:val="18"/>
  </w:num>
  <w:num w:numId="31">
    <w:abstractNumId w:val="37"/>
  </w:num>
  <w:num w:numId="32">
    <w:abstractNumId w:val="41"/>
  </w:num>
  <w:num w:numId="33">
    <w:abstractNumId w:val="2"/>
  </w:num>
  <w:num w:numId="34">
    <w:abstractNumId w:val="26"/>
  </w:num>
  <w:num w:numId="35">
    <w:abstractNumId w:val="31"/>
  </w:num>
  <w:num w:numId="36">
    <w:abstractNumId w:val="16"/>
  </w:num>
  <w:num w:numId="37">
    <w:abstractNumId w:val="34"/>
  </w:num>
  <w:num w:numId="38">
    <w:abstractNumId w:val="17"/>
  </w:num>
  <w:num w:numId="39">
    <w:abstractNumId w:val="22"/>
  </w:num>
  <w:num w:numId="40">
    <w:abstractNumId w:val="6"/>
  </w:num>
  <w:num w:numId="41">
    <w:abstractNumId w:val="32"/>
  </w:num>
  <w:num w:numId="42">
    <w:abstractNumId w:val="3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889"/>
    <w:rsid w:val="000009CF"/>
    <w:rsid w:val="000036B7"/>
    <w:rsid w:val="000039E4"/>
    <w:rsid w:val="00004794"/>
    <w:rsid w:val="00007EDC"/>
    <w:rsid w:val="0001248F"/>
    <w:rsid w:val="00014152"/>
    <w:rsid w:val="00016B73"/>
    <w:rsid w:val="00017440"/>
    <w:rsid w:val="000234AF"/>
    <w:rsid w:val="00023A80"/>
    <w:rsid w:val="00024288"/>
    <w:rsid w:val="000247CB"/>
    <w:rsid w:val="000312AA"/>
    <w:rsid w:val="0003131A"/>
    <w:rsid w:val="00031BA2"/>
    <w:rsid w:val="00033567"/>
    <w:rsid w:val="000340B0"/>
    <w:rsid w:val="00035CE3"/>
    <w:rsid w:val="000366D2"/>
    <w:rsid w:val="00036AE7"/>
    <w:rsid w:val="000375F0"/>
    <w:rsid w:val="00037964"/>
    <w:rsid w:val="000410A8"/>
    <w:rsid w:val="0004288E"/>
    <w:rsid w:val="00043E1E"/>
    <w:rsid w:val="00044562"/>
    <w:rsid w:val="000465B2"/>
    <w:rsid w:val="000471F3"/>
    <w:rsid w:val="00047283"/>
    <w:rsid w:val="00051270"/>
    <w:rsid w:val="00052E7A"/>
    <w:rsid w:val="00055DB7"/>
    <w:rsid w:val="00055E1A"/>
    <w:rsid w:val="00056A97"/>
    <w:rsid w:val="00057D8F"/>
    <w:rsid w:val="00061E52"/>
    <w:rsid w:val="00062111"/>
    <w:rsid w:val="00062378"/>
    <w:rsid w:val="0006252B"/>
    <w:rsid w:val="000637FD"/>
    <w:rsid w:val="00071C9C"/>
    <w:rsid w:val="000737C1"/>
    <w:rsid w:val="00073B43"/>
    <w:rsid w:val="00073BCD"/>
    <w:rsid w:val="0007521C"/>
    <w:rsid w:val="000767B7"/>
    <w:rsid w:val="00077BB1"/>
    <w:rsid w:val="000831AB"/>
    <w:rsid w:val="00084942"/>
    <w:rsid w:val="000852B6"/>
    <w:rsid w:val="000858BF"/>
    <w:rsid w:val="000862AE"/>
    <w:rsid w:val="00086B74"/>
    <w:rsid w:val="00090D0A"/>
    <w:rsid w:val="0009383F"/>
    <w:rsid w:val="000947C1"/>
    <w:rsid w:val="0009635F"/>
    <w:rsid w:val="00096FBD"/>
    <w:rsid w:val="00097996"/>
    <w:rsid w:val="000979D7"/>
    <w:rsid w:val="000A4127"/>
    <w:rsid w:val="000A6528"/>
    <w:rsid w:val="000B224F"/>
    <w:rsid w:val="000C0E78"/>
    <w:rsid w:val="000C1CBF"/>
    <w:rsid w:val="000C3699"/>
    <w:rsid w:val="000C3F1C"/>
    <w:rsid w:val="000C4428"/>
    <w:rsid w:val="000C5E8A"/>
    <w:rsid w:val="000D43F0"/>
    <w:rsid w:val="000D63C0"/>
    <w:rsid w:val="000D707B"/>
    <w:rsid w:val="000D7C2E"/>
    <w:rsid w:val="000E021C"/>
    <w:rsid w:val="000E0B01"/>
    <w:rsid w:val="000E1A14"/>
    <w:rsid w:val="000E5B5E"/>
    <w:rsid w:val="000E5BD5"/>
    <w:rsid w:val="000E7DB7"/>
    <w:rsid w:val="000E7E94"/>
    <w:rsid w:val="000F1D80"/>
    <w:rsid w:val="000F2220"/>
    <w:rsid w:val="000F3F63"/>
    <w:rsid w:val="000F6E46"/>
    <w:rsid w:val="00101319"/>
    <w:rsid w:val="00104F5A"/>
    <w:rsid w:val="0010702D"/>
    <w:rsid w:val="00107528"/>
    <w:rsid w:val="001154D0"/>
    <w:rsid w:val="001156FB"/>
    <w:rsid w:val="00120B59"/>
    <w:rsid w:val="001236EA"/>
    <w:rsid w:val="001239C1"/>
    <w:rsid w:val="0012577E"/>
    <w:rsid w:val="001354E4"/>
    <w:rsid w:val="00135DA2"/>
    <w:rsid w:val="00142191"/>
    <w:rsid w:val="00144201"/>
    <w:rsid w:val="00146958"/>
    <w:rsid w:val="00147C91"/>
    <w:rsid w:val="001520C2"/>
    <w:rsid w:val="00152174"/>
    <w:rsid w:val="00156065"/>
    <w:rsid w:val="00156081"/>
    <w:rsid w:val="00156DE6"/>
    <w:rsid w:val="00163413"/>
    <w:rsid w:val="001635BC"/>
    <w:rsid w:val="00163A50"/>
    <w:rsid w:val="001641B1"/>
    <w:rsid w:val="00165B8C"/>
    <w:rsid w:val="00172CB8"/>
    <w:rsid w:val="00173485"/>
    <w:rsid w:val="001735BB"/>
    <w:rsid w:val="00176A31"/>
    <w:rsid w:val="0018140E"/>
    <w:rsid w:val="001920D2"/>
    <w:rsid w:val="00192BE9"/>
    <w:rsid w:val="00194540"/>
    <w:rsid w:val="001A16E4"/>
    <w:rsid w:val="001A24DD"/>
    <w:rsid w:val="001A51B0"/>
    <w:rsid w:val="001B0864"/>
    <w:rsid w:val="001B1FA0"/>
    <w:rsid w:val="001B7BF7"/>
    <w:rsid w:val="001C0B84"/>
    <w:rsid w:val="001C0C64"/>
    <w:rsid w:val="001C1A8E"/>
    <w:rsid w:val="001C27BF"/>
    <w:rsid w:val="001C5DBE"/>
    <w:rsid w:val="001C6994"/>
    <w:rsid w:val="001C6ADC"/>
    <w:rsid w:val="001D1775"/>
    <w:rsid w:val="001D2DD3"/>
    <w:rsid w:val="001D41E1"/>
    <w:rsid w:val="001D49F1"/>
    <w:rsid w:val="001D4DEB"/>
    <w:rsid w:val="001E0006"/>
    <w:rsid w:val="001E0C94"/>
    <w:rsid w:val="001E32B9"/>
    <w:rsid w:val="001E5BFE"/>
    <w:rsid w:val="001E6296"/>
    <w:rsid w:val="001E7D28"/>
    <w:rsid w:val="001F0CAC"/>
    <w:rsid w:val="001F0F74"/>
    <w:rsid w:val="001F27CD"/>
    <w:rsid w:val="001F335C"/>
    <w:rsid w:val="001F477D"/>
    <w:rsid w:val="00200211"/>
    <w:rsid w:val="00203029"/>
    <w:rsid w:val="0020588F"/>
    <w:rsid w:val="00207273"/>
    <w:rsid w:val="0021041F"/>
    <w:rsid w:val="00210B0B"/>
    <w:rsid w:val="00215835"/>
    <w:rsid w:val="00216030"/>
    <w:rsid w:val="00220B3E"/>
    <w:rsid w:val="002219B0"/>
    <w:rsid w:val="0022424B"/>
    <w:rsid w:val="00224F2F"/>
    <w:rsid w:val="00226FF4"/>
    <w:rsid w:val="00227B6B"/>
    <w:rsid w:val="002308A8"/>
    <w:rsid w:val="00232AD2"/>
    <w:rsid w:val="002358E6"/>
    <w:rsid w:val="0024670A"/>
    <w:rsid w:val="00246BD3"/>
    <w:rsid w:val="00250435"/>
    <w:rsid w:val="002525FC"/>
    <w:rsid w:val="00252D3C"/>
    <w:rsid w:val="00254D2B"/>
    <w:rsid w:val="002566B0"/>
    <w:rsid w:val="00262BD6"/>
    <w:rsid w:val="00265178"/>
    <w:rsid w:val="00265477"/>
    <w:rsid w:val="0027047D"/>
    <w:rsid w:val="00270B71"/>
    <w:rsid w:val="00270D86"/>
    <w:rsid w:val="0027359C"/>
    <w:rsid w:val="00275962"/>
    <w:rsid w:val="002772B8"/>
    <w:rsid w:val="00281768"/>
    <w:rsid w:val="00284394"/>
    <w:rsid w:val="00285B72"/>
    <w:rsid w:val="0028771E"/>
    <w:rsid w:val="0029043C"/>
    <w:rsid w:val="00290D90"/>
    <w:rsid w:val="0029144C"/>
    <w:rsid w:val="002918DA"/>
    <w:rsid w:val="00293E60"/>
    <w:rsid w:val="0029469E"/>
    <w:rsid w:val="00294B46"/>
    <w:rsid w:val="0029621D"/>
    <w:rsid w:val="00297D3B"/>
    <w:rsid w:val="002A0447"/>
    <w:rsid w:val="002A044B"/>
    <w:rsid w:val="002A148E"/>
    <w:rsid w:val="002A3F7C"/>
    <w:rsid w:val="002A66BB"/>
    <w:rsid w:val="002B147F"/>
    <w:rsid w:val="002B5D93"/>
    <w:rsid w:val="002B6E20"/>
    <w:rsid w:val="002B6F5D"/>
    <w:rsid w:val="002B6FF2"/>
    <w:rsid w:val="002E1CA5"/>
    <w:rsid w:val="002E22EF"/>
    <w:rsid w:val="002E29B1"/>
    <w:rsid w:val="002E3FEC"/>
    <w:rsid w:val="002E4958"/>
    <w:rsid w:val="002E6CC7"/>
    <w:rsid w:val="002E7C56"/>
    <w:rsid w:val="002F09A2"/>
    <w:rsid w:val="002F1B1E"/>
    <w:rsid w:val="002F27B6"/>
    <w:rsid w:val="002F3A84"/>
    <w:rsid w:val="003119E9"/>
    <w:rsid w:val="00311A20"/>
    <w:rsid w:val="00311C1B"/>
    <w:rsid w:val="00312518"/>
    <w:rsid w:val="00315E3C"/>
    <w:rsid w:val="003175F9"/>
    <w:rsid w:val="00320715"/>
    <w:rsid w:val="00320FD7"/>
    <w:rsid w:val="00321BDA"/>
    <w:rsid w:val="00323B6F"/>
    <w:rsid w:val="003279B9"/>
    <w:rsid w:val="00327BB5"/>
    <w:rsid w:val="003307CD"/>
    <w:rsid w:val="00330831"/>
    <w:rsid w:val="00330DC6"/>
    <w:rsid w:val="00331306"/>
    <w:rsid w:val="00332428"/>
    <w:rsid w:val="0033409C"/>
    <w:rsid w:val="003345F9"/>
    <w:rsid w:val="0034124C"/>
    <w:rsid w:val="003418F2"/>
    <w:rsid w:val="00342790"/>
    <w:rsid w:val="00347822"/>
    <w:rsid w:val="0034794F"/>
    <w:rsid w:val="0035252D"/>
    <w:rsid w:val="003578B0"/>
    <w:rsid w:val="00362751"/>
    <w:rsid w:val="003628DF"/>
    <w:rsid w:val="00362FCB"/>
    <w:rsid w:val="00373627"/>
    <w:rsid w:val="003742CA"/>
    <w:rsid w:val="00375603"/>
    <w:rsid w:val="00375ABD"/>
    <w:rsid w:val="0038183F"/>
    <w:rsid w:val="00381F2E"/>
    <w:rsid w:val="003831A7"/>
    <w:rsid w:val="00383BC6"/>
    <w:rsid w:val="00383F4D"/>
    <w:rsid w:val="0038554F"/>
    <w:rsid w:val="00390114"/>
    <w:rsid w:val="00390340"/>
    <w:rsid w:val="00390D60"/>
    <w:rsid w:val="00392108"/>
    <w:rsid w:val="003924C5"/>
    <w:rsid w:val="003926D9"/>
    <w:rsid w:val="00392917"/>
    <w:rsid w:val="003957E3"/>
    <w:rsid w:val="0039734F"/>
    <w:rsid w:val="003A40B4"/>
    <w:rsid w:val="003A5E49"/>
    <w:rsid w:val="003B290E"/>
    <w:rsid w:val="003C0C6F"/>
    <w:rsid w:val="003C1151"/>
    <w:rsid w:val="003D176C"/>
    <w:rsid w:val="003D29F2"/>
    <w:rsid w:val="003D4FF2"/>
    <w:rsid w:val="003D689F"/>
    <w:rsid w:val="003E2158"/>
    <w:rsid w:val="003E2ED1"/>
    <w:rsid w:val="003E785E"/>
    <w:rsid w:val="003F0211"/>
    <w:rsid w:val="003F1CD3"/>
    <w:rsid w:val="003F34C8"/>
    <w:rsid w:val="003F51AC"/>
    <w:rsid w:val="003F7A38"/>
    <w:rsid w:val="003F7DF6"/>
    <w:rsid w:val="00401346"/>
    <w:rsid w:val="00403230"/>
    <w:rsid w:val="00403ECA"/>
    <w:rsid w:val="00403FBC"/>
    <w:rsid w:val="00404ED5"/>
    <w:rsid w:val="0040567B"/>
    <w:rsid w:val="00410316"/>
    <w:rsid w:val="0041049B"/>
    <w:rsid w:val="00416A5E"/>
    <w:rsid w:val="00420D3C"/>
    <w:rsid w:val="00421AED"/>
    <w:rsid w:val="00422298"/>
    <w:rsid w:val="004233D5"/>
    <w:rsid w:val="004239B9"/>
    <w:rsid w:val="00423B54"/>
    <w:rsid w:val="004257D2"/>
    <w:rsid w:val="00425FEA"/>
    <w:rsid w:val="00426142"/>
    <w:rsid w:val="004344FA"/>
    <w:rsid w:val="0043453A"/>
    <w:rsid w:val="00435E0F"/>
    <w:rsid w:val="00440EC4"/>
    <w:rsid w:val="004421A8"/>
    <w:rsid w:val="0044310E"/>
    <w:rsid w:val="00443CA6"/>
    <w:rsid w:val="0044475D"/>
    <w:rsid w:val="004518E4"/>
    <w:rsid w:val="004523DD"/>
    <w:rsid w:val="004526EC"/>
    <w:rsid w:val="00452CF2"/>
    <w:rsid w:val="0045538D"/>
    <w:rsid w:val="004562EC"/>
    <w:rsid w:val="0046102C"/>
    <w:rsid w:val="00464E04"/>
    <w:rsid w:val="00470A1C"/>
    <w:rsid w:val="00474FA0"/>
    <w:rsid w:val="004752F4"/>
    <w:rsid w:val="0047595A"/>
    <w:rsid w:val="00477680"/>
    <w:rsid w:val="00477B98"/>
    <w:rsid w:val="00477D8D"/>
    <w:rsid w:val="00482DBB"/>
    <w:rsid w:val="00483132"/>
    <w:rsid w:val="00486808"/>
    <w:rsid w:val="00490369"/>
    <w:rsid w:val="004918AF"/>
    <w:rsid w:val="00493F45"/>
    <w:rsid w:val="00495AA8"/>
    <w:rsid w:val="00496A63"/>
    <w:rsid w:val="00497F3B"/>
    <w:rsid w:val="004A037E"/>
    <w:rsid w:val="004A0D4D"/>
    <w:rsid w:val="004A15E2"/>
    <w:rsid w:val="004A19C3"/>
    <w:rsid w:val="004A2342"/>
    <w:rsid w:val="004A30DB"/>
    <w:rsid w:val="004A43E6"/>
    <w:rsid w:val="004A74D5"/>
    <w:rsid w:val="004C148F"/>
    <w:rsid w:val="004C3102"/>
    <w:rsid w:val="004C4AF9"/>
    <w:rsid w:val="004C61EC"/>
    <w:rsid w:val="004D0B8F"/>
    <w:rsid w:val="004D0DE0"/>
    <w:rsid w:val="004D0F67"/>
    <w:rsid w:val="004D2A46"/>
    <w:rsid w:val="004D3889"/>
    <w:rsid w:val="004D7A3B"/>
    <w:rsid w:val="004E08C9"/>
    <w:rsid w:val="004E3676"/>
    <w:rsid w:val="004E7907"/>
    <w:rsid w:val="004F4C91"/>
    <w:rsid w:val="004F70F1"/>
    <w:rsid w:val="00501956"/>
    <w:rsid w:val="00501F34"/>
    <w:rsid w:val="00502ED3"/>
    <w:rsid w:val="00504CFC"/>
    <w:rsid w:val="005079C4"/>
    <w:rsid w:val="0051027C"/>
    <w:rsid w:val="005126B3"/>
    <w:rsid w:val="00515BAE"/>
    <w:rsid w:val="00517462"/>
    <w:rsid w:val="005205DB"/>
    <w:rsid w:val="00523848"/>
    <w:rsid w:val="00530248"/>
    <w:rsid w:val="005312A7"/>
    <w:rsid w:val="005345A0"/>
    <w:rsid w:val="005348C0"/>
    <w:rsid w:val="00541012"/>
    <w:rsid w:val="00544205"/>
    <w:rsid w:val="005514AD"/>
    <w:rsid w:val="00552105"/>
    <w:rsid w:val="00552B1F"/>
    <w:rsid w:val="00555C7C"/>
    <w:rsid w:val="005562D4"/>
    <w:rsid w:val="00556A0F"/>
    <w:rsid w:val="00561B56"/>
    <w:rsid w:val="00566B23"/>
    <w:rsid w:val="00570AE8"/>
    <w:rsid w:val="0057343F"/>
    <w:rsid w:val="00573849"/>
    <w:rsid w:val="00592DFF"/>
    <w:rsid w:val="00593B02"/>
    <w:rsid w:val="00595B97"/>
    <w:rsid w:val="00597112"/>
    <w:rsid w:val="00597A7A"/>
    <w:rsid w:val="005A20F2"/>
    <w:rsid w:val="005A3627"/>
    <w:rsid w:val="005A482E"/>
    <w:rsid w:val="005A557C"/>
    <w:rsid w:val="005A66CB"/>
    <w:rsid w:val="005B2A25"/>
    <w:rsid w:val="005B3378"/>
    <w:rsid w:val="005B6360"/>
    <w:rsid w:val="005B6FAE"/>
    <w:rsid w:val="005B7E24"/>
    <w:rsid w:val="005C0583"/>
    <w:rsid w:val="005C086B"/>
    <w:rsid w:val="005C0992"/>
    <w:rsid w:val="005C4E9D"/>
    <w:rsid w:val="005C5AB8"/>
    <w:rsid w:val="005D590E"/>
    <w:rsid w:val="005D7123"/>
    <w:rsid w:val="005E3A82"/>
    <w:rsid w:val="005E4312"/>
    <w:rsid w:val="005E56C3"/>
    <w:rsid w:val="005F00A1"/>
    <w:rsid w:val="005F1E5B"/>
    <w:rsid w:val="005F592A"/>
    <w:rsid w:val="005F6D8F"/>
    <w:rsid w:val="006020EC"/>
    <w:rsid w:val="006039EB"/>
    <w:rsid w:val="00604D37"/>
    <w:rsid w:val="00606B30"/>
    <w:rsid w:val="0061052F"/>
    <w:rsid w:val="006136EB"/>
    <w:rsid w:val="00613950"/>
    <w:rsid w:val="00614F43"/>
    <w:rsid w:val="00615407"/>
    <w:rsid w:val="00615F74"/>
    <w:rsid w:val="00617031"/>
    <w:rsid w:val="0062013E"/>
    <w:rsid w:val="00625E11"/>
    <w:rsid w:val="006333DD"/>
    <w:rsid w:val="006339CA"/>
    <w:rsid w:val="00634FE5"/>
    <w:rsid w:val="00641242"/>
    <w:rsid w:val="00646A01"/>
    <w:rsid w:val="00653BA8"/>
    <w:rsid w:val="00655CED"/>
    <w:rsid w:val="0066021E"/>
    <w:rsid w:val="00660659"/>
    <w:rsid w:val="0066332D"/>
    <w:rsid w:val="00670805"/>
    <w:rsid w:val="00671CBC"/>
    <w:rsid w:val="00671E8A"/>
    <w:rsid w:val="00672376"/>
    <w:rsid w:val="0067246E"/>
    <w:rsid w:val="006820DB"/>
    <w:rsid w:val="006834FC"/>
    <w:rsid w:val="00683708"/>
    <w:rsid w:val="00683D5F"/>
    <w:rsid w:val="00683E85"/>
    <w:rsid w:val="00685A8B"/>
    <w:rsid w:val="006875FE"/>
    <w:rsid w:val="00687A47"/>
    <w:rsid w:val="00687FF0"/>
    <w:rsid w:val="0069136F"/>
    <w:rsid w:val="00691651"/>
    <w:rsid w:val="00694E7F"/>
    <w:rsid w:val="00697252"/>
    <w:rsid w:val="00697B03"/>
    <w:rsid w:val="006A07E2"/>
    <w:rsid w:val="006A1A4D"/>
    <w:rsid w:val="006A4D41"/>
    <w:rsid w:val="006A7720"/>
    <w:rsid w:val="006B2222"/>
    <w:rsid w:val="006B55A2"/>
    <w:rsid w:val="006B561F"/>
    <w:rsid w:val="006B63DF"/>
    <w:rsid w:val="006C0627"/>
    <w:rsid w:val="006C1E67"/>
    <w:rsid w:val="006C759A"/>
    <w:rsid w:val="006D17BD"/>
    <w:rsid w:val="006D2A14"/>
    <w:rsid w:val="006D4ABB"/>
    <w:rsid w:val="006D5340"/>
    <w:rsid w:val="006D59A2"/>
    <w:rsid w:val="006E051A"/>
    <w:rsid w:val="006E22AB"/>
    <w:rsid w:val="006E23F2"/>
    <w:rsid w:val="006E33EE"/>
    <w:rsid w:val="006F2BD7"/>
    <w:rsid w:val="006F33D0"/>
    <w:rsid w:val="006F3B69"/>
    <w:rsid w:val="006F579C"/>
    <w:rsid w:val="006F6BB1"/>
    <w:rsid w:val="006F6BE0"/>
    <w:rsid w:val="006F7B7A"/>
    <w:rsid w:val="0070227E"/>
    <w:rsid w:val="00702B3B"/>
    <w:rsid w:val="007033C6"/>
    <w:rsid w:val="00703FA7"/>
    <w:rsid w:val="0071301F"/>
    <w:rsid w:val="00715AFD"/>
    <w:rsid w:val="00715DEB"/>
    <w:rsid w:val="00716C7B"/>
    <w:rsid w:val="007203C4"/>
    <w:rsid w:val="00722F32"/>
    <w:rsid w:val="00724DCB"/>
    <w:rsid w:val="00725E5B"/>
    <w:rsid w:val="00730338"/>
    <w:rsid w:val="007324D0"/>
    <w:rsid w:val="007340FA"/>
    <w:rsid w:val="00742BF0"/>
    <w:rsid w:val="00742FC2"/>
    <w:rsid w:val="0074327F"/>
    <w:rsid w:val="0075028C"/>
    <w:rsid w:val="00752152"/>
    <w:rsid w:val="00754F70"/>
    <w:rsid w:val="007556D4"/>
    <w:rsid w:val="00755BEB"/>
    <w:rsid w:val="00757828"/>
    <w:rsid w:val="007616F3"/>
    <w:rsid w:val="00761C00"/>
    <w:rsid w:val="00764995"/>
    <w:rsid w:val="00767970"/>
    <w:rsid w:val="0077030C"/>
    <w:rsid w:val="00770EB3"/>
    <w:rsid w:val="00772770"/>
    <w:rsid w:val="00772828"/>
    <w:rsid w:val="00773F0D"/>
    <w:rsid w:val="00775D3B"/>
    <w:rsid w:val="00780E12"/>
    <w:rsid w:val="00782086"/>
    <w:rsid w:val="007846D4"/>
    <w:rsid w:val="00784FCD"/>
    <w:rsid w:val="00787258"/>
    <w:rsid w:val="00792323"/>
    <w:rsid w:val="00794913"/>
    <w:rsid w:val="00795857"/>
    <w:rsid w:val="0079687C"/>
    <w:rsid w:val="007A1370"/>
    <w:rsid w:val="007A1DCD"/>
    <w:rsid w:val="007A3680"/>
    <w:rsid w:val="007A5A47"/>
    <w:rsid w:val="007B28FA"/>
    <w:rsid w:val="007B2915"/>
    <w:rsid w:val="007B2E87"/>
    <w:rsid w:val="007B73C5"/>
    <w:rsid w:val="007C1421"/>
    <w:rsid w:val="007C18B7"/>
    <w:rsid w:val="007C373E"/>
    <w:rsid w:val="007C4378"/>
    <w:rsid w:val="007C5CAD"/>
    <w:rsid w:val="007C63CC"/>
    <w:rsid w:val="007D0015"/>
    <w:rsid w:val="007D3679"/>
    <w:rsid w:val="007D68C5"/>
    <w:rsid w:val="007D7651"/>
    <w:rsid w:val="007E0609"/>
    <w:rsid w:val="007E1A50"/>
    <w:rsid w:val="007E5DE1"/>
    <w:rsid w:val="007F3EF9"/>
    <w:rsid w:val="007F5C13"/>
    <w:rsid w:val="007F73AD"/>
    <w:rsid w:val="008009DC"/>
    <w:rsid w:val="00800A0A"/>
    <w:rsid w:val="00802A32"/>
    <w:rsid w:val="008034F4"/>
    <w:rsid w:val="00803834"/>
    <w:rsid w:val="00805AD0"/>
    <w:rsid w:val="00806807"/>
    <w:rsid w:val="00810A25"/>
    <w:rsid w:val="00810BD1"/>
    <w:rsid w:val="008114F0"/>
    <w:rsid w:val="0081227A"/>
    <w:rsid w:val="00812DD8"/>
    <w:rsid w:val="00813C42"/>
    <w:rsid w:val="00813F08"/>
    <w:rsid w:val="00814523"/>
    <w:rsid w:val="00814D11"/>
    <w:rsid w:val="00816BCE"/>
    <w:rsid w:val="00822808"/>
    <w:rsid w:val="00824BC9"/>
    <w:rsid w:val="0082616F"/>
    <w:rsid w:val="00830A8B"/>
    <w:rsid w:val="00832B6B"/>
    <w:rsid w:val="00836FE5"/>
    <w:rsid w:val="00842DBD"/>
    <w:rsid w:val="008443E7"/>
    <w:rsid w:val="008455CB"/>
    <w:rsid w:val="00845FC0"/>
    <w:rsid w:val="00871FE8"/>
    <w:rsid w:val="008724CD"/>
    <w:rsid w:val="00880556"/>
    <w:rsid w:val="00881516"/>
    <w:rsid w:val="00882025"/>
    <w:rsid w:val="00882878"/>
    <w:rsid w:val="008919E9"/>
    <w:rsid w:val="00892F76"/>
    <w:rsid w:val="00893A38"/>
    <w:rsid w:val="00893F54"/>
    <w:rsid w:val="00895B87"/>
    <w:rsid w:val="00896519"/>
    <w:rsid w:val="00897171"/>
    <w:rsid w:val="008978B3"/>
    <w:rsid w:val="008A000D"/>
    <w:rsid w:val="008A1CA2"/>
    <w:rsid w:val="008A239E"/>
    <w:rsid w:val="008A5AF2"/>
    <w:rsid w:val="008A658F"/>
    <w:rsid w:val="008A6A8A"/>
    <w:rsid w:val="008A6D60"/>
    <w:rsid w:val="008B0EBA"/>
    <w:rsid w:val="008B1619"/>
    <w:rsid w:val="008B5775"/>
    <w:rsid w:val="008B6013"/>
    <w:rsid w:val="008B60A3"/>
    <w:rsid w:val="008C3D1B"/>
    <w:rsid w:val="008C51AF"/>
    <w:rsid w:val="008C70E2"/>
    <w:rsid w:val="008D136C"/>
    <w:rsid w:val="008D375C"/>
    <w:rsid w:val="008D3CE1"/>
    <w:rsid w:val="008E0477"/>
    <w:rsid w:val="008E0690"/>
    <w:rsid w:val="008E0D89"/>
    <w:rsid w:val="008E2342"/>
    <w:rsid w:val="008E26B5"/>
    <w:rsid w:val="008E2D07"/>
    <w:rsid w:val="008E5B91"/>
    <w:rsid w:val="008E6059"/>
    <w:rsid w:val="008E7AB6"/>
    <w:rsid w:val="008F0404"/>
    <w:rsid w:val="008F1391"/>
    <w:rsid w:val="008F2F91"/>
    <w:rsid w:val="008F47E3"/>
    <w:rsid w:val="008F4BCC"/>
    <w:rsid w:val="008F6450"/>
    <w:rsid w:val="008F6825"/>
    <w:rsid w:val="00903011"/>
    <w:rsid w:val="00903293"/>
    <w:rsid w:val="00910539"/>
    <w:rsid w:val="00912535"/>
    <w:rsid w:val="009141F7"/>
    <w:rsid w:val="00917910"/>
    <w:rsid w:val="00921AF4"/>
    <w:rsid w:val="00923276"/>
    <w:rsid w:val="00930E39"/>
    <w:rsid w:val="00931F27"/>
    <w:rsid w:val="00936607"/>
    <w:rsid w:val="00937F28"/>
    <w:rsid w:val="00946E33"/>
    <w:rsid w:val="00947DBE"/>
    <w:rsid w:val="00950E93"/>
    <w:rsid w:val="0095392B"/>
    <w:rsid w:val="00960B99"/>
    <w:rsid w:val="00961EA9"/>
    <w:rsid w:val="009647F2"/>
    <w:rsid w:val="00964D04"/>
    <w:rsid w:val="00965274"/>
    <w:rsid w:val="009676B6"/>
    <w:rsid w:val="00970112"/>
    <w:rsid w:val="00972C2D"/>
    <w:rsid w:val="0097347E"/>
    <w:rsid w:val="00974777"/>
    <w:rsid w:val="00976710"/>
    <w:rsid w:val="00983A36"/>
    <w:rsid w:val="009872C0"/>
    <w:rsid w:val="00991DB1"/>
    <w:rsid w:val="00995549"/>
    <w:rsid w:val="00995F90"/>
    <w:rsid w:val="0099640E"/>
    <w:rsid w:val="009A194E"/>
    <w:rsid w:val="009A31BA"/>
    <w:rsid w:val="009B141B"/>
    <w:rsid w:val="009B32DF"/>
    <w:rsid w:val="009B4E1A"/>
    <w:rsid w:val="009B5598"/>
    <w:rsid w:val="009C3B9F"/>
    <w:rsid w:val="009C7347"/>
    <w:rsid w:val="009D1224"/>
    <w:rsid w:val="009D2AFA"/>
    <w:rsid w:val="009D77D9"/>
    <w:rsid w:val="009E3BCC"/>
    <w:rsid w:val="009E3FBD"/>
    <w:rsid w:val="009E4DF5"/>
    <w:rsid w:val="009E562F"/>
    <w:rsid w:val="009F0225"/>
    <w:rsid w:val="009F4A17"/>
    <w:rsid w:val="009F7924"/>
    <w:rsid w:val="00A01606"/>
    <w:rsid w:val="00A02C2E"/>
    <w:rsid w:val="00A15F8A"/>
    <w:rsid w:val="00A178A3"/>
    <w:rsid w:val="00A231ED"/>
    <w:rsid w:val="00A2493A"/>
    <w:rsid w:val="00A3134F"/>
    <w:rsid w:val="00A31CF4"/>
    <w:rsid w:val="00A3505F"/>
    <w:rsid w:val="00A41896"/>
    <w:rsid w:val="00A42073"/>
    <w:rsid w:val="00A43501"/>
    <w:rsid w:val="00A455F9"/>
    <w:rsid w:val="00A471AD"/>
    <w:rsid w:val="00A50988"/>
    <w:rsid w:val="00A52D7C"/>
    <w:rsid w:val="00A54E09"/>
    <w:rsid w:val="00A56049"/>
    <w:rsid w:val="00A63333"/>
    <w:rsid w:val="00A67A2B"/>
    <w:rsid w:val="00A67F38"/>
    <w:rsid w:val="00A72F9B"/>
    <w:rsid w:val="00A74D73"/>
    <w:rsid w:val="00A81B0E"/>
    <w:rsid w:val="00A832B4"/>
    <w:rsid w:val="00A8500B"/>
    <w:rsid w:val="00A90149"/>
    <w:rsid w:val="00A90CA2"/>
    <w:rsid w:val="00A91D5C"/>
    <w:rsid w:val="00A91E47"/>
    <w:rsid w:val="00A9250A"/>
    <w:rsid w:val="00A934BE"/>
    <w:rsid w:val="00A952AF"/>
    <w:rsid w:val="00AA14DE"/>
    <w:rsid w:val="00AA4BA2"/>
    <w:rsid w:val="00AB7360"/>
    <w:rsid w:val="00AB7DBA"/>
    <w:rsid w:val="00AC0101"/>
    <w:rsid w:val="00AC2B04"/>
    <w:rsid w:val="00AC2C6E"/>
    <w:rsid w:val="00AC6A6D"/>
    <w:rsid w:val="00AD53A3"/>
    <w:rsid w:val="00AD7668"/>
    <w:rsid w:val="00AE1BB3"/>
    <w:rsid w:val="00AE256B"/>
    <w:rsid w:val="00AE44A4"/>
    <w:rsid w:val="00AE46A4"/>
    <w:rsid w:val="00AE4DF5"/>
    <w:rsid w:val="00AF3885"/>
    <w:rsid w:val="00AF5085"/>
    <w:rsid w:val="00AF5E42"/>
    <w:rsid w:val="00B05A41"/>
    <w:rsid w:val="00B05F02"/>
    <w:rsid w:val="00B06E62"/>
    <w:rsid w:val="00B0774F"/>
    <w:rsid w:val="00B07EC4"/>
    <w:rsid w:val="00B10DFF"/>
    <w:rsid w:val="00B1185F"/>
    <w:rsid w:val="00B119C7"/>
    <w:rsid w:val="00B123C2"/>
    <w:rsid w:val="00B12576"/>
    <w:rsid w:val="00B1257F"/>
    <w:rsid w:val="00B134F0"/>
    <w:rsid w:val="00B17802"/>
    <w:rsid w:val="00B179B4"/>
    <w:rsid w:val="00B2123D"/>
    <w:rsid w:val="00B22648"/>
    <w:rsid w:val="00B226A2"/>
    <w:rsid w:val="00B2299B"/>
    <w:rsid w:val="00B24353"/>
    <w:rsid w:val="00B27525"/>
    <w:rsid w:val="00B27FD4"/>
    <w:rsid w:val="00B30E1C"/>
    <w:rsid w:val="00B31510"/>
    <w:rsid w:val="00B343AF"/>
    <w:rsid w:val="00B35545"/>
    <w:rsid w:val="00B36899"/>
    <w:rsid w:val="00B40EE1"/>
    <w:rsid w:val="00B423B9"/>
    <w:rsid w:val="00B429B9"/>
    <w:rsid w:val="00B465AE"/>
    <w:rsid w:val="00B46AD9"/>
    <w:rsid w:val="00B46CA4"/>
    <w:rsid w:val="00B4782B"/>
    <w:rsid w:val="00B52B71"/>
    <w:rsid w:val="00B57245"/>
    <w:rsid w:val="00B57824"/>
    <w:rsid w:val="00B63186"/>
    <w:rsid w:val="00B6341A"/>
    <w:rsid w:val="00B65254"/>
    <w:rsid w:val="00B7106E"/>
    <w:rsid w:val="00B71C97"/>
    <w:rsid w:val="00B71FCA"/>
    <w:rsid w:val="00B7317E"/>
    <w:rsid w:val="00B75412"/>
    <w:rsid w:val="00B7572F"/>
    <w:rsid w:val="00B77313"/>
    <w:rsid w:val="00B80274"/>
    <w:rsid w:val="00B817BD"/>
    <w:rsid w:val="00B91A51"/>
    <w:rsid w:val="00B95861"/>
    <w:rsid w:val="00B95C11"/>
    <w:rsid w:val="00B95DF4"/>
    <w:rsid w:val="00B96361"/>
    <w:rsid w:val="00BA41B2"/>
    <w:rsid w:val="00BA4568"/>
    <w:rsid w:val="00BA599C"/>
    <w:rsid w:val="00BA7E68"/>
    <w:rsid w:val="00BB2106"/>
    <w:rsid w:val="00BC00A5"/>
    <w:rsid w:val="00BC324C"/>
    <w:rsid w:val="00BC40A3"/>
    <w:rsid w:val="00BC703F"/>
    <w:rsid w:val="00BC709F"/>
    <w:rsid w:val="00BC76D3"/>
    <w:rsid w:val="00BD108B"/>
    <w:rsid w:val="00BD29B3"/>
    <w:rsid w:val="00BD7CD7"/>
    <w:rsid w:val="00BE00B3"/>
    <w:rsid w:val="00BE01F7"/>
    <w:rsid w:val="00BE15D9"/>
    <w:rsid w:val="00BE1CE3"/>
    <w:rsid w:val="00BE3215"/>
    <w:rsid w:val="00BE3EF3"/>
    <w:rsid w:val="00BE4D93"/>
    <w:rsid w:val="00BE5553"/>
    <w:rsid w:val="00BE5CE9"/>
    <w:rsid w:val="00BF22EB"/>
    <w:rsid w:val="00BF4AF8"/>
    <w:rsid w:val="00C00E57"/>
    <w:rsid w:val="00C03897"/>
    <w:rsid w:val="00C03CED"/>
    <w:rsid w:val="00C04E29"/>
    <w:rsid w:val="00C0591D"/>
    <w:rsid w:val="00C1083B"/>
    <w:rsid w:val="00C118A4"/>
    <w:rsid w:val="00C1377B"/>
    <w:rsid w:val="00C16CC5"/>
    <w:rsid w:val="00C22787"/>
    <w:rsid w:val="00C22E59"/>
    <w:rsid w:val="00C23E54"/>
    <w:rsid w:val="00C2720B"/>
    <w:rsid w:val="00C279F0"/>
    <w:rsid w:val="00C32309"/>
    <w:rsid w:val="00C33148"/>
    <w:rsid w:val="00C33149"/>
    <w:rsid w:val="00C344A8"/>
    <w:rsid w:val="00C344B8"/>
    <w:rsid w:val="00C34E7F"/>
    <w:rsid w:val="00C3547E"/>
    <w:rsid w:val="00C3593D"/>
    <w:rsid w:val="00C36B97"/>
    <w:rsid w:val="00C37755"/>
    <w:rsid w:val="00C43763"/>
    <w:rsid w:val="00C445DF"/>
    <w:rsid w:val="00C45DE8"/>
    <w:rsid w:val="00C525C2"/>
    <w:rsid w:val="00C54194"/>
    <w:rsid w:val="00C54C61"/>
    <w:rsid w:val="00C579F7"/>
    <w:rsid w:val="00C61AEC"/>
    <w:rsid w:val="00C61F3B"/>
    <w:rsid w:val="00C62E04"/>
    <w:rsid w:val="00C6334D"/>
    <w:rsid w:val="00C654FA"/>
    <w:rsid w:val="00C66BC7"/>
    <w:rsid w:val="00C677CA"/>
    <w:rsid w:val="00C719D1"/>
    <w:rsid w:val="00C73264"/>
    <w:rsid w:val="00C74804"/>
    <w:rsid w:val="00C76135"/>
    <w:rsid w:val="00C77EF7"/>
    <w:rsid w:val="00C827F0"/>
    <w:rsid w:val="00C8374C"/>
    <w:rsid w:val="00C9099A"/>
    <w:rsid w:val="00C9459F"/>
    <w:rsid w:val="00C9786F"/>
    <w:rsid w:val="00C97C2D"/>
    <w:rsid w:val="00CA26F3"/>
    <w:rsid w:val="00CA2B33"/>
    <w:rsid w:val="00CA2BD2"/>
    <w:rsid w:val="00CA2EA7"/>
    <w:rsid w:val="00CA391A"/>
    <w:rsid w:val="00CA596E"/>
    <w:rsid w:val="00CA6333"/>
    <w:rsid w:val="00CA6349"/>
    <w:rsid w:val="00CB4385"/>
    <w:rsid w:val="00CC178E"/>
    <w:rsid w:val="00CC2B13"/>
    <w:rsid w:val="00CC3A2D"/>
    <w:rsid w:val="00CC6C06"/>
    <w:rsid w:val="00CC6F68"/>
    <w:rsid w:val="00CD0D15"/>
    <w:rsid w:val="00CE1E15"/>
    <w:rsid w:val="00CE2F10"/>
    <w:rsid w:val="00CE3CBC"/>
    <w:rsid w:val="00CE4F2F"/>
    <w:rsid w:val="00CE52CC"/>
    <w:rsid w:val="00CE617F"/>
    <w:rsid w:val="00CE7151"/>
    <w:rsid w:val="00CF23DE"/>
    <w:rsid w:val="00CF2D75"/>
    <w:rsid w:val="00CF3578"/>
    <w:rsid w:val="00CF4DF9"/>
    <w:rsid w:val="00CF4EC8"/>
    <w:rsid w:val="00CF6AF7"/>
    <w:rsid w:val="00CF7EE8"/>
    <w:rsid w:val="00D00C73"/>
    <w:rsid w:val="00D01558"/>
    <w:rsid w:val="00D07B92"/>
    <w:rsid w:val="00D12FF4"/>
    <w:rsid w:val="00D14170"/>
    <w:rsid w:val="00D1569A"/>
    <w:rsid w:val="00D1636E"/>
    <w:rsid w:val="00D20C95"/>
    <w:rsid w:val="00D21693"/>
    <w:rsid w:val="00D306CE"/>
    <w:rsid w:val="00D30F9F"/>
    <w:rsid w:val="00D326CC"/>
    <w:rsid w:val="00D335FC"/>
    <w:rsid w:val="00D363A3"/>
    <w:rsid w:val="00D45754"/>
    <w:rsid w:val="00D47CCC"/>
    <w:rsid w:val="00D53AA1"/>
    <w:rsid w:val="00D55035"/>
    <w:rsid w:val="00D55869"/>
    <w:rsid w:val="00D55ACC"/>
    <w:rsid w:val="00D6063F"/>
    <w:rsid w:val="00D64BB5"/>
    <w:rsid w:val="00D675EE"/>
    <w:rsid w:val="00D732C3"/>
    <w:rsid w:val="00D75683"/>
    <w:rsid w:val="00D81017"/>
    <w:rsid w:val="00D81A0B"/>
    <w:rsid w:val="00D82007"/>
    <w:rsid w:val="00D849BE"/>
    <w:rsid w:val="00D85D03"/>
    <w:rsid w:val="00D862C5"/>
    <w:rsid w:val="00D904A0"/>
    <w:rsid w:val="00D90605"/>
    <w:rsid w:val="00D9445C"/>
    <w:rsid w:val="00D96955"/>
    <w:rsid w:val="00DA28C2"/>
    <w:rsid w:val="00DA36E7"/>
    <w:rsid w:val="00DA681D"/>
    <w:rsid w:val="00DA749A"/>
    <w:rsid w:val="00DB08D5"/>
    <w:rsid w:val="00DB16D4"/>
    <w:rsid w:val="00DB1E1F"/>
    <w:rsid w:val="00DB48AC"/>
    <w:rsid w:val="00DB79CC"/>
    <w:rsid w:val="00DB7BEC"/>
    <w:rsid w:val="00DC3AAF"/>
    <w:rsid w:val="00DC4D51"/>
    <w:rsid w:val="00DC4E9F"/>
    <w:rsid w:val="00DD0430"/>
    <w:rsid w:val="00DD4822"/>
    <w:rsid w:val="00DD6D00"/>
    <w:rsid w:val="00DD766D"/>
    <w:rsid w:val="00DE07D0"/>
    <w:rsid w:val="00DE322A"/>
    <w:rsid w:val="00DE39D4"/>
    <w:rsid w:val="00DE3B00"/>
    <w:rsid w:val="00DE425B"/>
    <w:rsid w:val="00DE5277"/>
    <w:rsid w:val="00DE52D8"/>
    <w:rsid w:val="00DE59E2"/>
    <w:rsid w:val="00DE643D"/>
    <w:rsid w:val="00DE697F"/>
    <w:rsid w:val="00DE6A65"/>
    <w:rsid w:val="00DE7A79"/>
    <w:rsid w:val="00DF22B1"/>
    <w:rsid w:val="00DF2B8A"/>
    <w:rsid w:val="00DF440E"/>
    <w:rsid w:val="00DF5D2E"/>
    <w:rsid w:val="00DF6253"/>
    <w:rsid w:val="00DF7551"/>
    <w:rsid w:val="00E020A2"/>
    <w:rsid w:val="00E050AC"/>
    <w:rsid w:val="00E05425"/>
    <w:rsid w:val="00E069D9"/>
    <w:rsid w:val="00E108D7"/>
    <w:rsid w:val="00E15008"/>
    <w:rsid w:val="00E20A23"/>
    <w:rsid w:val="00E20ECE"/>
    <w:rsid w:val="00E2195A"/>
    <w:rsid w:val="00E246EF"/>
    <w:rsid w:val="00E24A1C"/>
    <w:rsid w:val="00E2602C"/>
    <w:rsid w:val="00E266D7"/>
    <w:rsid w:val="00E26C82"/>
    <w:rsid w:val="00E30F03"/>
    <w:rsid w:val="00E33EE3"/>
    <w:rsid w:val="00E36C0A"/>
    <w:rsid w:val="00E4062E"/>
    <w:rsid w:val="00E42A46"/>
    <w:rsid w:val="00E42B98"/>
    <w:rsid w:val="00E439BA"/>
    <w:rsid w:val="00E47FB9"/>
    <w:rsid w:val="00E50E43"/>
    <w:rsid w:val="00E5113C"/>
    <w:rsid w:val="00E522F8"/>
    <w:rsid w:val="00E530F5"/>
    <w:rsid w:val="00E623E8"/>
    <w:rsid w:val="00E63254"/>
    <w:rsid w:val="00E63F2D"/>
    <w:rsid w:val="00E664ED"/>
    <w:rsid w:val="00E74394"/>
    <w:rsid w:val="00E7584E"/>
    <w:rsid w:val="00E762E9"/>
    <w:rsid w:val="00E80974"/>
    <w:rsid w:val="00E833DC"/>
    <w:rsid w:val="00E83FB4"/>
    <w:rsid w:val="00E85621"/>
    <w:rsid w:val="00E87068"/>
    <w:rsid w:val="00E90BAD"/>
    <w:rsid w:val="00E91EF5"/>
    <w:rsid w:val="00E96C1C"/>
    <w:rsid w:val="00E97D2E"/>
    <w:rsid w:val="00EA1745"/>
    <w:rsid w:val="00EA1E42"/>
    <w:rsid w:val="00EA2B71"/>
    <w:rsid w:val="00EA5A91"/>
    <w:rsid w:val="00EB2BEA"/>
    <w:rsid w:val="00EB38B2"/>
    <w:rsid w:val="00EB7EB2"/>
    <w:rsid w:val="00EC0C46"/>
    <w:rsid w:val="00EC4ABE"/>
    <w:rsid w:val="00EC5B9E"/>
    <w:rsid w:val="00EC75F9"/>
    <w:rsid w:val="00ED1E74"/>
    <w:rsid w:val="00ED2036"/>
    <w:rsid w:val="00ED4DB2"/>
    <w:rsid w:val="00ED6C67"/>
    <w:rsid w:val="00ED7034"/>
    <w:rsid w:val="00EE19FA"/>
    <w:rsid w:val="00EE2A13"/>
    <w:rsid w:val="00EE3AED"/>
    <w:rsid w:val="00EE4207"/>
    <w:rsid w:val="00EE45B9"/>
    <w:rsid w:val="00EE5292"/>
    <w:rsid w:val="00EE5E4F"/>
    <w:rsid w:val="00EF035C"/>
    <w:rsid w:val="00EF0758"/>
    <w:rsid w:val="00EF160C"/>
    <w:rsid w:val="00EF28CD"/>
    <w:rsid w:val="00EF3095"/>
    <w:rsid w:val="00EF3C84"/>
    <w:rsid w:val="00EF42E3"/>
    <w:rsid w:val="00EF515B"/>
    <w:rsid w:val="00EF693B"/>
    <w:rsid w:val="00EF6B38"/>
    <w:rsid w:val="00EF6E76"/>
    <w:rsid w:val="00F029C5"/>
    <w:rsid w:val="00F06791"/>
    <w:rsid w:val="00F07071"/>
    <w:rsid w:val="00F14ADF"/>
    <w:rsid w:val="00F20103"/>
    <w:rsid w:val="00F23B9A"/>
    <w:rsid w:val="00F3304C"/>
    <w:rsid w:val="00F35B26"/>
    <w:rsid w:val="00F3615B"/>
    <w:rsid w:val="00F36B3F"/>
    <w:rsid w:val="00F36DE5"/>
    <w:rsid w:val="00F374F5"/>
    <w:rsid w:val="00F44C4F"/>
    <w:rsid w:val="00F55554"/>
    <w:rsid w:val="00F56056"/>
    <w:rsid w:val="00F56F2D"/>
    <w:rsid w:val="00F61E59"/>
    <w:rsid w:val="00F70EAC"/>
    <w:rsid w:val="00F71647"/>
    <w:rsid w:val="00F72008"/>
    <w:rsid w:val="00F72468"/>
    <w:rsid w:val="00F7262F"/>
    <w:rsid w:val="00F740F1"/>
    <w:rsid w:val="00F74F3C"/>
    <w:rsid w:val="00F80DC6"/>
    <w:rsid w:val="00F80DD8"/>
    <w:rsid w:val="00F80E95"/>
    <w:rsid w:val="00F8252D"/>
    <w:rsid w:val="00F8263B"/>
    <w:rsid w:val="00F827E4"/>
    <w:rsid w:val="00F901FF"/>
    <w:rsid w:val="00F90690"/>
    <w:rsid w:val="00F91A0E"/>
    <w:rsid w:val="00F91E44"/>
    <w:rsid w:val="00F92D0B"/>
    <w:rsid w:val="00F9762D"/>
    <w:rsid w:val="00FA02C0"/>
    <w:rsid w:val="00FA0F26"/>
    <w:rsid w:val="00FA1397"/>
    <w:rsid w:val="00FA359A"/>
    <w:rsid w:val="00FA3935"/>
    <w:rsid w:val="00FA52D4"/>
    <w:rsid w:val="00FA6F7E"/>
    <w:rsid w:val="00FA6FEB"/>
    <w:rsid w:val="00FA765A"/>
    <w:rsid w:val="00FC4EBD"/>
    <w:rsid w:val="00FD1EF9"/>
    <w:rsid w:val="00FD446A"/>
    <w:rsid w:val="00FD44DB"/>
    <w:rsid w:val="00FD5503"/>
    <w:rsid w:val="00FD6FC5"/>
    <w:rsid w:val="00FD70CE"/>
    <w:rsid w:val="00FD79F6"/>
    <w:rsid w:val="00FE3AEE"/>
    <w:rsid w:val="00FE714E"/>
    <w:rsid w:val="00FF09EB"/>
    <w:rsid w:val="00FF2257"/>
    <w:rsid w:val="00FF2AE9"/>
    <w:rsid w:val="00FF3805"/>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3D875D40-DA89-442B-9B2E-595BB558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994"/>
    <w:rPr>
      <w:sz w:val="24"/>
      <w:szCs w:val="24"/>
    </w:rPr>
  </w:style>
  <w:style w:type="paragraph" w:styleId="Heading1">
    <w:name w:val="heading 1"/>
    <w:basedOn w:val="Normal"/>
    <w:link w:val="Heading1Char"/>
    <w:uiPriority w:val="99"/>
    <w:qFormat/>
    <w:rsid w:val="003175F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DC6"/>
    <w:rPr>
      <w:rFonts w:cs="Times New Roman"/>
      <w:b/>
      <w:bCs/>
      <w:kern w:val="36"/>
      <w:sz w:val="48"/>
      <w:szCs w:val="48"/>
    </w:rPr>
  </w:style>
  <w:style w:type="character" w:styleId="Hyperlink">
    <w:name w:val="Hyperlink"/>
    <w:basedOn w:val="DefaultParagraphFont"/>
    <w:uiPriority w:val="99"/>
    <w:rsid w:val="004D3889"/>
    <w:rPr>
      <w:rFonts w:cs="Times New Roman"/>
      <w:color w:val="0000FF"/>
      <w:u w:val="single"/>
    </w:rPr>
  </w:style>
  <w:style w:type="paragraph" w:styleId="Header">
    <w:name w:val="header"/>
    <w:basedOn w:val="Normal"/>
    <w:link w:val="HeaderChar"/>
    <w:uiPriority w:val="99"/>
    <w:rsid w:val="004C3102"/>
    <w:pPr>
      <w:tabs>
        <w:tab w:val="center" w:pos="4320"/>
        <w:tab w:val="right" w:pos="8640"/>
      </w:tabs>
    </w:pPr>
  </w:style>
  <w:style w:type="character" w:customStyle="1" w:styleId="HeaderChar">
    <w:name w:val="Header Char"/>
    <w:basedOn w:val="DefaultParagraphFont"/>
    <w:link w:val="Header"/>
    <w:uiPriority w:val="99"/>
    <w:semiHidden/>
    <w:rsid w:val="00B56547"/>
    <w:rPr>
      <w:sz w:val="24"/>
      <w:szCs w:val="24"/>
    </w:rPr>
  </w:style>
  <w:style w:type="paragraph" w:styleId="Footer">
    <w:name w:val="footer"/>
    <w:basedOn w:val="Normal"/>
    <w:link w:val="FooterChar"/>
    <w:uiPriority w:val="99"/>
    <w:rsid w:val="004C3102"/>
    <w:pPr>
      <w:tabs>
        <w:tab w:val="center" w:pos="4320"/>
        <w:tab w:val="right" w:pos="8640"/>
      </w:tabs>
    </w:pPr>
  </w:style>
  <w:style w:type="character" w:customStyle="1" w:styleId="FooterChar">
    <w:name w:val="Footer Char"/>
    <w:basedOn w:val="DefaultParagraphFont"/>
    <w:link w:val="Footer"/>
    <w:uiPriority w:val="99"/>
    <w:semiHidden/>
    <w:rsid w:val="00B56547"/>
    <w:rPr>
      <w:sz w:val="24"/>
      <w:szCs w:val="24"/>
    </w:rPr>
  </w:style>
  <w:style w:type="character" w:styleId="PageNumber">
    <w:name w:val="page number"/>
    <w:basedOn w:val="DefaultParagraphFont"/>
    <w:uiPriority w:val="99"/>
    <w:rsid w:val="004C3102"/>
    <w:rPr>
      <w:rFonts w:cs="Times New Roman"/>
    </w:rPr>
  </w:style>
  <w:style w:type="paragraph" w:styleId="NormalWeb">
    <w:name w:val="Normal (Web)"/>
    <w:basedOn w:val="Normal"/>
    <w:uiPriority w:val="99"/>
    <w:rsid w:val="00E2602C"/>
    <w:pPr>
      <w:spacing w:before="100" w:beforeAutospacing="1" w:after="100" w:afterAutospacing="1"/>
    </w:pPr>
  </w:style>
  <w:style w:type="paragraph" w:customStyle="1" w:styleId="byline">
    <w:name w:val="byline"/>
    <w:basedOn w:val="Normal"/>
    <w:uiPriority w:val="99"/>
    <w:rsid w:val="00C1377B"/>
    <w:pPr>
      <w:spacing w:before="100" w:beforeAutospacing="1" w:after="100" w:afterAutospacing="1"/>
    </w:pPr>
  </w:style>
  <w:style w:type="paragraph" w:customStyle="1" w:styleId="Date1">
    <w:name w:val="Date1"/>
    <w:basedOn w:val="Normal"/>
    <w:uiPriority w:val="99"/>
    <w:rsid w:val="00C1377B"/>
    <w:pPr>
      <w:spacing w:before="100" w:beforeAutospacing="1" w:after="100" w:afterAutospacing="1"/>
    </w:pPr>
  </w:style>
  <w:style w:type="paragraph" w:styleId="BalloonText">
    <w:name w:val="Balloon Text"/>
    <w:basedOn w:val="Normal"/>
    <w:link w:val="BalloonTextChar"/>
    <w:uiPriority w:val="99"/>
    <w:rsid w:val="000410A8"/>
    <w:rPr>
      <w:rFonts w:ascii="Tahoma" w:hAnsi="Tahoma" w:cs="Tahoma"/>
      <w:sz w:val="16"/>
      <w:szCs w:val="16"/>
    </w:rPr>
  </w:style>
  <w:style w:type="character" w:customStyle="1" w:styleId="BalloonTextChar">
    <w:name w:val="Balloon Text Char"/>
    <w:basedOn w:val="DefaultParagraphFont"/>
    <w:link w:val="BalloonText"/>
    <w:uiPriority w:val="99"/>
    <w:locked/>
    <w:rsid w:val="000410A8"/>
    <w:rPr>
      <w:rFonts w:ascii="Tahoma" w:hAnsi="Tahoma" w:cs="Tahoma"/>
      <w:sz w:val="16"/>
      <w:szCs w:val="16"/>
    </w:rPr>
  </w:style>
  <w:style w:type="paragraph" w:styleId="ListParagraph">
    <w:name w:val="List Paragraph"/>
    <w:basedOn w:val="Normal"/>
    <w:uiPriority w:val="99"/>
    <w:qFormat/>
    <w:rsid w:val="00E80974"/>
    <w:pPr>
      <w:ind w:left="720"/>
      <w:contextualSpacing/>
    </w:pPr>
  </w:style>
  <w:style w:type="paragraph" w:styleId="BodyText">
    <w:name w:val="Body Text"/>
    <w:basedOn w:val="Normal"/>
    <w:link w:val="BodyTextChar"/>
    <w:uiPriority w:val="99"/>
    <w:rsid w:val="00332428"/>
    <w:rPr>
      <w:b/>
      <w:bCs/>
      <w:szCs w:val="20"/>
    </w:rPr>
  </w:style>
  <w:style w:type="character" w:customStyle="1" w:styleId="BodyTextChar">
    <w:name w:val="Body Text Char"/>
    <w:basedOn w:val="DefaultParagraphFont"/>
    <w:link w:val="BodyText"/>
    <w:uiPriority w:val="99"/>
    <w:locked/>
    <w:rsid w:val="00332428"/>
    <w:rPr>
      <w:rFonts w:cs="Times New Roman"/>
      <w:b/>
      <w:bCs/>
      <w:sz w:val="24"/>
    </w:rPr>
  </w:style>
  <w:style w:type="character" w:styleId="Emphasis">
    <w:name w:val="Emphasis"/>
    <w:basedOn w:val="DefaultParagraphFont"/>
    <w:uiPriority w:val="99"/>
    <w:qFormat/>
    <w:rsid w:val="00845FC0"/>
    <w:rPr>
      <w:rFonts w:cs="Times New Roman"/>
      <w:i/>
      <w:iCs/>
    </w:rPr>
  </w:style>
  <w:style w:type="table" w:styleId="TableGrid">
    <w:name w:val="Table Grid"/>
    <w:basedOn w:val="TableNormal"/>
    <w:uiPriority w:val="99"/>
    <w:rsid w:val="00AE1BB3"/>
    <w:rPr>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styleId="NoSpacing">
    <w:name w:val="No Spacing"/>
    <w:uiPriority w:val="99"/>
    <w:qFormat/>
    <w:rsid w:val="00936607"/>
    <w:rPr>
      <w:rFonts w:ascii="Calibri" w:hAnsi="Calibri"/>
    </w:rPr>
  </w:style>
  <w:style w:type="character" w:styleId="Strong">
    <w:name w:val="Strong"/>
    <w:basedOn w:val="DefaultParagraphFont"/>
    <w:uiPriority w:val="99"/>
    <w:qFormat/>
    <w:rsid w:val="0093660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80676">
      <w:marLeft w:val="0"/>
      <w:marRight w:val="0"/>
      <w:marTop w:val="0"/>
      <w:marBottom w:val="0"/>
      <w:divBdr>
        <w:top w:val="none" w:sz="0" w:space="0" w:color="auto"/>
        <w:left w:val="none" w:sz="0" w:space="0" w:color="auto"/>
        <w:bottom w:val="none" w:sz="0" w:space="0" w:color="auto"/>
        <w:right w:val="none" w:sz="0" w:space="0" w:color="auto"/>
      </w:divBdr>
      <w:divsChild>
        <w:div w:id="679280695">
          <w:marLeft w:val="0"/>
          <w:marRight w:val="0"/>
          <w:marTop w:val="0"/>
          <w:marBottom w:val="0"/>
          <w:divBdr>
            <w:top w:val="none" w:sz="0" w:space="0" w:color="auto"/>
            <w:left w:val="none" w:sz="0" w:space="0" w:color="auto"/>
            <w:bottom w:val="none" w:sz="0" w:space="0" w:color="auto"/>
            <w:right w:val="none" w:sz="0" w:space="0" w:color="auto"/>
          </w:divBdr>
          <w:divsChild>
            <w:div w:id="679280687">
              <w:marLeft w:val="0"/>
              <w:marRight w:val="0"/>
              <w:marTop w:val="0"/>
              <w:marBottom w:val="0"/>
              <w:divBdr>
                <w:top w:val="none" w:sz="0" w:space="0" w:color="auto"/>
                <w:left w:val="none" w:sz="0" w:space="0" w:color="auto"/>
                <w:bottom w:val="none" w:sz="0" w:space="0" w:color="auto"/>
                <w:right w:val="none" w:sz="0" w:space="0" w:color="auto"/>
              </w:divBdr>
              <w:divsChild>
                <w:div w:id="6792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80677">
      <w:marLeft w:val="0"/>
      <w:marRight w:val="0"/>
      <w:marTop w:val="0"/>
      <w:marBottom w:val="0"/>
      <w:divBdr>
        <w:top w:val="none" w:sz="0" w:space="0" w:color="auto"/>
        <w:left w:val="none" w:sz="0" w:space="0" w:color="auto"/>
        <w:bottom w:val="none" w:sz="0" w:space="0" w:color="auto"/>
        <w:right w:val="none" w:sz="0" w:space="0" w:color="auto"/>
      </w:divBdr>
    </w:div>
    <w:div w:id="679280679">
      <w:marLeft w:val="0"/>
      <w:marRight w:val="0"/>
      <w:marTop w:val="0"/>
      <w:marBottom w:val="0"/>
      <w:divBdr>
        <w:top w:val="none" w:sz="0" w:space="0" w:color="auto"/>
        <w:left w:val="none" w:sz="0" w:space="0" w:color="auto"/>
        <w:bottom w:val="none" w:sz="0" w:space="0" w:color="auto"/>
        <w:right w:val="none" w:sz="0" w:space="0" w:color="auto"/>
      </w:divBdr>
    </w:div>
    <w:div w:id="679280680">
      <w:marLeft w:val="0"/>
      <w:marRight w:val="0"/>
      <w:marTop w:val="0"/>
      <w:marBottom w:val="0"/>
      <w:divBdr>
        <w:top w:val="none" w:sz="0" w:space="0" w:color="auto"/>
        <w:left w:val="none" w:sz="0" w:space="0" w:color="auto"/>
        <w:bottom w:val="none" w:sz="0" w:space="0" w:color="auto"/>
        <w:right w:val="none" w:sz="0" w:space="0" w:color="auto"/>
      </w:divBdr>
    </w:div>
    <w:div w:id="679280681">
      <w:marLeft w:val="0"/>
      <w:marRight w:val="0"/>
      <w:marTop w:val="0"/>
      <w:marBottom w:val="0"/>
      <w:divBdr>
        <w:top w:val="none" w:sz="0" w:space="0" w:color="auto"/>
        <w:left w:val="none" w:sz="0" w:space="0" w:color="auto"/>
        <w:bottom w:val="none" w:sz="0" w:space="0" w:color="auto"/>
        <w:right w:val="none" w:sz="0" w:space="0" w:color="auto"/>
      </w:divBdr>
      <w:divsChild>
        <w:div w:id="679280701">
          <w:marLeft w:val="0"/>
          <w:marRight w:val="0"/>
          <w:marTop w:val="0"/>
          <w:marBottom w:val="0"/>
          <w:divBdr>
            <w:top w:val="none" w:sz="0" w:space="0" w:color="auto"/>
            <w:left w:val="none" w:sz="0" w:space="0" w:color="auto"/>
            <w:bottom w:val="none" w:sz="0" w:space="0" w:color="auto"/>
            <w:right w:val="none" w:sz="0" w:space="0" w:color="auto"/>
          </w:divBdr>
        </w:div>
      </w:divsChild>
    </w:div>
    <w:div w:id="679280683">
      <w:marLeft w:val="0"/>
      <w:marRight w:val="0"/>
      <w:marTop w:val="0"/>
      <w:marBottom w:val="0"/>
      <w:divBdr>
        <w:top w:val="none" w:sz="0" w:space="0" w:color="auto"/>
        <w:left w:val="none" w:sz="0" w:space="0" w:color="auto"/>
        <w:bottom w:val="none" w:sz="0" w:space="0" w:color="auto"/>
        <w:right w:val="none" w:sz="0" w:space="0" w:color="auto"/>
      </w:divBdr>
    </w:div>
    <w:div w:id="679280684">
      <w:marLeft w:val="0"/>
      <w:marRight w:val="0"/>
      <w:marTop w:val="0"/>
      <w:marBottom w:val="0"/>
      <w:divBdr>
        <w:top w:val="none" w:sz="0" w:space="0" w:color="auto"/>
        <w:left w:val="none" w:sz="0" w:space="0" w:color="auto"/>
        <w:bottom w:val="none" w:sz="0" w:space="0" w:color="auto"/>
        <w:right w:val="none" w:sz="0" w:space="0" w:color="auto"/>
      </w:divBdr>
      <w:divsChild>
        <w:div w:id="679280678">
          <w:marLeft w:val="0"/>
          <w:marRight w:val="0"/>
          <w:marTop w:val="0"/>
          <w:marBottom w:val="0"/>
          <w:divBdr>
            <w:top w:val="none" w:sz="0" w:space="0" w:color="auto"/>
            <w:left w:val="none" w:sz="0" w:space="0" w:color="auto"/>
            <w:bottom w:val="none" w:sz="0" w:space="0" w:color="auto"/>
            <w:right w:val="none" w:sz="0" w:space="0" w:color="auto"/>
          </w:divBdr>
        </w:div>
        <w:div w:id="679280704">
          <w:marLeft w:val="0"/>
          <w:marRight w:val="0"/>
          <w:marTop w:val="0"/>
          <w:marBottom w:val="0"/>
          <w:divBdr>
            <w:top w:val="none" w:sz="0" w:space="0" w:color="auto"/>
            <w:left w:val="none" w:sz="0" w:space="0" w:color="auto"/>
            <w:bottom w:val="none" w:sz="0" w:space="0" w:color="auto"/>
            <w:right w:val="none" w:sz="0" w:space="0" w:color="auto"/>
          </w:divBdr>
        </w:div>
      </w:divsChild>
    </w:div>
    <w:div w:id="679280685">
      <w:marLeft w:val="0"/>
      <w:marRight w:val="0"/>
      <w:marTop w:val="0"/>
      <w:marBottom w:val="0"/>
      <w:divBdr>
        <w:top w:val="none" w:sz="0" w:space="0" w:color="auto"/>
        <w:left w:val="none" w:sz="0" w:space="0" w:color="auto"/>
        <w:bottom w:val="none" w:sz="0" w:space="0" w:color="auto"/>
        <w:right w:val="none" w:sz="0" w:space="0" w:color="auto"/>
      </w:divBdr>
    </w:div>
    <w:div w:id="679280688">
      <w:marLeft w:val="0"/>
      <w:marRight w:val="0"/>
      <w:marTop w:val="0"/>
      <w:marBottom w:val="0"/>
      <w:divBdr>
        <w:top w:val="none" w:sz="0" w:space="0" w:color="auto"/>
        <w:left w:val="none" w:sz="0" w:space="0" w:color="auto"/>
        <w:bottom w:val="none" w:sz="0" w:space="0" w:color="auto"/>
        <w:right w:val="none" w:sz="0" w:space="0" w:color="auto"/>
      </w:divBdr>
    </w:div>
    <w:div w:id="679280690">
      <w:marLeft w:val="0"/>
      <w:marRight w:val="0"/>
      <w:marTop w:val="0"/>
      <w:marBottom w:val="0"/>
      <w:divBdr>
        <w:top w:val="none" w:sz="0" w:space="0" w:color="auto"/>
        <w:left w:val="none" w:sz="0" w:space="0" w:color="auto"/>
        <w:bottom w:val="none" w:sz="0" w:space="0" w:color="auto"/>
        <w:right w:val="none" w:sz="0" w:space="0" w:color="auto"/>
      </w:divBdr>
    </w:div>
    <w:div w:id="679280691">
      <w:marLeft w:val="0"/>
      <w:marRight w:val="0"/>
      <w:marTop w:val="0"/>
      <w:marBottom w:val="0"/>
      <w:divBdr>
        <w:top w:val="none" w:sz="0" w:space="0" w:color="auto"/>
        <w:left w:val="none" w:sz="0" w:space="0" w:color="auto"/>
        <w:bottom w:val="none" w:sz="0" w:space="0" w:color="auto"/>
        <w:right w:val="none" w:sz="0" w:space="0" w:color="auto"/>
      </w:divBdr>
    </w:div>
    <w:div w:id="679280692">
      <w:marLeft w:val="0"/>
      <w:marRight w:val="0"/>
      <w:marTop w:val="0"/>
      <w:marBottom w:val="0"/>
      <w:divBdr>
        <w:top w:val="none" w:sz="0" w:space="0" w:color="auto"/>
        <w:left w:val="none" w:sz="0" w:space="0" w:color="auto"/>
        <w:bottom w:val="none" w:sz="0" w:space="0" w:color="auto"/>
        <w:right w:val="none" w:sz="0" w:space="0" w:color="auto"/>
      </w:divBdr>
    </w:div>
    <w:div w:id="679280696">
      <w:marLeft w:val="0"/>
      <w:marRight w:val="0"/>
      <w:marTop w:val="0"/>
      <w:marBottom w:val="0"/>
      <w:divBdr>
        <w:top w:val="none" w:sz="0" w:space="0" w:color="auto"/>
        <w:left w:val="none" w:sz="0" w:space="0" w:color="auto"/>
        <w:bottom w:val="none" w:sz="0" w:space="0" w:color="auto"/>
        <w:right w:val="none" w:sz="0" w:space="0" w:color="auto"/>
      </w:divBdr>
    </w:div>
    <w:div w:id="679280697">
      <w:marLeft w:val="0"/>
      <w:marRight w:val="0"/>
      <w:marTop w:val="0"/>
      <w:marBottom w:val="0"/>
      <w:divBdr>
        <w:top w:val="none" w:sz="0" w:space="0" w:color="auto"/>
        <w:left w:val="none" w:sz="0" w:space="0" w:color="auto"/>
        <w:bottom w:val="none" w:sz="0" w:space="0" w:color="auto"/>
        <w:right w:val="none" w:sz="0" w:space="0" w:color="auto"/>
      </w:divBdr>
    </w:div>
    <w:div w:id="679280698">
      <w:marLeft w:val="0"/>
      <w:marRight w:val="0"/>
      <w:marTop w:val="0"/>
      <w:marBottom w:val="0"/>
      <w:divBdr>
        <w:top w:val="none" w:sz="0" w:space="0" w:color="auto"/>
        <w:left w:val="none" w:sz="0" w:space="0" w:color="auto"/>
        <w:bottom w:val="none" w:sz="0" w:space="0" w:color="auto"/>
        <w:right w:val="none" w:sz="0" w:space="0" w:color="auto"/>
      </w:divBdr>
      <w:divsChild>
        <w:div w:id="679280706">
          <w:marLeft w:val="0"/>
          <w:marRight w:val="0"/>
          <w:marTop w:val="0"/>
          <w:marBottom w:val="0"/>
          <w:divBdr>
            <w:top w:val="none" w:sz="0" w:space="0" w:color="auto"/>
            <w:left w:val="none" w:sz="0" w:space="0" w:color="auto"/>
            <w:bottom w:val="none" w:sz="0" w:space="0" w:color="auto"/>
            <w:right w:val="none" w:sz="0" w:space="0" w:color="auto"/>
          </w:divBdr>
          <w:divsChild>
            <w:div w:id="679280694">
              <w:marLeft w:val="0"/>
              <w:marRight w:val="0"/>
              <w:marTop w:val="0"/>
              <w:marBottom w:val="0"/>
              <w:divBdr>
                <w:top w:val="none" w:sz="0" w:space="0" w:color="auto"/>
                <w:left w:val="none" w:sz="0" w:space="0" w:color="auto"/>
                <w:bottom w:val="none" w:sz="0" w:space="0" w:color="auto"/>
                <w:right w:val="none" w:sz="0" w:space="0" w:color="auto"/>
              </w:divBdr>
              <w:divsChild>
                <w:div w:id="6792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80699">
      <w:marLeft w:val="0"/>
      <w:marRight w:val="0"/>
      <w:marTop w:val="0"/>
      <w:marBottom w:val="0"/>
      <w:divBdr>
        <w:top w:val="none" w:sz="0" w:space="0" w:color="auto"/>
        <w:left w:val="none" w:sz="0" w:space="0" w:color="auto"/>
        <w:bottom w:val="none" w:sz="0" w:space="0" w:color="auto"/>
        <w:right w:val="none" w:sz="0" w:space="0" w:color="auto"/>
      </w:divBdr>
    </w:div>
    <w:div w:id="679280700">
      <w:marLeft w:val="0"/>
      <w:marRight w:val="0"/>
      <w:marTop w:val="0"/>
      <w:marBottom w:val="0"/>
      <w:divBdr>
        <w:top w:val="none" w:sz="0" w:space="0" w:color="auto"/>
        <w:left w:val="none" w:sz="0" w:space="0" w:color="auto"/>
        <w:bottom w:val="none" w:sz="0" w:space="0" w:color="auto"/>
        <w:right w:val="none" w:sz="0" w:space="0" w:color="auto"/>
      </w:divBdr>
      <w:divsChild>
        <w:div w:id="679280689">
          <w:marLeft w:val="0"/>
          <w:marRight w:val="0"/>
          <w:marTop w:val="0"/>
          <w:marBottom w:val="0"/>
          <w:divBdr>
            <w:top w:val="none" w:sz="0" w:space="0" w:color="auto"/>
            <w:left w:val="none" w:sz="0" w:space="0" w:color="auto"/>
            <w:bottom w:val="none" w:sz="0" w:space="0" w:color="auto"/>
            <w:right w:val="none" w:sz="0" w:space="0" w:color="auto"/>
          </w:divBdr>
        </w:div>
      </w:divsChild>
    </w:div>
    <w:div w:id="679280703">
      <w:marLeft w:val="0"/>
      <w:marRight w:val="0"/>
      <w:marTop w:val="0"/>
      <w:marBottom w:val="0"/>
      <w:divBdr>
        <w:top w:val="none" w:sz="0" w:space="0" w:color="auto"/>
        <w:left w:val="none" w:sz="0" w:space="0" w:color="auto"/>
        <w:bottom w:val="none" w:sz="0" w:space="0" w:color="auto"/>
        <w:right w:val="none" w:sz="0" w:space="0" w:color="auto"/>
      </w:divBdr>
      <w:divsChild>
        <w:div w:id="679280682">
          <w:marLeft w:val="0"/>
          <w:marRight w:val="0"/>
          <w:marTop w:val="0"/>
          <w:marBottom w:val="0"/>
          <w:divBdr>
            <w:top w:val="none" w:sz="0" w:space="0" w:color="auto"/>
            <w:left w:val="none" w:sz="0" w:space="0" w:color="auto"/>
            <w:bottom w:val="none" w:sz="0" w:space="0" w:color="auto"/>
            <w:right w:val="none" w:sz="0" w:space="0" w:color="auto"/>
          </w:divBdr>
        </w:div>
      </w:divsChild>
    </w:div>
    <w:div w:id="679280705">
      <w:marLeft w:val="0"/>
      <w:marRight w:val="0"/>
      <w:marTop w:val="0"/>
      <w:marBottom w:val="0"/>
      <w:divBdr>
        <w:top w:val="none" w:sz="0" w:space="0" w:color="auto"/>
        <w:left w:val="none" w:sz="0" w:space="0" w:color="auto"/>
        <w:bottom w:val="none" w:sz="0" w:space="0" w:color="auto"/>
        <w:right w:val="none" w:sz="0" w:space="0" w:color="auto"/>
      </w:divBdr>
      <w:divsChild>
        <w:div w:id="679280702">
          <w:marLeft w:val="0"/>
          <w:marRight w:val="0"/>
          <w:marTop w:val="0"/>
          <w:marBottom w:val="0"/>
          <w:divBdr>
            <w:top w:val="none" w:sz="0" w:space="0" w:color="auto"/>
            <w:left w:val="none" w:sz="0" w:space="0" w:color="auto"/>
            <w:bottom w:val="none" w:sz="0" w:space="0" w:color="auto"/>
            <w:right w:val="none" w:sz="0" w:space="0" w:color="auto"/>
          </w:divBdr>
        </w:div>
      </w:divsChild>
    </w:div>
    <w:div w:id="679280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search-handle-url?%5Fencoding=UTF8&amp;search-type=ss&amp;index=books&amp;field-author=Richard%20Bulloc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rvices.newsweek.com/search.aspx?q=Author:%5E%22steven%20levy%22$&amp;sortDirection=descending&amp;sortField=pubdatetime&amp;offset=0&amp;pageSize=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3084</Words>
  <Characters>17579</Characters>
  <Application>Microsoft Office Word</Application>
  <DocSecurity>0</DocSecurity>
  <Lines>146</Lines>
  <Paragraphs>41</Paragraphs>
  <ScaleCrop>false</ScaleCrop>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1B: That’s How We Do It—</dc:title>
  <dc:subject/>
  <dc:creator>Dan</dc:creator>
  <cp:keywords/>
  <dc:description/>
  <cp:lastModifiedBy>Sabrina Lim</cp:lastModifiedBy>
  <cp:revision>3</cp:revision>
  <cp:lastPrinted>2009-01-19T18:26:00Z</cp:lastPrinted>
  <dcterms:created xsi:type="dcterms:W3CDTF">2009-01-20T16:47:00Z</dcterms:created>
  <dcterms:modified xsi:type="dcterms:W3CDTF">2019-12-20T22:07:00Z</dcterms:modified>
</cp:coreProperties>
</file>