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6923D" w14:textId="1402ADBD" w:rsidR="00DB315B" w:rsidRPr="001A594E" w:rsidRDefault="00DB315B" w:rsidP="001A594E">
      <w:pPr>
        <w:pStyle w:val="Heading1"/>
        <w:numPr>
          <w:ilvl w:val="0"/>
          <w:numId w:val="0"/>
        </w:numPr>
        <w:ind w:left="432" w:hanging="432"/>
      </w:pPr>
      <w:r w:rsidRPr="001A594E">
        <w:t>Spring 2020 Faculty</w:t>
      </w:r>
      <w:r w:rsidR="001A594E" w:rsidRPr="001A594E">
        <w:t xml:space="preserve"> </w:t>
      </w:r>
      <w:r w:rsidRPr="001A594E">
        <w:t>Interviews</w:t>
      </w:r>
    </w:p>
    <w:p w14:paraId="57453328" w14:textId="77777777" w:rsidR="00DB315B" w:rsidRPr="001A594E" w:rsidRDefault="00DB315B" w:rsidP="001A594E">
      <w:pPr>
        <w:spacing w:line="240" w:lineRule="auto"/>
        <w:rPr>
          <w:rFonts w:ascii="Arial" w:hAnsi="Arial" w:cs="Arial"/>
          <w:sz w:val="22"/>
          <w:szCs w:val="22"/>
        </w:rPr>
      </w:pPr>
      <w:r w:rsidRPr="001A594E">
        <w:rPr>
          <w:rFonts w:ascii="Arial" w:hAnsi="Arial" w:cs="Arial"/>
          <w:sz w:val="22"/>
          <w:szCs w:val="22"/>
        </w:rPr>
        <w:t>Team: Patricia Backer, Laura Sullivan-Green, Liat Rosenfeld, &amp; Maria Chierichetti</w:t>
      </w:r>
    </w:p>
    <w:p w14:paraId="55F48DC0" w14:textId="77777777" w:rsidR="001A594E" w:rsidRDefault="001A594E" w:rsidP="001A594E">
      <w:pPr>
        <w:pStyle w:val="Heading1"/>
        <w:numPr>
          <w:ilvl w:val="0"/>
          <w:numId w:val="0"/>
        </w:numPr>
        <w:spacing w:before="0" w:line="240" w:lineRule="auto"/>
        <w:ind w:left="432" w:hanging="432"/>
        <w:rPr>
          <w:rFonts w:ascii="Arial" w:hAnsi="Arial" w:cs="Arial"/>
          <w:sz w:val="22"/>
          <w:szCs w:val="22"/>
        </w:rPr>
      </w:pPr>
    </w:p>
    <w:p w14:paraId="498F1D9D" w14:textId="45CFF4F1" w:rsidR="00161241" w:rsidRPr="001A594E" w:rsidRDefault="00161241" w:rsidP="001A594E">
      <w:pPr>
        <w:pStyle w:val="Heading2"/>
        <w:numPr>
          <w:ilvl w:val="0"/>
          <w:numId w:val="0"/>
        </w:numPr>
        <w:ind w:left="576" w:hanging="576"/>
      </w:pPr>
      <w:r w:rsidRPr="001A594E">
        <w:t>Introduction</w:t>
      </w:r>
      <w:r w:rsidR="00074F65" w:rsidRPr="001A594E">
        <w:t xml:space="preserve"> and Background</w:t>
      </w:r>
    </w:p>
    <w:p w14:paraId="63240917" w14:textId="47A3F751" w:rsidR="00ED25F6" w:rsidRPr="001A594E" w:rsidRDefault="00ED25F6" w:rsidP="001A594E">
      <w:pPr>
        <w:spacing w:line="240" w:lineRule="auto"/>
        <w:rPr>
          <w:rFonts w:ascii="Arial" w:hAnsi="Arial" w:cs="Arial"/>
          <w:sz w:val="22"/>
          <w:szCs w:val="22"/>
        </w:rPr>
      </w:pPr>
      <w:r w:rsidRPr="001A594E">
        <w:rPr>
          <w:rFonts w:ascii="Arial" w:hAnsi="Arial" w:cs="Arial"/>
          <w:sz w:val="22"/>
          <w:szCs w:val="22"/>
        </w:rPr>
        <w:t xml:space="preserve">The results of this paper are part of a larger study completed at SJSU that analyzed the impact of the coronavirus pandemic </w:t>
      </w:r>
      <w:r w:rsidR="000403EE" w:rsidRPr="001A594E">
        <w:rPr>
          <w:rFonts w:ascii="Arial" w:hAnsi="Arial" w:cs="Arial"/>
          <w:sz w:val="22"/>
          <w:szCs w:val="22"/>
        </w:rPr>
        <w:t xml:space="preserve">in Spring 2020 </w:t>
      </w:r>
      <w:r w:rsidRPr="001A594E">
        <w:rPr>
          <w:rFonts w:ascii="Arial" w:hAnsi="Arial" w:cs="Arial"/>
          <w:sz w:val="22"/>
          <w:szCs w:val="22"/>
        </w:rPr>
        <w:t>and th</w:t>
      </w:r>
      <w:bookmarkStart w:id="0" w:name="_GoBack"/>
      <w:bookmarkEnd w:id="0"/>
      <w:r w:rsidRPr="001A594E">
        <w:rPr>
          <w:rFonts w:ascii="Arial" w:hAnsi="Arial" w:cs="Arial"/>
          <w:sz w:val="22"/>
          <w:szCs w:val="22"/>
        </w:rPr>
        <w:t xml:space="preserve">e rapid switch to online instructions on students and </w:t>
      </w:r>
      <w:r w:rsidR="008F1DD8">
        <w:rPr>
          <w:rFonts w:ascii="Arial" w:hAnsi="Arial" w:cs="Arial"/>
          <w:sz w:val="22"/>
          <w:szCs w:val="22"/>
        </w:rPr>
        <w:t>faculty</w:t>
      </w:r>
      <w:r w:rsidRPr="001A594E">
        <w:rPr>
          <w:rFonts w:ascii="Arial" w:hAnsi="Arial" w:cs="Arial"/>
          <w:sz w:val="22"/>
          <w:szCs w:val="22"/>
        </w:rPr>
        <w:t xml:space="preserve">. The current article describes the results from the faculty survey and the faculty interviews. This section describes how our team recruited survey’s </w:t>
      </w:r>
      <w:r w:rsidR="000403EE" w:rsidRPr="001A594E">
        <w:rPr>
          <w:rFonts w:ascii="Arial" w:hAnsi="Arial" w:cs="Arial"/>
          <w:sz w:val="22"/>
          <w:szCs w:val="22"/>
        </w:rPr>
        <w:t>participa</w:t>
      </w:r>
      <w:r w:rsidRPr="001A594E">
        <w:rPr>
          <w:rFonts w:ascii="Arial" w:hAnsi="Arial" w:cs="Arial"/>
          <w:sz w:val="22"/>
          <w:szCs w:val="22"/>
        </w:rPr>
        <w:t>n</w:t>
      </w:r>
      <w:r w:rsidR="000403EE" w:rsidRPr="001A594E">
        <w:rPr>
          <w:rFonts w:ascii="Arial" w:hAnsi="Arial" w:cs="Arial"/>
          <w:sz w:val="22"/>
          <w:szCs w:val="22"/>
        </w:rPr>
        <w:t>t</w:t>
      </w:r>
      <w:r w:rsidRPr="001A594E">
        <w:rPr>
          <w:rFonts w:ascii="Arial" w:hAnsi="Arial" w:cs="Arial"/>
          <w:sz w:val="22"/>
          <w:szCs w:val="22"/>
        </w:rPr>
        <w:t xml:space="preserve">s and conducted faculty interviews. </w:t>
      </w:r>
    </w:p>
    <w:p w14:paraId="67281A49" w14:textId="77777777" w:rsidR="001A594E" w:rsidRDefault="001A594E" w:rsidP="001A594E">
      <w:pPr>
        <w:pStyle w:val="Heading2"/>
        <w:numPr>
          <w:ilvl w:val="0"/>
          <w:numId w:val="0"/>
        </w:numPr>
        <w:spacing w:before="0" w:line="240" w:lineRule="auto"/>
        <w:rPr>
          <w:rFonts w:ascii="Arial" w:hAnsi="Arial" w:cs="Arial"/>
          <w:sz w:val="22"/>
          <w:szCs w:val="22"/>
        </w:rPr>
      </w:pPr>
    </w:p>
    <w:p w14:paraId="7F6E48A7" w14:textId="21EEF48A" w:rsidR="00074F65" w:rsidRPr="001A594E" w:rsidRDefault="00ED25F6" w:rsidP="001A594E">
      <w:pPr>
        <w:pStyle w:val="Heading2"/>
        <w:numPr>
          <w:ilvl w:val="0"/>
          <w:numId w:val="0"/>
        </w:numPr>
        <w:spacing w:before="0" w:line="240" w:lineRule="auto"/>
        <w:rPr>
          <w:rFonts w:ascii="Arial" w:hAnsi="Arial" w:cs="Arial"/>
          <w:sz w:val="22"/>
          <w:szCs w:val="22"/>
        </w:rPr>
      </w:pPr>
      <w:r w:rsidRPr="001A594E">
        <w:rPr>
          <w:rFonts w:ascii="Arial" w:hAnsi="Arial" w:cs="Arial"/>
          <w:sz w:val="22"/>
          <w:szCs w:val="22"/>
        </w:rPr>
        <w:t xml:space="preserve">Faculty </w:t>
      </w:r>
      <w:r w:rsidR="00082C12" w:rsidRPr="001A594E">
        <w:rPr>
          <w:rFonts w:ascii="Arial" w:hAnsi="Arial" w:cs="Arial"/>
          <w:sz w:val="22"/>
          <w:szCs w:val="22"/>
        </w:rPr>
        <w:t>Interviews</w:t>
      </w:r>
    </w:p>
    <w:p w14:paraId="3AF86E48" w14:textId="6D0CC7A1" w:rsidR="00D44811" w:rsidRPr="001A594E" w:rsidRDefault="00D44811" w:rsidP="001A594E">
      <w:pPr>
        <w:pStyle w:val="Heading3"/>
        <w:spacing w:before="0" w:line="240" w:lineRule="auto"/>
        <w:rPr>
          <w:rFonts w:ascii="Arial" w:hAnsi="Arial" w:cs="Arial"/>
          <w:sz w:val="22"/>
          <w:szCs w:val="22"/>
        </w:rPr>
      </w:pPr>
      <w:r w:rsidRPr="001A594E">
        <w:rPr>
          <w:rFonts w:ascii="Arial" w:hAnsi="Arial" w:cs="Arial"/>
          <w:sz w:val="22"/>
          <w:szCs w:val="22"/>
        </w:rPr>
        <w:t>Recruitment</w:t>
      </w:r>
    </w:p>
    <w:p w14:paraId="1E535E81" w14:textId="45EFA2ED" w:rsidR="000403EE" w:rsidRPr="001A594E" w:rsidRDefault="000403EE" w:rsidP="001A594E">
      <w:pPr>
        <w:spacing w:line="240" w:lineRule="auto"/>
        <w:rPr>
          <w:rFonts w:ascii="Arial" w:hAnsi="Arial" w:cs="Arial"/>
          <w:sz w:val="22"/>
          <w:szCs w:val="22"/>
        </w:rPr>
      </w:pPr>
      <w:r w:rsidRPr="001A594E">
        <w:rPr>
          <w:rFonts w:ascii="Arial" w:hAnsi="Arial" w:cs="Arial"/>
          <w:sz w:val="22"/>
          <w:szCs w:val="22"/>
        </w:rPr>
        <w:t xml:space="preserve">A final question in the faculty survey asks for volunteers to participate in an interview. All volunteers were contacted by our team to conduct interviews, except for faculty members that are currently acting as Chair of a department in the college. A total of 23 interviews were conducted. </w:t>
      </w:r>
    </w:p>
    <w:p w14:paraId="6B762B87" w14:textId="77777777" w:rsidR="00897DB6" w:rsidRDefault="00897DB6" w:rsidP="001A594E">
      <w:pPr>
        <w:pStyle w:val="Heading3"/>
        <w:spacing w:before="0" w:line="240" w:lineRule="auto"/>
        <w:rPr>
          <w:rFonts w:ascii="Arial" w:hAnsi="Arial" w:cs="Arial"/>
          <w:sz w:val="22"/>
          <w:szCs w:val="22"/>
        </w:rPr>
      </w:pPr>
    </w:p>
    <w:p w14:paraId="0DD92C32" w14:textId="7DCE3939" w:rsidR="00D44811" w:rsidRPr="001A594E" w:rsidRDefault="00D44811" w:rsidP="001A594E">
      <w:pPr>
        <w:pStyle w:val="Heading3"/>
        <w:spacing w:before="0" w:line="240" w:lineRule="auto"/>
        <w:rPr>
          <w:rFonts w:ascii="Arial" w:hAnsi="Arial" w:cs="Arial"/>
          <w:sz w:val="22"/>
          <w:szCs w:val="22"/>
        </w:rPr>
      </w:pPr>
      <w:r w:rsidRPr="001A594E">
        <w:rPr>
          <w:rFonts w:ascii="Arial" w:hAnsi="Arial" w:cs="Arial"/>
          <w:sz w:val="22"/>
          <w:szCs w:val="22"/>
        </w:rPr>
        <w:t>Interview protocol</w:t>
      </w:r>
    </w:p>
    <w:p w14:paraId="36B322BA" w14:textId="2F70C292" w:rsidR="0092296B" w:rsidRDefault="000403EE" w:rsidP="001A594E">
      <w:pPr>
        <w:spacing w:line="240" w:lineRule="auto"/>
        <w:rPr>
          <w:rFonts w:ascii="Arial" w:hAnsi="Arial" w:cs="Arial"/>
          <w:sz w:val="22"/>
          <w:szCs w:val="22"/>
        </w:rPr>
      </w:pPr>
      <w:r w:rsidRPr="001A594E">
        <w:rPr>
          <w:rFonts w:ascii="Arial" w:hAnsi="Arial" w:cs="Arial"/>
          <w:sz w:val="22"/>
          <w:szCs w:val="22"/>
        </w:rPr>
        <w:t>For the interview, we adapted the interview protocol that was used by Pawley at Purdue University. The interview consisted of two questions: “How did you do in your classes in Spring 2020?” and “How did SJSU as an institution do in this transition?”. According to Pawley, th</w:t>
      </w:r>
      <w:r w:rsidR="0092296B" w:rsidRPr="001A594E">
        <w:rPr>
          <w:rFonts w:ascii="Arial" w:hAnsi="Arial" w:cs="Arial"/>
          <w:sz w:val="22"/>
          <w:szCs w:val="22"/>
        </w:rPr>
        <w:t>e</w:t>
      </w:r>
      <w:r w:rsidRPr="001A594E">
        <w:rPr>
          <w:rFonts w:ascii="Arial" w:hAnsi="Arial" w:cs="Arial"/>
          <w:sz w:val="22"/>
          <w:szCs w:val="22"/>
        </w:rPr>
        <w:t>s</w:t>
      </w:r>
      <w:r w:rsidR="0092296B" w:rsidRPr="001A594E">
        <w:rPr>
          <w:rFonts w:ascii="Arial" w:hAnsi="Arial" w:cs="Arial"/>
          <w:sz w:val="22"/>
          <w:szCs w:val="22"/>
        </w:rPr>
        <w:t>e</w:t>
      </w:r>
      <w:r w:rsidRPr="001A594E">
        <w:rPr>
          <w:rFonts w:ascii="Arial" w:hAnsi="Arial" w:cs="Arial"/>
          <w:sz w:val="22"/>
          <w:szCs w:val="22"/>
        </w:rPr>
        <w:t xml:space="preserve"> open questions allow “participants to tell their stories in whatever way they chose”. Some participan</w:t>
      </w:r>
      <w:r w:rsidR="0092296B" w:rsidRPr="001A594E">
        <w:rPr>
          <w:rFonts w:ascii="Arial" w:hAnsi="Arial" w:cs="Arial"/>
          <w:sz w:val="22"/>
          <w:szCs w:val="22"/>
        </w:rPr>
        <w:t>ts asked for more guidance in answering the questions, and we therefore developed a variety of prompts such as “Tell me a little about yourself. Tell me about your experiences at SJSU after the transition to 100% online instruction. Has COVID 19 made any impact on your life? Let’s talk about that for a minute; Tell me more about that; So, just to clarify…How did you learn about this? What was important to you? Any regrets? Anything you wish you had done differently? Anything else you would like to tell me?”</w:t>
      </w:r>
    </w:p>
    <w:p w14:paraId="13E51D81" w14:textId="77777777" w:rsidR="00897DB6" w:rsidRPr="001A594E" w:rsidRDefault="00897DB6" w:rsidP="001A594E">
      <w:pPr>
        <w:spacing w:line="240" w:lineRule="auto"/>
        <w:rPr>
          <w:rFonts w:ascii="Arial" w:hAnsi="Arial" w:cs="Arial"/>
          <w:sz w:val="22"/>
          <w:szCs w:val="22"/>
        </w:rPr>
      </w:pPr>
    </w:p>
    <w:p w14:paraId="785B4023" w14:textId="2149678D" w:rsidR="000403EE" w:rsidRPr="00897DB6" w:rsidRDefault="000403EE" w:rsidP="001A594E">
      <w:pPr>
        <w:spacing w:line="240" w:lineRule="auto"/>
        <w:rPr>
          <w:rFonts w:ascii="Arial" w:hAnsi="Arial" w:cs="Arial"/>
          <w:sz w:val="22"/>
          <w:szCs w:val="22"/>
        </w:rPr>
      </w:pPr>
      <w:r w:rsidRPr="001A594E">
        <w:rPr>
          <w:rFonts w:ascii="Arial" w:hAnsi="Arial" w:cs="Arial"/>
          <w:sz w:val="22"/>
          <w:szCs w:val="22"/>
        </w:rPr>
        <w:t xml:space="preserve">The interviews lasted about 20 minutes. The interview recordings were completed through Zoom cloud, and Zoom automatically created a transcript of the recording. Our team reviewed the transcripts and recordings together for typos in the transcript and words that the transcriber misheard or misunderstood. We then pseudonymized the transcript, masking names, places, ages, organizations, ethnic groups (replacing them with broader racial categories), nationalities, languages, and religious affiliations or communities for those participants who desired it and the names of people participants mentioned. We sent the participants both the original (for their records) and the pseudonymized transcripts to review for inaccuracies or things they regretted saying. The revised transcripts were coded by two persons in the team, a faculty member and a graduate student. An iterative inductive stage was used that involved several close readings of the transcribed interviews to code the results. This reading provides a holistic perspective of the responses. </w:t>
      </w:r>
      <w:r w:rsidR="0092296B" w:rsidRPr="001A594E">
        <w:rPr>
          <w:rFonts w:ascii="Arial" w:hAnsi="Arial" w:cs="Arial"/>
          <w:sz w:val="22"/>
          <w:szCs w:val="22"/>
        </w:rPr>
        <w:t>At</w:t>
      </w:r>
      <w:r w:rsidRPr="001A594E">
        <w:rPr>
          <w:rFonts w:ascii="Arial" w:hAnsi="Arial" w:cs="Arial"/>
          <w:sz w:val="22"/>
          <w:szCs w:val="22"/>
        </w:rPr>
        <w:t xml:space="preserve"> this stage, points of interest and interpreted significance are coded by the team. Dr. Chierichetti </w:t>
      </w:r>
      <w:r w:rsidR="0092296B" w:rsidRPr="001A594E">
        <w:rPr>
          <w:rFonts w:ascii="Arial" w:hAnsi="Arial" w:cs="Arial"/>
          <w:sz w:val="22"/>
          <w:szCs w:val="22"/>
        </w:rPr>
        <w:t xml:space="preserve">and a graduate student </w:t>
      </w:r>
      <w:r w:rsidRPr="001A594E">
        <w:rPr>
          <w:rFonts w:ascii="Arial" w:hAnsi="Arial" w:cs="Arial"/>
          <w:sz w:val="22"/>
          <w:szCs w:val="22"/>
        </w:rPr>
        <w:t>code</w:t>
      </w:r>
      <w:r w:rsidR="0092296B" w:rsidRPr="001A594E">
        <w:rPr>
          <w:rFonts w:ascii="Arial" w:hAnsi="Arial" w:cs="Arial"/>
          <w:sz w:val="22"/>
          <w:szCs w:val="22"/>
        </w:rPr>
        <w:t>d</w:t>
      </w:r>
      <w:r w:rsidRPr="001A594E">
        <w:rPr>
          <w:rFonts w:ascii="Arial" w:hAnsi="Arial" w:cs="Arial"/>
          <w:sz w:val="22"/>
          <w:szCs w:val="22"/>
        </w:rPr>
        <w:t xml:space="preserve"> the same transcript and then</w:t>
      </w:r>
      <w:r w:rsidR="0092296B" w:rsidRPr="001A594E">
        <w:rPr>
          <w:rFonts w:ascii="Arial" w:hAnsi="Arial" w:cs="Arial"/>
          <w:sz w:val="22"/>
          <w:szCs w:val="22"/>
        </w:rPr>
        <w:t xml:space="preserve"> compared and arbitrated</w:t>
      </w:r>
      <w:r w:rsidRPr="001A594E">
        <w:rPr>
          <w:rFonts w:ascii="Arial" w:hAnsi="Arial" w:cs="Arial"/>
          <w:sz w:val="22"/>
          <w:szCs w:val="22"/>
        </w:rPr>
        <w:t xml:space="preserve"> their results until the</w:t>
      </w:r>
      <w:r w:rsidR="0092296B" w:rsidRPr="001A594E">
        <w:rPr>
          <w:rFonts w:ascii="Arial" w:hAnsi="Arial" w:cs="Arial"/>
          <w:sz w:val="22"/>
          <w:szCs w:val="22"/>
        </w:rPr>
        <w:t>y</w:t>
      </w:r>
      <w:r w:rsidRPr="001A594E">
        <w:rPr>
          <w:rFonts w:ascii="Arial" w:hAnsi="Arial" w:cs="Arial"/>
          <w:sz w:val="22"/>
          <w:szCs w:val="22"/>
        </w:rPr>
        <w:t xml:space="preserve"> achieve</w:t>
      </w:r>
      <w:r w:rsidR="0092296B" w:rsidRPr="001A594E">
        <w:rPr>
          <w:rFonts w:ascii="Arial" w:hAnsi="Arial" w:cs="Arial"/>
          <w:sz w:val="22"/>
          <w:szCs w:val="22"/>
        </w:rPr>
        <w:t>d</w:t>
      </w:r>
      <w:r w:rsidRPr="001A594E">
        <w:rPr>
          <w:rFonts w:ascii="Arial" w:hAnsi="Arial" w:cs="Arial"/>
          <w:sz w:val="22"/>
          <w:szCs w:val="22"/>
        </w:rPr>
        <w:t xml:space="preserve"> a valence of consistency that approximated near complete calibration. </w:t>
      </w:r>
      <w:r w:rsidR="0092296B" w:rsidRPr="001A594E">
        <w:rPr>
          <w:rFonts w:ascii="Arial" w:hAnsi="Arial" w:cs="Arial"/>
          <w:sz w:val="22"/>
          <w:szCs w:val="22"/>
        </w:rPr>
        <w:t>The coding was defined using NVivo 12, a qualitative data analysis tool, to code response and identify outstanding themes of perceived in the student and faculty interviews</w:t>
      </w:r>
      <w:r w:rsidR="0092296B" w:rsidRPr="00897DB6">
        <w:rPr>
          <w:rFonts w:ascii="Arial" w:hAnsi="Arial" w:cs="Arial"/>
          <w:sz w:val="22"/>
          <w:szCs w:val="22"/>
        </w:rPr>
        <w:t xml:space="preserve">. </w:t>
      </w:r>
      <w:r w:rsidRPr="00897DB6">
        <w:rPr>
          <w:rFonts w:ascii="Arial" w:hAnsi="Arial" w:cs="Arial"/>
          <w:sz w:val="22"/>
          <w:szCs w:val="22"/>
        </w:rPr>
        <w:t xml:space="preserve">The second stage consisted of a step-by-step analysis that goes into the description of the analytic themes derived from stage 1. In the third stage, the development of a narrative </w:t>
      </w:r>
      <w:r w:rsidRPr="00897DB6">
        <w:rPr>
          <w:rFonts w:ascii="Arial" w:hAnsi="Arial" w:cs="Arial"/>
          <w:sz w:val="22"/>
          <w:szCs w:val="22"/>
        </w:rPr>
        <w:lastRenderedPageBreak/>
        <w:t xml:space="preserve">that moves through several levels of analysis: 1st, a rich description of the phenomena, from the participants’ perspective; 2nd, through an abstract level of analysis; to 3rd, a more conceptual interpretation conducted by the investigator(s) is completed. </w:t>
      </w:r>
    </w:p>
    <w:p w14:paraId="27548644" w14:textId="77777777" w:rsidR="00897DB6" w:rsidRDefault="00897DB6" w:rsidP="001A594E">
      <w:pPr>
        <w:pStyle w:val="Heading3"/>
        <w:spacing w:before="0" w:line="240" w:lineRule="auto"/>
        <w:rPr>
          <w:rFonts w:ascii="Arial" w:hAnsi="Arial" w:cs="Arial"/>
          <w:sz w:val="22"/>
          <w:szCs w:val="22"/>
        </w:rPr>
      </w:pPr>
    </w:p>
    <w:p w14:paraId="2AF7EC49" w14:textId="67684CBB" w:rsidR="00910E41" w:rsidRPr="001A594E" w:rsidRDefault="00910E41" w:rsidP="001A594E">
      <w:pPr>
        <w:pStyle w:val="Heading3"/>
        <w:spacing w:before="0" w:line="240" w:lineRule="auto"/>
        <w:rPr>
          <w:rFonts w:ascii="Arial" w:hAnsi="Arial" w:cs="Arial"/>
          <w:sz w:val="22"/>
          <w:szCs w:val="22"/>
        </w:rPr>
      </w:pPr>
      <w:r w:rsidRPr="001A594E">
        <w:rPr>
          <w:rFonts w:ascii="Arial" w:hAnsi="Arial" w:cs="Arial"/>
          <w:sz w:val="22"/>
          <w:szCs w:val="22"/>
        </w:rPr>
        <w:t>Participants</w:t>
      </w:r>
    </w:p>
    <w:p w14:paraId="0430683E" w14:textId="68D2BD8F" w:rsidR="00910E41" w:rsidRDefault="00910E41" w:rsidP="001A594E">
      <w:pPr>
        <w:spacing w:line="240" w:lineRule="auto"/>
        <w:rPr>
          <w:rFonts w:ascii="Arial" w:hAnsi="Arial" w:cs="Arial"/>
          <w:sz w:val="22"/>
          <w:szCs w:val="22"/>
        </w:rPr>
      </w:pPr>
      <w:r w:rsidRPr="001A594E">
        <w:rPr>
          <w:rFonts w:ascii="Arial" w:hAnsi="Arial" w:cs="Arial"/>
          <w:sz w:val="22"/>
          <w:szCs w:val="22"/>
        </w:rPr>
        <w:t xml:space="preserve">We conducted 23 interviews among the faculty of SJSU College of Engineering of which 6 are female, 16 male, 1 unassigned. Most of the participants were lectures (18/23), with also 2 tenure track participants and 3 tenured faculty. Of these faculty, nine have been teaching at SJSU less than five years, six participants for 6-10 years, two for 11-15 years, and six </w:t>
      </w:r>
      <w:r w:rsidR="008F1DD8">
        <w:rPr>
          <w:rFonts w:ascii="Arial" w:hAnsi="Arial" w:cs="Arial"/>
          <w:sz w:val="22"/>
          <w:szCs w:val="22"/>
        </w:rPr>
        <w:t>faculty</w:t>
      </w:r>
      <w:r w:rsidRPr="001A594E">
        <w:rPr>
          <w:rFonts w:ascii="Arial" w:hAnsi="Arial" w:cs="Arial"/>
          <w:sz w:val="22"/>
          <w:szCs w:val="22"/>
        </w:rPr>
        <w:t xml:space="preserve"> for more than 15 years. All the departments were represented by the participants, as can be seen in </w:t>
      </w:r>
      <w:r w:rsidRPr="001A594E">
        <w:rPr>
          <w:rFonts w:ascii="Arial" w:hAnsi="Arial" w:cs="Arial"/>
          <w:sz w:val="22"/>
          <w:szCs w:val="22"/>
        </w:rPr>
        <w:fldChar w:fldCharType="begin"/>
      </w:r>
      <w:r w:rsidRPr="001A594E">
        <w:rPr>
          <w:rFonts w:ascii="Arial" w:hAnsi="Arial" w:cs="Arial"/>
          <w:sz w:val="22"/>
          <w:szCs w:val="22"/>
        </w:rPr>
        <w:instrText xml:space="preserve"> REF _Ref56944790 \h </w:instrText>
      </w:r>
      <w:r w:rsidRPr="001A594E">
        <w:rPr>
          <w:rFonts w:ascii="Arial" w:hAnsi="Arial" w:cs="Arial"/>
          <w:sz w:val="22"/>
          <w:szCs w:val="22"/>
        </w:rPr>
      </w:r>
      <w:r w:rsidR="001A594E" w:rsidRPr="001A594E">
        <w:rPr>
          <w:rFonts w:ascii="Arial" w:hAnsi="Arial" w:cs="Arial"/>
          <w:sz w:val="22"/>
          <w:szCs w:val="22"/>
        </w:rPr>
        <w:instrText xml:space="preserve"> \* MERGEFORMAT </w:instrText>
      </w:r>
      <w:r w:rsidRPr="001A594E">
        <w:rPr>
          <w:rFonts w:ascii="Arial" w:hAnsi="Arial" w:cs="Arial"/>
          <w:sz w:val="22"/>
          <w:szCs w:val="22"/>
        </w:rPr>
        <w:fldChar w:fldCharType="separate"/>
      </w:r>
      <w:r w:rsidRPr="001A594E">
        <w:rPr>
          <w:rFonts w:ascii="Arial" w:hAnsi="Arial" w:cs="Arial"/>
          <w:sz w:val="22"/>
          <w:szCs w:val="22"/>
        </w:rPr>
        <w:t xml:space="preserve">Table </w:t>
      </w:r>
      <w:r w:rsidRPr="001A594E">
        <w:rPr>
          <w:rFonts w:ascii="Arial" w:hAnsi="Arial" w:cs="Arial"/>
          <w:noProof/>
          <w:sz w:val="22"/>
          <w:szCs w:val="22"/>
        </w:rPr>
        <w:t>1</w:t>
      </w:r>
      <w:r w:rsidRPr="001A594E">
        <w:rPr>
          <w:rFonts w:ascii="Arial" w:hAnsi="Arial" w:cs="Arial"/>
          <w:sz w:val="22"/>
          <w:szCs w:val="22"/>
        </w:rPr>
        <w:fldChar w:fldCharType="end"/>
      </w:r>
      <w:r w:rsidRPr="001A594E">
        <w:rPr>
          <w:rFonts w:ascii="Arial" w:hAnsi="Arial" w:cs="Arial"/>
          <w:sz w:val="22"/>
          <w:szCs w:val="22"/>
        </w:rPr>
        <w:t>.</w:t>
      </w:r>
      <w:r w:rsidR="004143A4" w:rsidRPr="001A594E">
        <w:rPr>
          <w:rFonts w:ascii="Arial" w:hAnsi="Arial" w:cs="Arial"/>
          <w:sz w:val="22"/>
          <w:szCs w:val="22"/>
        </w:rPr>
        <w:t xml:space="preserve"> We have not included the department in which each faculty primary teaches out of concern of being identifiable due to small number of teaching faculty.</w:t>
      </w:r>
      <w:r w:rsidRPr="001A594E">
        <w:rPr>
          <w:rFonts w:ascii="Arial" w:hAnsi="Arial" w:cs="Arial"/>
          <w:sz w:val="22"/>
          <w:szCs w:val="22"/>
        </w:rPr>
        <w:t xml:space="preserve"> Each participant has been assigned a pseudonym, according to the Atlantic Tropical Cyclone names for 2020 and 2021 </w:t>
      </w:r>
      <w:r w:rsidRPr="001A594E">
        <w:rPr>
          <w:rFonts w:ascii="Arial" w:hAnsi="Arial" w:cs="Arial"/>
          <w:sz w:val="22"/>
          <w:szCs w:val="22"/>
        </w:rPr>
        <w:fldChar w:fldCharType="begin" w:fldLock="1"/>
      </w:r>
      <w:r w:rsidRPr="001A594E">
        <w:rPr>
          <w:rFonts w:ascii="Arial" w:hAnsi="Arial" w:cs="Arial"/>
          <w:sz w:val="22"/>
          <w:szCs w:val="22"/>
        </w:rPr>
        <w:instrText>ADDIN CSL_CITATION {"citationItems":[{"id":"ITEM-1","itemData":{"URL":"https://www.nhc.noaa.gov/aboutnames.shtml","accessed":{"date-parts":[["2020","11","14"]]},"id":"ITEM-1","issued":{"date-parts":[["0"]]},"title":"Tropical Cyclone Names","type":"webpage"},"uris":["http://www.mendeley.com/documents/?uuid=243891e3-8e72-3448-92ee-9596a97a29e5"]}],"mendeley":{"formattedCitation":"[1]","plainTextFormattedCitation":"[1]","previouslyFormattedCitation":"[1]"},"properties":{"noteIndex":0},"schema":"https://github.com/citation-style-language/schema/raw/master/csl-citation.json"}</w:instrText>
      </w:r>
      <w:r w:rsidRPr="001A594E">
        <w:rPr>
          <w:rFonts w:ascii="Arial" w:hAnsi="Arial" w:cs="Arial"/>
          <w:sz w:val="22"/>
          <w:szCs w:val="22"/>
        </w:rPr>
        <w:fldChar w:fldCharType="separate"/>
      </w:r>
      <w:r w:rsidRPr="001A594E">
        <w:rPr>
          <w:rFonts w:ascii="Arial" w:hAnsi="Arial" w:cs="Arial"/>
          <w:noProof/>
          <w:sz w:val="22"/>
          <w:szCs w:val="22"/>
        </w:rPr>
        <w:t>[1]</w:t>
      </w:r>
      <w:r w:rsidRPr="001A594E">
        <w:rPr>
          <w:rFonts w:ascii="Arial" w:hAnsi="Arial" w:cs="Arial"/>
          <w:sz w:val="22"/>
          <w:szCs w:val="22"/>
        </w:rPr>
        <w:fldChar w:fldCharType="end"/>
      </w:r>
      <w:r w:rsidRPr="001A594E">
        <w:rPr>
          <w:rFonts w:ascii="Arial" w:hAnsi="Arial" w:cs="Arial"/>
          <w:sz w:val="22"/>
          <w:szCs w:val="22"/>
        </w:rPr>
        <w:t xml:space="preserve">. </w:t>
      </w:r>
    </w:p>
    <w:p w14:paraId="1BC6D208" w14:textId="77777777" w:rsidR="00897DB6" w:rsidRPr="001A594E" w:rsidRDefault="00897DB6" w:rsidP="001A594E">
      <w:pPr>
        <w:spacing w:line="240" w:lineRule="auto"/>
        <w:rPr>
          <w:rFonts w:ascii="Arial" w:hAnsi="Arial" w:cs="Arial"/>
          <w:sz w:val="22"/>
          <w:szCs w:val="22"/>
        </w:rPr>
      </w:pPr>
    </w:p>
    <w:p w14:paraId="5331AF10" w14:textId="45D2ACE0" w:rsidR="00910E41" w:rsidRPr="001A594E" w:rsidRDefault="00910E41" w:rsidP="001A594E">
      <w:pPr>
        <w:pStyle w:val="Caption"/>
        <w:keepNext/>
        <w:spacing w:after="0"/>
        <w:rPr>
          <w:rFonts w:ascii="Arial" w:hAnsi="Arial" w:cs="Arial"/>
          <w:sz w:val="22"/>
          <w:szCs w:val="22"/>
        </w:rPr>
      </w:pPr>
      <w:bookmarkStart w:id="1" w:name="_Ref56944790"/>
      <w:r w:rsidRPr="001A594E">
        <w:rPr>
          <w:rFonts w:ascii="Arial" w:hAnsi="Arial" w:cs="Arial"/>
          <w:sz w:val="22"/>
          <w:szCs w:val="22"/>
        </w:rPr>
        <w:t xml:space="preserve">Table </w:t>
      </w:r>
      <w:bookmarkEnd w:id="1"/>
      <w:r w:rsidR="00897DB6">
        <w:rPr>
          <w:rFonts w:ascii="Arial" w:hAnsi="Arial" w:cs="Arial"/>
          <w:sz w:val="22"/>
          <w:szCs w:val="22"/>
        </w:rPr>
        <w:t>1</w:t>
      </w:r>
      <w:r w:rsidRPr="001A594E">
        <w:rPr>
          <w:rFonts w:ascii="Arial" w:hAnsi="Arial" w:cs="Arial"/>
          <w:sz w:val="22"/>
          <w:szCs w:val="22"/>
        </w:rPr>
        <w:t>. Interview faculty participants</w:t>
      </w:r>
    </w:p>
    <w:tbl>
      <w:tblPr>
        <w:tblW w:w="7123" w:type="dxa"/>
        <w:tblLook w:val="04A0" w:firstRow="1" w:lastRow="0" w:firstColumn="1" w:lastColumn="0" w:noHBand="0" w:noVBand="1"/>
      </w:tblPr>
      <w:tblGrid>
        <w:gridCol w:w="1353"/>
        <w:gridCol w:w="1378"/>
        <w:gridCol w:w="2200"/>
        <w:gridCol w:w="2400"/>
      </w:tblGrid>
      <w:tr w:rsidR="004143A4" w:rsidRPr="001A594E" w14:paraId="1A08098F" w14:textId="77777777" w:rsidTr="004143A4">
        <w:trPr>
          <w:trHeight w:val="280"/>
        </w:trPr>
        <w:tc>
          <w:tcPr>
            <w:tcW w:w="1280" w:type="dxa"/>
            <w:tcBorders>
              <w:top w:val="nil"/>
              <w:left w:val="nil"/>
              <w:bottom w:val="nil"/>
              <w:right w:val="nil"/>
            </w:tcBorders>
            <w:shd w:val="clear" w:color="auto" w:fill="auto"/>
            <w:noWrap/>
            <w:vAlign w:val="bottom"/>
            <w:hideMark/>
          </w:tcPr>
          <w:p w14:paraId="3415C9E3" w14:textId="77777777" w:rsidR="004143A4" w:rsidRPr="001A594E" w:rsidRDefault="004143A4" w:rsidP="001A594E">
            <w:pPr>
              <w:spacing w:line="240" w:lineRule="auto"/>
              <w:rPr>
                <w:rFonts w:ascii="Arial" w:eastAsia="Times New Roman" w:hAnsi="Arial" w:cs="Arial"/>
                <w:b/>
                <w:bCs/>
                <w:color w:val="000000"/>
                <w:sz w:val="22"/>
                <w:szCs w:val="22"/>
              </w:rPr>
            </w:pPr>
            <w:r w:rsidRPr="001A594E">
              <w:rPr>
                <w:rFonts w:ascii="Arial" w:eastAsia="Times New Roman" w:hAnsi="Arial" w:cs="Arial"/>
                <w:b/>
                <w:bCs/>
                <w:color w:val="000000"/>
                <w:sz w:val="22"/>
                <w:szCs w:val="22"/>
              </w:rPr>
              <w:t>Participant</w:t>
            </w:r>
          </w:p>
        </w:tc>
        <w:tc>
          <w:tcPr>
            <w:tcW w:w="1243" w:type="dxa"/>
            <w:tcBorders>
              <w:top w:val="nil"/>
              <w:left w:val="nil"/>
              <w:bottom w:val="nil"/>
              <w:right w:val="nil"/>
            </w:tcBorders>
            <w:shd w:val="clear" w:color="auto" w:fill="auto"/>
            <w:noWrap/>
            <w:vAlign w:val="bottom"/>
            <w:hideMark/>
          </w:tcPr>
          <w:p w14:paraId="42EED179" w14:textId="77777777" w:rsidR="004143A4" w:rsidRPr="001A594E" w:rsidRDefault="004143A4" w:rsidP="001A594E">
            <w:pPr>
              <w:spacing w:line="240" w:lineRule="auto"/>
              <w:rPr>
                <w:rFonts w:ascii="Arial" w:eastAsia="Times New Roman" w:hAnsi="Arial" w:cs="Arial"/>
                <w:b/>
                <w:bCs/>
                <w:color w:val="000000"/>
                <w:sz w:val="22"/>
                <w:szCs w:val="22"/>
              </w:rPr>
            </w:pPr>
            <w:r w:rsidRPr="001A594E">
              <w:rPr>
                <w:rFonts w:ascii="Arial" w:eastAsia="Times New Roman" w:hAnsi="Arial" w:cs="Arial"/>
                <w:b/>
                <w:bCs/>
                <w:color w:val="000000"/>
                <w:sz w:val="22"/>
                <w:szCs w:val="22"/>
              </w:rPr>
              <w:t>Gender</w:t>
            </w:r>
          </w:p>
        </w:tc>
        <w:tc>
          <w:tcPr>
            <w:tcW w:w="2200" w:type="dxa"/>
            <w:tcBorders>
              <w:top w:val="nil"/>
              <w:left w:val="nil"/>
              <w:bottom w:val="nil"/>
              <w:right w:val="nil"/>
            </w:tcBorders>
            <w:shd w:val="clear" w:color="auto" w:fill="auto"/>
            <w:noWrap/>
            <w:vAlign w:val="bottom"/>
            <w:hideMark/>
          </w:tcPr>
          <w:p w14:paraId="5EE6D7C9" w14:textId="77777777" w:rsidR="004143A4" w:rsidRPr="001A594E" w:rsidRDefault="004143A4" w:rsidP="001A594E">
            <w:pPr>
              <w:spacing w:line="240" w:lineRule="auto"/>
              <w:rPr>
                <w:rFonts w:ascii="Arial" w:eastAsia="Times New Roman" w:hAnsi="Arial" w:cs="Arial"/>
                <w:b/>
                <w:bCs/>
                <w:color w:val="000000"/>
                <w:sz w:val="22"/>
                <w:szCs w:val="22"/>
              </w:rPr>
            </w:pPr>
            <w:r w:rsidRPr="001A594E">
              <w:rPr>
                <w:rFonts w:ascii="Arial" w:eastAsia="Times New Roman" w:hAnsi="Arial" w:cs="Arial"/>
                <w:b/>
                <w:bCs/>
                <w:color w:val="000000"/>
                <w:sz w:val="22"/>
                <w:szCs w:val="22"/>
              </w:rPr>
              <w:t>Faculty Status</w:t>
            </w:r>
          </w:p>
        </w:tc>
        <w:tc>
          <w:tcPr>
            <w:tcW w:w="2400" w:type="dxa"/>
            <w:tcBorders>
              <w:top w:val="nil"/>
              <w:left w:val="nil"/>
              <w:bottom w:val="nil"/>
              <w:right w:val="nil"/>
            </w:tcBorders>
            <w:shd w:val="clear" w:color="auto" w:fill="auto"/>
            <w:noWrap/>
            <w:vAlign w:val="bottom"/>
            <w:hideMark/>
          </w:tcPr>
          <w:p w14:paraId="58F12923" w14:textId="77777777" w:rsidR="004143A4" w:rsidRPr="001A594E" w:rsidRDefault="004143A4" w:rsidP="001A594E">
            <w:pPr>
              <w:spacing w:line="240" w:lineRule="auto"/>
              <w:rPr>
                <w:rFonts w:ascii="Arial" w:eastAsia="Times New Roman" w:hAnsi="Arial" w:cs="Arial"/>
                <w:b/>
                <w:bCs/>
                <w:color w:val="000000"/>
                <w:sz w:val="22"/>
                <w:szCs w:val="22"/>
              </w:rPr>
            </w:pPr>
            <w:r w:rsidRPr="001A594E">
              <w:rPr>
                <w:rFonts w:ascii="Arial" w:eastAsia="Times New Roman" w:hAnsi="Arial" w:cs="Arial"/>
                <w:b/>
                <w:bCs/>
                <w:color w:val="000000"/>
                <w:sz w:val="22"/>
                <w:szCs w:val="22"/>
              </w:rPr>
              <w:t>Years Teaching at SJSU</w:t>
            </w:r>
          </w:p>
        </w:tc>
      </w:tr>
      <w:tr w:rsidR="004143A4" w:rsidRPr="001A594E" w14:paraId="58F7B03D" w14:textId="77777777" w:rsidTr="004143A4">
        <w:trPr>
          <w:trHeight w:val="280"/>
        </w:trPr>
        <w:tc>
          <w:tcPr>
            <w:tcW w:w="1280" w:type="dxa"/>
            <w:tcBorders>
              <w:top w:val="nil"/>
              <w:left w:val="nil"/>
              <w:bottom w:val="nil"/>
              <w:right w:val="nil"/>
            </w:tcBorders>
            <w:shd w:val="clear" w:color="auto" w:fill="auto"/>
            <w:noWrap/>
            <w:vAlign w:val="bottom"/>
            <w:hideMark/>
          </w:tcPr>
          <w:p w14:paraId="4163787C"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Josephine</w:t>
            </w:r>
          </w:p>
        </w:tc>
        <w:tc>
          <w:tcPr>
            <w:tcW w:w="1243" w:type="dxa"/>
            <w:tcBorders>
              <w:top w:val="nil"/>
              <w:left w:val="nil"/>
              <w:bottom w:val="nil"/>
              <w:right w:val="nil"/>
            </w:tcBorders>
            <w:shd w:val="clear" w:color="auto" w:fill="auto"/>
            <w:noWrap/>
            <w:vAlign w:val="bottom"/>
            <w:hideMark/>
          </w:tcPr>
          <w:p w14:paraId="2011F61B"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Female</w:t>
            </w:r>
          </w:p>
        </w:tc>
        <w:tc>
          <w:tcPr>
            <w:tcW w:w="2200" w:type="dxa"/>
            <w:tcBorders>
              <w:top w:val="nil"/>
              <w:left w:val="nil"/>
              <w:bottom w:val="nil"/>
              <w:right w:val="nil"/>
            </w:tcBorders>
            <w:shd w:val="clear" w:color="auto" w:fill="auto"/>
            <w:noWrap/>
            <w:vAlign w:val="bottom"/>
            <w:hideMark/>
          </w:tcPr>
          <w:p w14:paraId="6C1B211A"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67D1E49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6-10 years</w:t>
            </w:r>
          </w:p>
        </w:tc>
      </w:tr>
      <w:tr w:rsidR="004143A4" w:rsidRPr="001A594E" w14:paraId="7A7B627C" w14:textId="77777777" w:rsidTr="004143A4">
        <w:trPr>
          <w:trHeight w:val="280"/>
        </w:trPr>
        <w:tc>
          <w:tcPr>
            <w:tcW w:w="1280" w:type="dxa"/>
            <w:tcBorders>
              <w:top w:val="nil"/>
              <w:left w:val="nil"/>
              <w:bottom w:val="nil"/>
              <w:right w:val="nil"/>
            </w:tcBorders>
            <w:shd w:val="clear" w:color="auto" w:fill="auto"/>
            <w:noWrap/>
            <w:vAlign w:val="bottom"/>
            <w:hideMark/>
          </w:tcPr>
          <w:p w14:paraId="3130E802"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Dolly</w:t>
            </w:r>
          </w:p>
        </w:tc>
        <w:tc>
          <w:tcPr>
            <w:tcW w:w="1243" w:type="dxa"/>
            <w:tcBorders>
              <w:top w:val="nil"/>
              <w:left w:val="nil"/>
              <w:bottom w:val="nil"/>
              <w:right w:val="nil"/>
            </w:tcBorders>
            <w:shd w:val="clear" w:color="auto" w:fill="auto"/>
            <w:noWrap/>
            <w:vAlign w:val="bottom"/>
            <w:hideMark/>
          </w:tcPr>
          <w:p w14:paraId="3C41520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Female</w:t>
            </w:r>
          </w:p>
        </w:tc>
        <w:tc>
          <w:tcPr>
            <w:tcW w:w="2200" w:type="dxa"/>
            <w:tcBorders>
              <w:top w:val="nil"/>
              <w:left w:val="nil"/>
              <w:bottom w:val="nil"/>
              <w:right w:val="nil"/>
            </w:tcBorders>
            <w:shd w:val="clear" w:color="auto" w:fill="auto"/>
            <w:noWrap/>
            <w:vAlign w:val="bottom"/>
            <w:hideMark/>
          </w:tcPr>
          <w:p w14:paraId="30F4539F"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2838D161"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more than15 years</w:t>
            </w:r>
          </w:p>
        </w:tc>
      </w:tr>
      <w:tr w:rsidR="004143A4" w:rsidRPr="001A594E" w14:paraId="2BBAA757" w14:textId="77777777" w:rsidTr="004143A4">
        <w:trPr>
          <w:trHeight w:val="280"/>
        </w:trPr>
        <w:tc>
          <w:tcPr>
            <w:tcW w:w="1280" w:type="dxa"/>
            <w:tcBorders>
              <w:top w:val="nil"/>
              <w:left w:val="nil"/>
              <w:bottom w:val="nil"/>
              <w:right w:val="nil"/>
            </w:tcBorders>
            <w:shd w:val="clear" w:color="auto" w:fill="auto"/>
            <w:noWrap/>
            <w:vAlign w:val="bottom"/>
            <w:hideMark/>
          </w:tcPr>
          <w:p w14:paraId="6A7E39E3"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Hanna</w:t>
            </w:r>
          </w:p>
        </w:tc>
        <w:tc>
          <w:tcPr>
            <w:tcW w:w="1243" w:type="dxa"/>
            <w:tcBorders>
              <w:top w:val="nil"/>
              <w:left w:val="nil"/>
              <w:bottom w:val="nil"/>
              <w:right w:val="nil"/>
            </w:tcBorders>
            <w:shd w:val="clear" w:color="auto" w:fill="auto"/>
            <w:noWrap/>
            <w:vAlign w:val="bottom"/>
            <w:hideMark/>
          </w:tcPr>
          <w:p w14:paraId="077FA9A3"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Female</w:t>
            </w:r>
          </w:p>
        </w:tc>
        <w:tc>
          <w:tcPr>
            <w:tcW w:w="2200" w:type="dxa"/>
            <w:tcBorders>
              <w:top w:val="nil"/>
              <w:left w:val="nil"/>
              <w:bottom w:val="nil"/>
              <w:right w:val="nil"/>
            </w:tcBorders>
            <w:shd w:val="clear" w:color="auto" w:fill="auto"/>
            <w:noWrap/>
            <w:vAlign w:val="bottom"/>
            <w:hideMark/>
          </w:tcPr>
          <w:p w14:paraId="479B827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Tenure-track</w:t>
            </w:r>
          </w:p>
        </w:tc>
        <w:tc>
          <w:tcPr>
            <w:tcW w:w="2400" w:type="dxa"/>
            <w:tcBorders>
              <w:top w:val="nil"/>
              <w:left w:val="nil"/>
              <w:bottom w:val="nil"/>
              <w:right w:val="nil"/>
            </w:tcBorders>
            <w:shd w:val="clear" w:color="auto" w:fill="auto"/>
            <w:noWrap/>
            <w:vAlign w:val="bottom"/>
            <w:hideMark/>
          </w:tcPr>
          <w:p w14:paraId="33E90E89"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62DF5BA8" w14:textId="77777777" w:rsidTr="004143A4">
        <w:trPr>
          <w:trHeight w:val="280"/>
        </w:trPr>
        <w:tc>
          <w:tcPr>
            <w:tcW w:w="1280" w:type="dxa"/>
            <w:tcBorders>
              <w:top w:val="nil"/>
              <w:left w:val="nil"/>
              <w:bottom w:val="nil"/>
              <w:right w:val="nil"/>
            </w:tcBorders>
            <w:shd w:val="clear" w:color="auto" w:fill="auto"/>
            <w:noWrap/>
            <w:vAlign w:val="bottom"/>
            <w:hideMark/>
          </w:tcPr>
          <w:p w14:paraId="32B27E56"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Laura</w:t>
            </w:r>
          </w:p>
        </w:tc>
        <w:tc>
          <w:tcPr>
            <w:tcW w:w="1243" w:type="dxa"/>
            <w:tcBorders>
              <w:top w:val="nil"/>
              <w:left w:val="nil"/>
              <w:bottom w:val="nil"/>
              <w:right w:val="nil"/>
            </w:tcBorders>
            <w:shd w:val="clear" w:color="auto" w:fill="auto"/>
            <w:noWrap/>
            <w:vAlign w:val="bottom"/>
            <w:hideMark/>
          </w:tcPr>
          <w:p w14:paraId="04A578E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Female</w:t>
            </w:r>
          </w:p>
        </w:tc>
        <w:tc>
          <w:tcPr>
            <w:tcW w:w="2200" w:type="dxa"/>
            <w:tcBorders>
              <w:top w:val="nil"/>
              <w:left w:val="nil"/>
              <w:bottom w:val="nil"/>
              <w:right w:val="nil"/>
            </w:tcBorders>
            <w:shd w:val="clear" w:color="auto" w:fill="auto"/>
            <w:noWrap/>
            <w:vAlign w:val="bottom"/>
            <w:hideMark/>
          </w:tcPr>
          <w:p w14:paraId="5B1B9FE3"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4DD1B83B"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6-10 years</w:t>
            </w:r>
          </w:p>
        </w:tc>
      </w:tr>
      <w:tr w:rsidR="004143A4" w:rsidRPr="001A594E" w14:paraId="5A446C12" w14:textId="77777777" w:rsidTr="004143A4">
        <w:trPr>
          <w:trHeight w:val="280"/>
        </w:trPr>
        <w:tc>
          <w:tcPr>
            <w:tcW w:w="1280" w:type="dxa"/>
            <w:tcBorders>
              <w:top w:val="nil"/>
              <w:left w:val="nil"/>
              <w:bottom w:val="nil"/>
              <w:right w:val="nil"/>
            </w:tcBorders>
            <w:shd w:val="clear" w:color="auto" w:fill="auto"/>
            <w:noWrap/>
            <w:vAlign w:val="bottom"/>
            <w:hideMark/>
          </w:tcPr>
          <w:p w14:paraId="2DCC302C"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Paulette</w:t>
            </w:r>
          </w:p>
        </w:tc>
        <w:tc>
          <w:tcPr>
            <w:tcW w:w="1243" w:type="dxa"/>
            <w:tcBorders>
              <w:top w:val="nil"/>
              <w:left w:val="nil"/>
              <w:bottom w:val="nil"/>
              <w:right w:val="nil"/>
            </w:tcBorders>
            <w:shd w:val="clear" w:color="auto" w:fill="auto"/>
            <w:noWrap/>
            <w:vAlign w:val="bottom"/>
            <w:hideMark/>
          </w:tcPr>
          <w:p w14:paraId="0D60DBC2"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Female</w:t>
            </w:r>
          </w:p>
        </w:tc>
        <w:tc>
          <w:tcPr>
            <w:tcW w:w="2200" w:type="dxa"/>
            <w:tcBorders>
              <w:top w:val="nil"/>
              <w:left w:val="nil"/>
              <w:bottom w:val="nil"/>
              <w:right w:val="nil"/>
            </w:tcBorders>
            <w:shd w:val="clear" w:color="auto" w:fill="auto"/>
            <w:noWrap/>
            <w:vAlign w:val="bottom"/>
            <w:hideMark/>
          </w:tcPr>
          <w:p w14:paraId="57DB57CC"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14C42167"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6-10 years</w:t>
            </w:r>
          </w:p>
        </w:tc>
      </w:tr>
      <w:tr w:rsidR="004143A4" w:rsidRPr="001A594E" w14:paraId="52C409F5" w14:textId="77777777" w:rsidTr="004143A4">
        <w:trPr>
          <w:trHeight w:val="280"/>
        </w:trPr>
        <w:tc>
          <w:tcPr>
            <w:tcW w:w="1280" w:type="dxa"/>
            <w:tcBorders>
              <w:top w:val="nil"/>
              <w:left w:val="nil"/>
              <w:bottom w:val="nil"/>
              <w:right w:val="nil"/>
            </w:tcBorders>
            <w:shd w:val="clear" w:color="auto" w:fill="auto"/>
            <w:noWrap/>
            <w:vAlign w:val="bottom"/>
            <w:hideMark/>
          </w:tcPr>
          <w:p w14:paraId="0DF2CDED"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Vicky</w:t>
            </w:r>
          </w:p>
        </w:tc>
        <w:tc>
          <w:tcPr>
            <w:tcW w:w="1243" w:type="dxa"/>
            <w:tcBorders>
              <w:top w:val="nil"/>
              <w:left w:val="nil"/>
              <w:bottom w:val="nil"/>
              <w:right w:val="nil"/>
            </w:tcBorders>
            <w:shd w:val="clear" w:color="auto" w:fill="auto"/>
            <w:noWrap/>
            <w:vAlign w:val="bottom"/>
            <w:hideMark/>
          </w:tcPr>
          <w:p w14:paraId="36D2B957"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Female</w:t>
            </w:r>
          </w:p>
        </w:tc>
        <w:tc>
          <w:tcPr>
            <w:tcW w:w="2200" w:type="dxa"/>
            <w:tcBorders>
              <w:top w:val="nil"/>
              <w:left w:val="nil"/>
              <w:bottom w:val="nil"/>
              <w:right w:val="nil"/>
            </w:tcBorders>
            <w:shd w:val="clear" w:color="auto" w:fill="auto"/>
            <w:noWrap/>
            <w:vAlign w:val="bottom"/>
            <w:hideMark/>
          </w:tcPr>
          <w:p w14:paraId="4D1D19F1"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70791C7F"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11-15 years</w:t>
            </w:r>
          </w:p>
        </w:tc>
      </w:tr>
      <w:tr w:rsidR="004143A4" w:rsidRPr="001A594E" w14:paraId="70E9B0A6" w14:textId="77777777" w:rsidTr="004143A4">
        <w:trPr>
          <w:trHeight w:val="280"/>
        </w:trPr>
        <w:tc>
          <w:tcPr>
            <w:tcW w:w="1280" w:type="dxa"/>
            <w:tcBorders>
              <w:top w:val="nil"/>
              <w:left w:val="nil"/>
              <w:bottom w:val="nil"/>
              <w:right w:val="nil"/>
            </w:tcBorders>
            <w:shd w:val="clear" w:color="auto" w:fill="auto"/>
            <w:noWrap/>
            <w:vAlign w:val="bottom"/>
            <w:hideMark/>
          </w:tcPr>
          <w:p w14:paraId="45BED51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Kyle</w:t>
            </w:r>
          </w:p>
        </w:tc>
        <w:tc>
          <w:tcPr>
            <w:tcW w:w="1243" w:type="dxa"/>
            <w:tcBorders>
              <w:top w:val="nil"/>
              <w:left w:val="nil"/>
              <w:bottom w:val="nil"/>
              <w:right w:val="nil"/>
            </w:tcBorders>
            <w:shd w:val="clear" w:color="auto" w:fill="auto"/>
            <w:noWrap/>
            <w:vAlign w:val="bottom"/>
            <w:hideMark/>
          </w:tcPr>
          <w:p w14:paraId="4501D26F"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71F2C88F"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Tenured</w:t>
            </w:r>
          </w:p>
        </w:tc>
        <w:tc>
          <w:tcPr>
            <w:tcW w:w="2400" w:type="dxa"/>
            <w:tcBorders>
              <w:top w:val="nil"/>
              <w:left w:val="nil"/>
              <w:bottom w:val="nil"/>
              <w:right w:val="nil"/>
            </w:tcBorders>
            <w:shd w:val="clear" w:color="auto" w:fill="auto"/>
            <w:noWrap/>
            <w:vAlign w:val="bottom"/>
            <w:hideMark/>
          </w:tcPr>
          <w:p w14:paraId="0A0506CB"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more than15 years</w:t>
            </w:r>
          </w:p>
        </w:tc>
      </w:tr>
      <w:tr w:rsidR="004143A4" w:rsidRPr="001A594E" w14:paraId="1DA64D6D" w14:textId="77777777" w:rsidTr="004143A4">
        <w:trPr>
          <w:trHeight w:val="280"/>
        </w:trPr>
        <w:tc>
          <w:tcPr>
            <w:tcW w:w="1280" w:type="dxa"/>
            <w:tcBorders>
              <w:top w:val="nil"/>
              <w:left w:val="nil"/>
              <w:bottom w:val="nil"/>
              <w:right w:val="nil"/>
            </w:tcBorders>
            <w:shd w:val="clear" w:color="auto" w:fill="auto"/>
            <w:noWrap/>
            <w:vAlign w:val="bottom"/>
            <w:hideMark/>
          </w:tcPr>
          <w:p w14:paraId="502ABCBA"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Arthur</w:t>
            </w:r>
          </w:p>
        </w:tc>
        <w:tc>
          <w:tcPr>
            <w:tcW w:w="1243" w:type="dxa"/>
            <w:tcBorders>
              <w:top w:val="nil"/>
              <w:left w:val="nil"/>
              <w:bottom w:val="nil"/>
              <w:right w:val="nil"/>
            </w:tcBorders>
            <w:shd w:val="clear" w:color="auto" w:fill="auto"/>
            <w:noWrap/>
            <w:vAlign w:val="bottom"/>
            <w:hideMark/>
          </w:tcPr>
          <w:p w14:paraId="1296FF1E"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45C5E9AE"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Tenured</w:t>
            </w:r>
          </w:p>
        </w:tc>
        <w:tc>
          <w:tcPr>
            <w:tcW w:w="2400" w:type="dxa"/>
            <w:tcBorders>
              <w:top w:val="nil"/>
              <w:left w:val="nil"/>
              <w:bottom w:val="nil"/>
              <w:right w:val="nil"/>
            </w:tcBorders>
            <w:shd w:val="clear" w:color="auto" w:fill="auto"/>
            <w:noWrap/>
            <w:vAlign w:val="bottom"/>
            <w:hideMark/>
          </w:tcPr>
          <w:p w14:paraId="54A29280"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079C3C4C" w14:textId="77777777" w:rsidTr="004143A4">
        <w:trPr>
          <w:trHeight w:val="280"/>
        </w:trPr>
        <w:tc>
          <w:tcPr>
            <w:tcW w:w="1280" w:type="dxa"/>
            <w:tcBorders>
              <w:top w:val="nil"/>
              <w:left w:val="nil"/>
              <w:bottom w:val="nil"/>
              <w:right w:val="nil"/>
            </w:tcBorders>
            <w:shd w:val="clear" w:color="auto" w:fill="auto"/>
            <w:noWrap/>
            <w:vAlign w:val="bottom"/>
            <w:hideMark/>
          </w:tcPr>
          <w:p w14:paraId="0FF51F26"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Isaia</w:t>
            </w:r>
          </w:p>
        </w:tc>
        <w:tc>
          <w:tcPr>
            <w:tcW w:w="1243" w:type="dxa"/>
            <w:tcBorders>
              <w:top w:val="nil"/>
              <w:left w:val="nil"/>
              <w:bottom w:val="nil"/>
              <w:right w:val="nil"/>
            </w:tcBorders>
            <w:shd w:val="clear" w:color="auto" w:fill="auto"/>
            <w:noWrap/>
            <w:vAlign w:val="bottom"/>
            <w:hideMark/>
          </w:tcPr>
          <w:p w14:paraId="49B8B26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4DA0B25E"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28E7ACA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6FF09832" w14:textId="77777777" w:rsidTr="004143A4">
        <w:trPr>
          <w:trHeight w:val="280"/>
        </w:trPr>
        <w:tc>
          <w:tcPr>
            <w:tcW w:w="1280" w:type="dxa"/>
            <w:tcBorders>
              <w:top w:val="nil"/>
              <w:left w:val="nil"/>
              <w:bottom w:val="nil"/>
              <w:right w:val="nil"/>
            </w:tcBorders>
            <w:shd w:val="clear" w:color="auto" w:fill="auto"/>
            <w:noWrap/>
            <w:vAlign w:val="bottom"/>
            <w:hideMark/>
          </w:tcPr>
          <w:p w14:paraId="0FC1E809"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Cristobal</w:t>
            </w:r>
          </w:p>
        </w:tc>
        <w:tc>
          <w:tcPr>
            <w:tcW w:w="1243" w:type="dxa"/>
            <w:tcBorders>
              <w:top w:val="nil"/>
              <w:left w:val="nil"/>
              <w:bottom w:val="nil"/>
              <w:right w:val="nil"/>
            </w:tcBorders>
            <w:shd w:val="clear" w:color="auto" w:fill="auto"/>
            <w:noWrap/>
            <w:vAlign w:val="bottom"/>
            <w:hideMark/>
          </w:tcPr>
          <w:p w14:paraId="1CEF4C22"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234863EF"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2B2E886A"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3082860B" w14:textId="77777777" w:rsidTr="004143A4">
        <w:trPr>
          <w:trHeight w:val="280"/>
        </w:trPr>
        <w:tc>
          <w:tcPr>
            <w:tcW w:w="1280" w:type="dxa"/>
            <w:tcBorders>
              <w:top w:val="nil"/>
              <w:left w:val="nil"/>
              <w:bottom w:val="nil"/>
              <w:right w:val="nil"/>
            </w:tcBorders>
            <w:shd w:val="clear" w:color="auto" w:fill="auto"/>
            <w:noWrap/>
            <w:vAlign w:val="bottom"/>
            <w:hideMark/>
          </w:tcPr>
          <w:p w14:paraId="7C0B9F96"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Edouard</w:t>
            </w:r>
          </w:p>
        </w:tc>
        <w:tc>
          <w:tcPr>
            <w:tcW w:w="1243" w:type="dxa"/>
            <w:tcBorders>
              <w:top w:val="nil"/>
              <w:left w:val="nil"/>
              <w:bottom w:val="nil"/>
              <w:right w:val="nil"/>
            </w:tcBorders>
            <w:shd w:val="clear" w:color="auto" w:fill="auto"/>
            <w:noWrap/>
            <w:vAlign w:val="bottom"/>
            <w:hideMark/>
          </w:tcPr>
          <w:p w14:paraId="64F62D3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533143DD"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Tenured</w:t>
            </w:r>
          </w:p>
        </w:tc>
        <w:tc>
          <w:tcPr>
            <w:tcW w:w="2400" w:type="dxa"/>
            <w:tcBorders>
              <w:top w:val="nil"/>
              <w:left w:val="nil"/>
              <w:bottom w:val="nil"/>
              <w:right w:val="nil"/>
            </w:tcBorders>
            <w:shd w:val="clear" w:color="auto" w:fill="auto"/>
            <w:noWrap/>
            <w:vAlign w:val="bottom"/>
            <w:hideMark/>
          </w:tcPr>
          <w:p w14:paraId="2405478F"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more than15 years</w:t>
            </w:r>
          </w:p>
        </w:tc>
      </w:tr>
      <w:tr w:rsidR="004143A4" w:rsidRPr="001A594E" w14:paraId="59133623" w14:textId="77777777" w:rsidTr="004143A4">
        <w:trPr>
          <w:trHeight w:val="280"/>
        </w:trPr>
        <w:tc>
          <w:tcPr>
            <w:tcW w:w="1280" w:type="dxa"/>
            <w:tcBorders>
              <w:top w:val="nil"/>
              <w:left w:val="nil"/>
              <w:bottom w:val="nil"/>
              <w:right w:val="nil"/>
            </w:tcBorders>
            <w:shd w:val="clear" w:color="auto" w:fill="auto"/>
            <w:noWrap/>
            <w:vAlign w:val="bottom"/>
            <w:hideMark/>
          </w:tcPr>
          <w:p w14:paraId="1A5D22C0"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Victor</w:t>
            </w:r>
          </w:p>
        </w:tc>
        <w:tc>
          <w:tcPr>
            <w:tcW w:w="1243" w:type="dxa"/>
            <w:tcBorders>
              <w:top w:val="nil"/>
              <w:left w:val="nil"/>
              <w:bottom w:val="nil"/>
              <w:right w:val="nil"/>
            </w:tcBorders>
            <w:shd w:val="clear" w:color="auto" w:fill="auto"/>
            <w:noWrap/>
            <w:vAlign w:val="bottom"/>
            <w:hideMark/>
          </w:tcPr>
          <w:p w14:paraId="020ACF8F"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73C95014"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0D11F2C7"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6-10 years</w:t>
            </w:r>
          </w:p>
        </w:tc>
      </w:tr>
      <w:tr w:rsidR="004143A4" w:rsidRPr="001A594E" w14:paraId="280BFEA4" w14:textId="77777777" w:rsidTr="004143A4">
        <w:trPr>
          <w:trHeight w:val="280"/>
        </w:trPr>
        <w:tc>
          <w:tcPr>
            <w:tcW w:w="1280" w:type="dxa"/>
            <w:tcBorders>
              <w:top w:val="nil"/>
              <w:left w:val="nil"/>
              <w:bottom w:val="nil"/>
              <w:right w:val="nil"/>
            </w:tcBorders>
            <w:shd w:val="clear" w:color="auto" w:fill="auto"/>
            <w:noWrap/>
            <w:vAlign w:val="bottom"/>
            <w:hideMark/>
          </w:tcPr>
          <w:p w14:paraId="5110B19C"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Gonzalo</w:t>
            </w:r>
          </w:p>
        </w:tc>
        <w:tc>
          <w:tcPr>
            <w:tcW w:w="1243" w:type="dxa"/>
            <w:tcBorders>
              <w:top w:val="nil"/>
              <w:left w:val="nil"/>
              <w:bottom w:val="nil"/>
              <w:right w:val="nil"/>
            </w:tcBorders>
            <w:shd w:val="clear" w:color="auto" w:fill="auto"/>
            <w:noWrap/>
            <w:vAlign w:val="bottom"/>
            <w:hideMark/>
          </w:tcPr>
          <w:p w14:paraId="087A7FCC"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5E856B9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3F7D0EFE"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013E0958" w14:textId="77777777" w:rsidTr="004143A4">
        <w:trPr>
          <w:trHeight w:val="280"/>
        </w:trPr>
        <w:tc>
          <w:tcPr>
            <w:tcW w:w="1280" w:type="dxa"/>
            <w:tcBorders>
              <w:top w:val="nil"/>
              <w:left w:val="nil"/>
              <w:bottom w:val="nil"/>
              <w:right w:val="nil"/>
            </w:tcBorders>
            <w:shd w:val="clear" w:color="auto" w:fill="auto"/>
            <w:noWrap/>
            <w:vAlign w:val="bottom"/>
            <w:hideMark/>
          </w:tcPr>
          <w:p w14:paraId="6F34B1EB"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Peter</w:t>
            </w:r>
          </w:p>
        </w:tc>
        <w:tc>
          <w:tcPr>
            <w:tcW w:w="1243" w:type="dxa"/>
            <w:tcBorders>
              <w:top w:val="nil"/>
              <w:left w:val="nil"/>
              <w:bottom w:val="nil"/>
              <w:right w:val="nil"/>
            </w:tcBorders>
            <w:shd w:val="clear" w:color="auto" w:fill="auto"/>
            <w:noWrap/>
            <w:vAlign w:val="bottom"/>
            <w:hideMark/>
          </w:tcPr>
          <w:p w14:paraId="539A6421"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6500253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51A0D060"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11-15 years</w:t>
            </w:r>
          </w:p>
        </w:tc>
      </w:tr>
      <w:tr w:rsidR="004143A4" w:rsidRPr="001A594E" w14:paraId="119D3073" w14:textId="77777777" w:rsidTr="004143A4">
        <w:trPr>
          <w:trHeight w:val="280"/>
        </w:trPr>
        <w:tc>
          <w:tcPr>
            <w:tcW w:w="1280" w:type="dxa"/>
            <w:tcBorders>
              <w:top w:val="nil"/>
              <w:left w:val="nil"/>
              <w:bottom w:val="nil"/>
              <w:right w:val="nil"/>
            </w:tcBorders>
            <w:shd w:val="clear" w:color="auto" w:fill="auto"/>
            <w:noWrap/>
            <w:vAlign w:val="bottom"/>
            <w:hideMark/>
          </w:tcPr>
          <w:p w14:paraId="43F9295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Nicholas</w:t>
            </w:r>
          </w:p>
        </w:tc>
        <w:tc>
          <w:tcPr>
            <w:tcW w:w="1243" w:type="dxa"/>
            <w:tcBorders>
              <w:top w:val="nil"/>
              <w:left w:val="nil"/>
              <w:bottom w:val="nil"/>
              <w:right w:val="nil"/>
            </w:tcBorders>
            <w:shd w:val="clear" w:color="auto" w:fill="auto"/>
            <w:noWrap/>
            <w:vAlign w:val="bottom"/>
            <w:hideMark/>
          </w:tcPr>
          <w:p w14:paraId="48B3ED89"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39AC7A89"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28E5A47A"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11FDE63F" w14:textId="77777777" w:rsidTr="004143A4">
        <w:trPr>
          <w:trHeight w:val="280"/>
        </w:trPr>
        <w:tc>
          <w:tcPr>
            <w:tcW w:w="1280" w:type="dxa"/>
            <w:tcBorders>
              <w:top w:val="nil"/>
              <w:left w:val="nil"/>
              <w:bottom w:val="nil"/>
              <w:right w:val="nil"/>
            </w:tcBorders>
            <w:shd w:val="clear" w:color="auto" w:fill="auto"/>
            <w:noWrap/>
            <w:vAlign w:val="bottom"/>
            <w:hideMark/>
          </w:tcPr>
          <w:p w14:paraId="565854B0"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Omar</w:t>
            </w:r>
          </w:p>
        </w:tc>
        <w:tc>
          <w:tcPr>
            <w:tcW w:w="1243" w:type="dxa"/>
            <w:tcBorders>
              <w:top w:val="nil"/>
              <w:left w:val="nil"/>
              <w:bottom w:val="nil"/>
              <w:right w:val="nil"/>
            </w:tcBorders>
            <w:shd w:val="clear" w:color="auto" w:fill="auto"/>
            <w:noWrap/>
            <w:vAlign w:val="bottom"/>
            <w:hideMark/>
          </w:tcPr>
          <w:p w14:paraId="15B5C486"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79410153"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4DDCB347"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6-10 years</w:t>
            </w:r>
          </w:p>
        </w:tc>
      </w:tr>
      <w:tr w:rsidR="004143A4" w:rsidRPr="001A594E" w14:paraId="4996FDEF" w14:textId="77777777" w:rsidTr="004143A4">
        <w:trPr>
          <w:trHeight w:val="280"/>
        </w:trPr>
        <w:tc>
          <w:tcPr>
            <w:tcW w:w="1280" w:type="dxa"/>
            <w:tcBorders>
              <w:top w:val="nil"/>
              <w:left w:val="nil"/>
              <w:bottom w:val="nil"/>
              <w:right w:val="nil"/>
            </w:tcBorders>
            <w:shd w:val="clear" w:color="auto" w:fill="auto"/>
            <w:noWrap/>
            <w:vAlign w:val="bottom"/>
            <w:hideMark/>
          </w:tcPr>
          <w:p w14:paraId="5476B9B4"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Marco</w:t>
            </w:r>
          </w:p>
        </w:tc>
        <w:tc>
          <w:tcPr>
            <w:tcW w:w="1243" w:type="dxa"/>
            <w:tcBorders>
              <w:top w:val="nil"/>
              <w:left w:val="nil"/>
              <w:bottom w:val="nil"/>
              <w:right w:val="nil"/>
            </w:tcBorders>
            <w:shd w:val="clear" w:color="auto" w:fill="auto"/>
            <w:noWrap/>
            <w:vAlign w:val="bottom"/>
            <w:hideMark/>
          </w:tcPr>
          <w:p w14:paraId="69BF1EC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640CCA2D"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59B51349"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more than15 years</w:t>
            </w:r>
          </w:p>
        </w:tc>
      </w:tr>
      <w:tr w:rsidR="004143A4" w:rsidRPr="001A594E" w14:paraId="383552E3" w14:textId="77777777" w:rsidTr="004143A4">
        <w:trPr>
          <w:trHeight w:val="280"/>
        </w:trPr>
        <w:tc>
          <w:tcPr>
            <w:tcW w:w="1280" w:type="dxa"/>
            <w:tcBorders>
              <w:top w:val="nil"/>
              <w:left w:val="nil"/>
              <w:bottom w:val="nil"/>
              <w:right w:val="nil"/>
            </w:tcBorders>
            <w:shd w:val="clear" w:color="auto" w:fill="auto"/>
            <w:noWrap/>
            <w:vAlign w:val="bottom"/>
            <w:hideMark/>
          </w:tcPr>
          <w:p w14:paraId="40989277"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Larry</w:t>
            </w:r>
          </w:p>
        </w:tc>
        <w:tc>
          <w:tcPr>
            <w:tcW w:w="1243" w:type="dxa"/>
            <w:tcBorders>
              <w:top w:val="nil"/>
              <w:left w:val="nil"/>
              <w:bottom w:val="nil"/>
              <w:right w:val="nil"/>
            </w:tcBorders>
            <w:shd w:val="clear" w:color="auto" w:fill="auto"/>
            <w:noWrap/>
            <w:vAlign w:val="bottom"/>
            <w:hideMark/>
          </w:tcPr>
          <w:p w14:paraId="3837B480"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4C146119"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Tenure-track</w:t>
            </w:r>
          </w:p>
        </w:tc>
        <w:tc>
          <w:tcPr>
            <w:tcW w:w="2400" w:type="dxa"/>
            <w:tcBorders>
              <w:top w:val="nil"/>
              <w:left w:val="nil"/>
              <w:bottom w:val="nil"/>
              <w:right w:val="nil"/>
            </w:tcBorders>
            <w:shd w:val="clear" w:color="auto" w:fill="auto"/>
            <w:noWrap/>
            <w:vAlign w:val="bottom"/>
            <w:hideMark/>
          </w:tcPr>
          <w:p w14:paraId="44DDEAAD"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399E13D8" w14:textId="77777777" w:rsidTr="004143A4">
        <w:trPr>
          <w:trHeight w:val="280"/>
        </w:trPr>
        <w:tc>
          <w:tcPr>
            <w:tcW w:w="1280" w:type="dxa"/>
            <w:tcBorders>
              <w:top w:val="nil"/>
              <w:left w:val="nil"/>
              <w:bottom w:val="nil"/>
              <w:right w:val="nil"/>
            </w:tcBorders>
            <w:shd w:val="clear" w:color="auto" w:fill="auto"/>
            <w:noWrap/>
            <w:vAlign w:val="bottom"/>
            <w:hideMark/>
          </w:tcPr>
          <w:p w14:paraId="70B99160"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Henri</w:t>
            </w:r>
          </w:p>
        </w:tc>
        <w:tc>
          <w:tcPr>
            <w:tcW w:w="1243" w:type="dxa"/>
            <w:tcBorders>
              <w:top w:val="nil"/>
              <w:left w:val="nil"/>
              <w:bottom w:val="nil"/>
              <w:right w:val="nil"/>
            </w:tcBorders>
            <w:shd w:val="clear" w:color="auto" w:fill="auto"/>
            <w:noWrap/>
            <w:vAlign w:val="bottom"/>
            <w:hideMark/>
          </w:tcPr>
          <w:p w14:paraId="1A0AF196"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30E2B593"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045C971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78C2A6CF" w14:textId="77777777" w:rsidTr="004143A4">
        <w:trPr>
          <w:trHeight w:val="280"/>
        </w:trPr>
        <w:tc>
          <w:tcPr>
            <w:tcW w:w="1280" w:type="dxa"/>
            <w:tcBorders>
              <w:top w:val="nil"/>
              <w:left w:val="nil"/>
              <w:bottom w:val="nil"/>
              <w:right w:val="nil"/>
            </w:tcBorders>
            <w:shd w:val="clear" w:color="auto" w:fill="auto"/>
            <w:noWrap/>
            <w:vAlign w:val="bottom"/>
            <w:hideMark/>
          </w:tcPr>
          <w:p w14:paraId="006C289A"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Bill</w:t>
            </w:r>
          </w:p>
        </w:tc>
        <w:tc>
          <w:tcPr>
            <w:tcW w:w="1243" w:type="dxa"/>
            <w:tcBorders>
              <w:top w:val="nil"/>
              <w:left w:val="nil"/>
              <w:bottom w:val="nil"/>
              <w:right w:val="nil"/>
            </w:tcBorders>
            <w:shd w:val="clear" w:color="auto" w:fill="auto"/>
            <w:noWrap/>
            <w:vAlign w:val="bottom"/>
            <w:hideMark/>
          </w:tcPr>
          <w:p w14:paraId="505E5B5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4EE2BF5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6BD374BF"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more than15 years</w:t>
            </w:r>
          </w:p>
        </w:tc>
      </w:tr>
      <w:tr w:rsidR="004143A4" w:rsidRPr="001A594E" w14:paraId="2A838FCA" w14:textId="77777777" w:rsidTr="004143A4">
        <w:trPr>
          <w:trHeight w:val="280"/>
        </w:trPr>
        <w:tc>
          <w:tcPr>
            <w:tcW w:w="1280" w:type="dxa"/>
            <w:tcBorders>
              <w:top w:val="nil"/>
              <w:left w:val="nil"/>
              <w:bottom w:val="nil"/>
              <w:right w:val="nil"/>
            </w:tcBorders>
            <w:shd w:val="clear" w:color="auto" w:fill="auto"/>
            <w:noWrap/>
            <w:vAlign w:val="bottom"/>
            <w:hideMark/>
          </w:tcPr>
          <w:p w14:paraId="5E864923"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Fred</w:t>
            </w:r>
          </w:p>
        </w:tc>
        <w:tc>
          <w:tcPr>
            <w:tcW w:w="1243" w:type="dxa"/>
            <w:tcBorders>
              <w:top w:val="nil"/>
              <w:left w:val="nil"/>
              <w:bottom w:val="nil"/>
              <w:right w:val="nil"/>
            </w:tcBorders>
            <w:shd w:val="clear" w:color="auto" w:fill="auto"/>
            <w:noWrap/>
            <w:vAlign w:val="bottom"/>
            <w:hideMark/>
          </w:tcPr>
          <w:p w14:paraId="60B099F5"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720F2876"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4A903C9D"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more than15 years</w:t>
            </w:r>
          </w:p>
        </w:tc>
      </w:tr>
      <w:tr w:rsidR="004143A4" w:rsidRPr="001A594E" w14:paraId="2A60B0C9" w14:textId="77777777" w:rsidTr="004143A4">
        <w:trPr>
          <w:trHeight w:val="280"/>
        </w:trPr>
        <w:tc>
          <w:tcPr>
            <w:tcW w:w="1280" w:type="dxa"/>
            <w:tcBorders>
              <w:top w:val="nil"/>
              <w:left w:val="nil"/>
              <w:bottom w:val="nil"/>
              <w:right w:val="nil"/>
            </w:tcBorders>
            <w:shd w:val="clear" w:color="auto" w:fill="auto"/>
            <w:noWrap/>
            <w:vAlign w:val="bottom"/>
            <w:hideMark/>
          </w:tcPr>
          <w:p w14:paraId="142FF7DA"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Wilfred</w:t>
            </w:r>
          </w:p>
        </w:tc>
        <w:tc>
          <w:tcPr>
            <w:tcW w:w="1243" w:type="dxa"/>
            <w:tcBorders>
              <w:top w:val="nil"/>
              <w:left w:val="nil"/>
              <w:bottom w:val="nil"/>
              <w:right w:val="nil"/>
            </w:tcBorders>
            <w:shd w:val="clear" w:color="auto" w:fill="auto"/>
            <w:noWrap/>
            <w:vAlign w:val="bottom"/>
            <w:hideMark/>
          </w:tcPr>
          <w:p w14:paraId="0F4413E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Male</w:t>
            </w:r>
          </w:p>
        </w:tc>
        <w:tc>
          <w:tcPr>
            <w:tcW w:w="2200" w:type="dxa"/>
            <w:tcBorders>
              <w:top w:val="nil"/>
              <w:left w:val="nil"/>
              <w:bottom w:val="nil"/>
              <w:right w:val="nil"/>
            </w:tcBorders>
            <w:shd w:val="clear" w:color="auto" w:fill="auto"/>
            <w:noWrap/>
            <w:vAlign w:val="bottom"/>
            <w:hideMark/>
          </w:tcPr>
          <w:p w14:paraId="41BC571D"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7166D756"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0-5 years</w:t>
            </w:r>
          </w:p>
        </w:tc>
      </w:tr>
      <w:tr w:rsidR="004143A4" w:rsidRPr="001A594E" w14:paraId="26B5F103" w14:textId="77777777" w:rsidTr="004143A4">
        <w:trPr>
          <w:trHeight w:val="280"/>
        </w:trPr>
        <w:tc>
          <w:tcPr>
            <w:tcW w:w="1280" w:type="dxa"/>
            <w:tcBorders>
              <w:top w:val="nil"/>
              <w:left w:val="nil"/>
              <w:bottom w:val="nil"/>
              <w:right w:val="nil"/>
            </w:tcBorders>
            <w:shd w:val="clear" w:color="auto" w:fill="auto"/>
            <w:noWrap/>
            <w:vAlign w:val="bottom"/>
            <w:hideMark/>
          </w:tcPr>
          <w:p w14:paraId="5A6AC950"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Bertha</w:t>
            </w:r>
          </w:p>
        </w:tc>
        <w:tc>
          <w:tcPr>
            <w:tcW w:w="1243" w:type="dxa"/>
            <w:tcBorders>
              <w:top w:val="nil"/>
              <w:left w:val="nil"/>
              <w:bottom w:val="nil"/>
              <w:right w:val="nil"/>
            </w:tcBorders>
            <w:shd w:val="clear" w:color="auto" w:fill="auto"/>
            <w:noWrap/>
            <w:vAlign w:val="bottom"/>
            <w:hideMark/>
          </w:tcPr>
          <w:p w14:paraId="4DB9E80A"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Unassigned</w:t>
            </w:r>
          </w:p>
        </w:tc>
        <w:tc>
          <w:tcPr>
            <w:tcW w:w="2200" w:type="dxa"/>
            <w:tcBorders>
              <w:top w:val="nil"/>
              <w:left w:val="nil"/>
              <w:bottom w:val="nil"/>
              <w:right w:val="nil"/>
            </w:tcBorders>
            <w:shd w:val="clear" w:color="auto" w:fill="auto"/>
            <w:noWrap/>
            <w:vAlign w:val="bottom"/>
            <w:hideMark/>
          </w:tcPr>
          <w:p w14:paraId="7007A9A3"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Lecturer</w:t>
            </w:r>
          </w:p>
        </w:tc>
        <w:tc>
          <w:tcPr>
            <w:tcW w:w="2400" w:type="dxa"/>
            <w:tcBorders>
              <w:top w:val="nil"/>
              <w:left w:val="nil"/>
              <w:bottom w:val="nil"/>
              <w:right w:val="nil"/>
            </w:tcBorders>
            <w:shd w:val="clear" w:color="auto" w:fill="auto"/>
            <w:noWrap/>
            <w:vAlign w:val="bottom"/>
            <w:hideMark/>
          </w:tcPr>
          <w:p w14:paraId="7103C288" w14:textId="77777777" w:rsidR="004143A4" w:rsidRPr="001A594E" w:rsidRDefault="004143A4" w:rsidP="001A594E">
            <w:pPr>
              <w:spacing w:line="240" w:lineRule="auto"/>
              <w:rPr>
                <w:rFonts w:ascii="Arial" w:eastAsia="Times New Roman" w:hAnsi="Arial" w:cs="Arial"/>
                <w:color w:val="000000"/>
                <w:sz w:val="22"/>
                <w:szCs w:val="22"/>
              </w:rPr>
            </w:pPr>
            <w:r w:rsidRPr="001A594E">
              <w:rPr>
                <w:rFonts w:ascii="Arial" w:eastAsia="Times New Roman" w:hAnsi="Arial" w:cs="Arial"/>
                <w:color w:val="000000"/>
                <w:sz w:val="22"/>
                <w:szCs w:val="22"/>
              </w:rPr>
              <w:t>6-10 years</w:t>
            </w:r>
          </w:p>
        </w:tc>
      </w:tr>
    </w:tbl>
    <w:p w14:paraId="18164F96" w14:textId="77777777" w:rsidR="00910E41" w:rsidRPr="001A594E" w:rsidRDefault="00910E41" w:rsidP="001A594E">
      <w:pPr>
        <w:spacing w:line="240" w:lineRule="auto"/>
        <w:rPr>
          <w:rFonts w:ascii="Arial" w:hAnsi="Arial" w:cs="Arial"/>
          <w:sz w:val="22"/>
          <w:szCs w:val="22"/>
        </w:rPr>
      </w:pPr>
    </w:p>
    <w:p w14:paraId="4C2E592E" w14:textId="59894355" w:rsidR="00161241" w:rsidRPr="001A594E" w:rsidRDefault="00D44811" w:rsidP="001A594E">
      <w:pPr>
        <w:pStyle w:val="Heading1"/>
        <w:numPr>
          <w:ilvl w:val="0"/>
          <w:numId w:val="0"/>
        </w:numPr>
        <w:spacing w:before="0" w:line="240" w:lineRule="auto"/>
        <w:ind w:left="432" w:hanging="432"/>
        <w:rPr>
          <w:rFonts w:ascii="Arial" w:hAnsi="Arial" w:cs="Arial"/>
          <w:sz w:val="22"/>
          <w:szCs w:val="22"/>
        </w:rPr>
      </w:pPr>
      <w:r w:rsidRPr="001A594E">
        <w:rPr>
          <w:rFonts w:ascii="Arial" w:hAnsi="Arial" w:cs="Arial"/>
          <w:sz w:val="22"/>
          <w:szCs w:val="22"/>
        </w:rPr>
        <w:t>RESULTS</w:t>
      </w:r>
    </w:p>
    <w:p w14:paraId="75B8EF59" w14:textId="6EB515BB" w:rsidR="00161241" w:rsidRPr="001A594E" w:rsidRDefault="00161241" w:rsidP="001A594E">
      <w:pPr>
        <w:pStyle w:val="Heading2"/>
        <w:numPr>
          <w:ilvl w:val="0"/>
          <w:numId w:val="0"/>
        </w:numPr>
        <w:spacing w:before="0" w:line="240" w:lineRule="auto"/>
        <w:ind w:left="576" w:hanging="576"/>
        <w:rPr>
          <w:rFonts w:ascii="Arial" w:hAnsi="Arial" w:cs="Arial"/>
          <w:sz w:val="22"/>
          <w:szCs w:val="22"/>
        </w:rPr>
      </w:pPr>
      <w:r w:rsidRPr="001A594E">
        <w:rPr>
          <w:rFonts w:ascii="Arial" w:hAnsi="Arial" w:cs="Arial"/>
          <w:sz w:val="22"/>
          <w:szCs w:val="22"/>
        </w:rPr>
        <w:t>Analysis of Interviews</w:t>
      </w:r>
    </w:p>
    <w:p w14:paraId="340F8F62" w14:textId="783B8C99" w:rsidR="0021521A" w:rsidRPr="001A594E" w:rsidRDefault="0021521A" w:rsidP="001A594E">
      <w:pPr>
        <w:spacing w:line="240" w:lineRule="auto"/>
        <w:rPr>
          <w:rFonts w:ascii="Arial" w:hAnsi="Arial" w:cs="Arial"/>
          <w:sz w:val="22"/>
          <w:szCs w:val="22"/>
        </w:rPr>
      </w:pPr>
      <w:r w:rsidRPr="001A594E">
        <w:rPr>
          <w:rFonts w:ascii="Arial" w:hAnsi="Arial" w:cs="Arial"/>
          <w:sz w:val="22"/>
          <w:szCs w:val="22"/>
        </w:rPr>
        <w:t xml:space="preserve">The majority of the faculty that were interviewed never taught online before, and were therefore required to transition to online format with very little preparation and formal training. </w:t>
      </w:r>
      <w:r w:rsidR="008F1DD8">
        <w:rPr>
          <w:rFonts w:ascii="Arial" w:hAnsi="Arial" w:cs="Arial"/>
          <w:sz w:val="22"/>
          <w:szCs w:val="22"/>
        </w:rPr>
        <w:t>Faculty</w:t>
      </w:r>
      <w:r w:rsidRPr="001A594E">
        <w:rPr>
          <w:rFonts w:ascii="Arial" w:hAnsi="Arial" w:cs="Arial"/>
          <w:sz w:val="22"/>
          <w:szCs w:val="22"/>
        </w:rPr>
        <w:t xml:space="preserve"> got quickly up to speed in online teaching, attended brief trainings offered by the university during Spring 2020, looked for IT and instructional designers’ support, and turned for help to other </w:t>
      </w:r>
      <w:r w:rsidRPr="001A594E">
        <w:rPr>
          <w:rFonts w:ascii="Arial" w:hAnsi="Arial" w:cs="Arial"/>
          <w:sz w:val="22"/>
          <w:szCs w:val="22"/>
        </w:rPr>
        <w:lastRenderedPageBreak/>
        <w:t xml:space="preserve">faculty members. In preparation for Fall 2020, </w:t>
      </w:r>
      <w:r w:rsidR="00C26BCD" w:rsidRPr="001A594E">
        <w:rPr>
          <w:rFonts w:ascii="Arial" w:hAnsi="Arial" w:cs="Arial"/>
          <w:sz w:val="22"/>
          <w:szCs w:val="22"/>
        </w:rPr>
        <w:t>the majority of the faculty attended a 3-week long training on online teaching offered by the university during Summer 2020.</w:t>
      </w:r>
      <w:r w:rsidRPr="001A594E">
        <w:rPr>
          <w:rFonts w:ascii="Arial" w:hAnsi="Arial" w:cs="Arial"/>
          <w:sz w:val="22"/>
          <w:szCs w:val="22"/>
        </w:rPr>
        <w:t xml:space="preserve">  </w:t>
      </w:r>
    </w:p>
    <w:p w14:paraId="26947AE8" w14:textId="3E3EF41A" w:rsidR="0021521A" w:rsidRDefault="0021521A" w:rsidP="001A594E">
      <w:pPr>
        <w:spacing w:line="240" w:lineRule="auto"/>
        <w:rPr>
          <w:rFonts w:ascii="Arial" w:hAnsi="Arial" w:cs="Arial"/>
          <w:sz w:val="22"/>
          <w:szCs w:val="22"/>
        </w:rPr>
      </w:pPr>
      <w:r w:rsidRPr="001A594E">
        <w:rPr>
          <w:rFonts w:ascii="Arial" w:hAnsi="Arial" w:cs="Arial"/>
          <w:sz w:val="22"/>
          <w:szCs w:val="22"/>
        </w:rPr>
        <w:t xml:space="preserve">The analysis of the interviews </w:t>
      </w:r>
      <w:r w:rsidR="00C26BCD" w:rsidRPr="001A594E">
        <w:rPr>
          <w:rFonts w:ascii="Arial" w:hAnsi="Arial" w:cs="Arial"/>
          <w:sz w:val="22"/>
          <w:szCs w:val="22"/>
        </w:rPr>
        <w:t>has been divided into</w:t>
      </w:r>
      <w:r w:rsidRPr="001A594E">
        <w:rPr>
          <w:rFonts w:ascii="Arial" w:hAnsi="Arial" w:cs="Arial"/>
          <w:sz w:val="22"/>
          <w:szCs w:val="22"/>
        </w:rPr>
        <w:t xml:space="preserve"> </w:t>
      </w:r>
      <w:r w:rsidR="00C26BCD" w:rsidRPr="001A594E">
        <w:rPr>
          <w:rFonts w:ascii="Arial" w:hAnsi="Arial" w:cs="Arial"/>
          <w:sz w:val="22"/>
          <w:szCs w:val="22"/>
        </w:rPr>
        <w:t>four</w:t>
      </w:r>
      <w:r w:rsidRPr="001A594E">
        <w:rPr>
          <w:rFonts w:ascii="Arial" w:hAnsi="Arial" w:cs="Arial"/>
          <w:sz w:val="22"/>
          <w:szCs w:val="22"/>
        </w:rPr>
        <w:t xml:space="preserve"> main themes: “Testing and assessment”, “Experience”, “Teaching approach”, “Hands-on laboratories” that will be discussed in the following sections.</w:t>
      </w:r>
    </w:p>
    <w:p w14:paraId="10276469" w14:textId="77777777" w:rsidR="00897DB6" w:rsidRPr="001A594E" w:rsidRDefault="00897DB6" w:rsidP="001A594E">
      <w:pPr>
        <w:spacing w:line="240" w:lineRule="auto"/>
        <w:rPr>
          <w:rFonts w:ascii="Arial" w:hAnsi="Arial" w:cs="Arial"/>
          <w:sz w:val="22"/>
          <w:szCs w:val="22"/>
        </w:rPr>
      </w:pPr>
    </w:p>
    <w:p w14:paraId="10F54843" w14:textId="3414EE4C" w:rsidR="005D26EE" w:rsidRPr="001A594E" w:rsidRDefault="005D26EE" w:rsidP="001A594E">
      <w:pPr>
        <w:pStyle w:val="Heading3"/>
        <w:spacing w:before="0" w:line="240" w:lineRule="auto"/>
        <w:rPr>
          <w:rFonts w:ascii="Arial" w:hAnsi="Arial" w:cs="Arial"/>
          <w:sz w:val="22"/>
          <w:szCs w:val="22"/>
        </w:rPr>
      </w:pPr>
      <w:r w:rsidRPr="001A594E">
        <w:rPr>
          <w:rFonts w:ascii="Arial" w:hAnsi="Arial" w:cs="Arial"/>
          <w:sz w:val="22"/>
          <w:szCs w:val="22"/>
        </w:rPr>
        <w:t>Testing and assessment</w:t>
      </w:r>
    </w:p>
    <w:p w14:paraId="2206B95F" w14:textId="47A59471" w:rsidR="005D26EE" w:rsidRPr="001A594E" w:rsidRDefault="005D26EE" w:rsidP="001A594E">
      <w:pPr>
        <w:spacing w:line="240" w:lineRule="auto"/>
        <w:rPr>
          <w:rFonts w:ascii="Arial" w:hAnsi="Arial" w:cs="Arial"/>
          <w:sz w:val="22"/>
          <w:szCs w:val="22"/>
        </w:rPr>
      </w:pPr>
      <w:r w:rsidRPr="001A594E">
        <w:rPr>
          <w:rFonts w:ascii="Arial" w:hAnsi="Arial" w:cs="Arial"/>
          <w:sz w:val="22"/>
          <w:szCs w:val="22"/>
        </w:rPr>
        <w:t xml:space="preserve">Testing and assessment has been the main point of discussion during the faculty interviews. We identified the following codes as part of this category:  </w:t>
      </w:r>
    </w:p>
    <w:p w14:paraId="62D94EBD" w14:textId="1A471B04" w:rsidR="005D26EE" w:rsidRPr="001A594E" w:rsidRDefault="005D26EE" w:rsidP="001A594E">
      <w:pPr>
        <w:pStyle w:val="ListParagraph"/>
        <w:numPr>
          <w:ilvl w:val="0"/>
          <w:numId w:val="6"/>
        </w:numPr>
        <w:spacing w:line="240" w:lineRule="auto"/>
        <w:rPr>
          <w:rFonts w:ascii="Arial" w:hAnsi="Arial" w:cs="Arial"/>
          <w:sz w:val="22"/>
          <w:szCs w:val="22"/>
        </w:rPr>
      </w:pPr>
      <w:r w:rsidRPr="001A594E">
        <w:rPr>
          <w:rFonts w:ascii="Arial" w:hAnsi="Arial" w:cs="Arial"/>
          <w:sz w:val="22"/>
          <w:szCs w:val="22"/>
        </w:rPr>
        <w:t xml:space="preserve">Online testing: 15 out of 23 </w:t>
      </w:r>
      <w:r w:rsidR="008F1DD8">
        <w:rPr>
          <w:rFonts w:ascii="Arial" w:hAnsi="Arial" w:cs="Arial"/>
          <w:sz w:val="22"/>
          <w:szCs w:val="22"/>
        </w:rPr>
        <w:t>faculty</w:t>
      </w:r>
      <w:r w:rsidRPr="001A594E">
        <w:rPr>
          <w:rFonts w:ascii="Arial" w:hAnsi="Arial" w:cs="Arial"/>
          <w:sz w:val="22"/>
          <w:szCs w:val="22"/>
        </w:rPr>
        <w:t xml:space="preserve"> </w:t>
      </w:r>
    </w:p>
    <w:p w14:paraId="54AD351A" w14:textId="2EAE6405" w:rsidR="00D41C38" w:rsidRPr="001A594E" w:rsidRDefault="00D41C38" w:rsidP="001A594E">
      <w:pPr>
        <w:pStyle w:val="ListParagraph"/>
        <w:numPr>
          <w:ilvl w:val="0"/>
          <w:numId w:val="6"/>
        </w:numPr>
        <w:spacing w:line="240" w:lineRule="auto"/>
        <w:rPr>
          <w:rFonts w:ascii="Arial" w:hAnsi="Arial" w:cs="Arial"/>
          <w:sz w:val="22"/>
          <w:szCs w:val="22"/>
        </w:rPr>
      </w:pPr>
      <w:r w:rsidRPr="001A594E">
        <w:rPr>
          <w:rFonts w:ascii="Arial" w:hAnsi="Arial" w:cs="Arial"/>
          <w:sz w:val="22"/>
          <w:szCs w:val="22"/>
        </w:rPr>
        <w:t xml:space="preserve">Concerns about Cheating: 9 out of 23 </w:t>
      </w:r>
      <w:r w:rsidR="008F1DD8">
        <w:rPr>
          <w:rFonts w:ascii="Arial" w:hAnsi="Arial" w:cs="Arial"/>
          <w:sz w:val="22"/>
          <w:szCs w:val="22"/>
        </w:rPr>
        <w:t>faculty</w:t>
      </w:r>
      <w:r w:rsidRPr="001A594E">
        <w:rPr>
          <w:rFonts w:ascii="Arial" w:hAnsi="Arial" w:cs="Arial"/>
          <w:sz w:val="22"/>
          <w:szCs w:val="22"/>
        </w:rPr>
        <w:t xml:space="preserve"> </w:t>
      </w:r>
    </w:p>
    <w:p w14:paraId="14E5942E" w14:textId="7702F266" w:rsidR="005D26EE" w:rsidRPr="001A594E" w:rsidRDefault="005D26EE" w:rsidP="001A594E">
      <w:pPr>
        <w:pStyle w:val="ListParagraph"/>
        <w:numPr>
          <w:ilvl w:val="0"/>
          <w:numId w:val="6"/>
        </w:numPr>
        <w:spacing w:line="240" w:lineRule="auto"/>
        <w:rPr>
          <w:rFonts w:ascii="Arial" w:hAnsi="Arial" w:cs="Arial"/>
          <w:sz w:val="22"/>
          <w:szCs w:val="22"/>
        </w:rPr>
      </w:pPr>
      <w:r w:rsidRPr="001A594E">
        <w:rPr>
          <w:rFonts w:ascii="Arial" w:hAnsi="Arial" w:cs="Arial"/>
          <w:sz w:val="22"/>
          <w:szCs w:val="22"/>
        </w:rPr>
        <w:t xml:space="preserve">Grading Issues: 8 out of 23 </w:t>
      </w:r>
      <w:r w:rsidR="008F1DD8">
        <w:rPr>
          <w:rFonts w:ascii="Arial" w:hAnsi="Arial" w:cs="Arial"/>
          <w:sz w:val="22"/>
          <w:szCs w:val="22"/>
        </w:rPr>
        <w:t>faculty</w:t>
      </w:r>
      <w:r w:rsidRPr="001A594E">
        <w:rPr>
          <w:rFonts w:ascii="Arial" w:hAnsi="Arial" w:cs="Arial"/>
          <w:sz w:val="22"/>
          <w:szCs w:val="22"/>
        </w:rPr>
        <w:t xml:space="preserve"> </w:t>
      </w:r>
    </w:p>
    <w:p w14:paraId="5E8F025D" w14:textId="50CBD824" w:rsidR="005D26EE" w:rsidRPr="001A594E" w:rsidRDefault="005D26EE" w:rsidP="001A594E">
      <w:pPr>
        <w:pStyle w:val="ListParagraph"/>
        <w:numPr>
          <w:ilvl w:val="0"/>
          <w:numId w:val="6"/>
        </w:numPr>
        <w:spacing w:line="240" w:lineRule="auto"/>
        <w:rPr>
          <w:rFonts w:ascii="Arial" w:hAnsi="Arial" w:cs="Arial"/>
          <w:sz w:val="22"/>
          <w:szCs w:val="22"/>
        </w:rPr>
      </w:pPr>
      <w:r w:rsidRPr="001A594E">
        <w:rPr>
          <w:rFonts w:ascii="Arial" w:hAnsi="Arial" w:cs="Arial"/>
          <w:sz w:val="22"/>
          <w:szCs w:val="22"/>
        </w:rPr>
        <w:t xml:space="preserve">Students had higher grades: 6 out of 23 </w:t>
      </w:r>
      <w:r w:rsidR="008F1DD8">
        <w:rPr>
          <w:rFonts w:ascii="Arial" w:hAnsi="Arial" w:cs="Arial"/>
          <w:sz w:val="22"/>
          <w:szCs w:val="22"/>
        </w:rPr>
        <w:t>faculty</w:t>
      </w:r>
      <w:r w:rsidRPr="001A594E">
        <w:rPr>
          <w:rFonts w:ascii="Arial" w:hAnsi="Arial" w:cs="Arial"/>
          <w:sz w:val="22"/>
          <w:szCs w:val="22"/>
        </w:rPr>
        <w:t xml:space="preserve"> </w:t>
      </w:r>
    </w:p>
    <w:p w14:paraId="00181009" w14:textId="3C35CACB" w:rsidR="005D26EE" w:rsidRPr="001A594E" w:rsidRDefault="005D26EE" w:rsidP="001A594E">
      <w:pPr>
        <w:pStyle w:val="ListParagraph"/>
        <w:numPr>
          <w:ilvl w:val="0"/>
          <w:numId w:val="6"/>
        </w:numPr>
        <w:spacing w:line="240" w:lineRule="auto"/>
        <w:rPr>
          <w:rFonts w:ascii="Arial" w:hAnsi="Arial" w:cs="Arial"/>
          <w:sz w:val="22"/>
          <w:szCs w:val="22"/>
        </w:rPr>
      </w:pPr>
      <w:r w:rsidRPr="001A594E">
        <w:rPr>
          <w:rFonts w:ascii="Arial" w:hAnsi="Arial" w:cs="Arial"/>
          <w:sz w:val="22"/>
          <w:szCs w:val="22"/>
        </w:rPr>
        <w:t xml:space="preserve">Students had lower grades: 4 out of 23 </w:t>
      </w:r>
      <w:r w:rsidR="008F1DD8">
        <w:rPr>
          <w:rFonts w:ascii="Arial" w:hAnsi="Arial" w:cs="Arial"/>
          <w:sz w:val="22"/>
          <w:szCs w:val="22"/>
        </w:rPr>
        <w:t>faculty</w:t>
      </w:r>
      <w:r w:rsidRPr="001A594E">
        <w:rPr>
          <w:rFonts w:ascii="Arial" w:hAnsi="Arial" w:cs="Arial"/>
          <w:sz w:val="22"/>
          <w:szCs w:val="22"/>
        </w:rPr>
        <w:t xml:space="preserve"> </w:t>
      </w:r>
    </w:p>
    <w:p w14:paraId="11C83669" w14:textId="190F5050" w:rsidR="005D26EE" w:rsidRPr="001A594E" w:rsidRDefault="005D26EE" w:rsidP="001A594E">
      <w:pPr>
        <w:pStyle w:val="ListParagraph"/>
        <w:numPr>
          <w:ilvl w:val="0"/>
          <w:numId w:val="6"/>
        </w:numPr>
        <w:spacing w:line="240" w:lineRule="auto"/>
        <w:rPr>
          <w:rFonts w:ascii="Arial" w:hAnsi="Arial" w:cs="Arial"/>
          <w:sz w:val="22"/>
          <w:szCs w:val="22"/>
        </w:rPr>
      </w:pPr>
      <w:r w:rsidRPr="001A594E">
        <w:rPr>
          <w:rFonts w:ascii="Arial" w:hAnsi="Arial" w:cs="Arial"/>
          <w:sz w:val="22"/>
          <w:szCs w:val="22"/>
        </w:rPr>
        <w:t xml:space="preserve">Faculty made more exceptions to students: 3 out of 23 </w:t>
      </w:r>
      <w:r w:rsidR="008F1DD8">
        <w:rPr>
          <w:rFonts w:ascii="Arial" w:hAnsi="Arial" w:cs="Arial"/>
          <w:sz w:val="22"/>
          <w:szCs w:val="22"/>
        </w:rPr>
        <w:t>faculty</w:t>
      </w:r>
      <w:r w:rsidRPr="001A594E">
        <w:rPr>
          <w:rFonts w:ascii="Arial" w:hAnsi="Arial" w:cs="Arial"/>
          <w:sz w:val="22"/>
          <w:szCs w:val="22"/>
        </w:rPr>
        <w:t xml:space="preserve"> </w:t>
      </w:r>
    </w:p>
    <w:p w14:paraId="727B5AD4" w14:textId="77777777" w:rsidR="00897DB6" w:rsidRDefault="00897DB6" w:rsidP="001A594E">
      <w:pPr>
        <w:spacing w:line="240" w:lineRule="auto"/>
        <w:rPr>
          <w:rFonts w:ascii="Arial" w:hAnsi="Arial" w:cs="Arial"/>
          <w:sz w:val="22"/>
          <w:szCs w:val="22"/>
        </w:rPr>
      </w:pPr>
    </w:p>
    <w:p w14:paraId="4AD4006B" w14:textId="5F26E711" w:rsidR="00D41C38" w:rsidRPr="001A594E" w:rsidRDefault="00D41C38" w:rsidP="001A594E">
      <w:pPr>
        <w:spacing w:line="240" w:lineRule="auto"/>
        <w:rPr>
          <w:rFonts w:ascii="Arial" w:hAnsi="Arial" w:cs="Arial"/>
          <w:sz w:val="22"/>
          <w:szCs w:val="22"/>
        </w:rPr>
      </w:pPr>
      <w:r w:rsidRPr="001A594E">
        <w:rPr>
          <w:rFonts w:ascii="Arial" w:hAnsi="Arial" w:cs="Arial"/>
          <w:sz w:val="22"/>
          <w:szCs w:val="22"/>
        </w:rPr>
        <w:t>Faculty members in Engineering are highly concerned about finding assessments that are meaningful and allow them to assess both lower taxonomy and higher taxonomy skills. Most of the faculty changed their assessment strategies, moving from traditional closed book exams, to open books</w:t>
      </w:r>
      <w:r w:rsidR="008328B0" w:rsidRPr="001A594E">
        <w:rPr>
          <w:rFonts w:ascii="Arial" w:hAnsi="Arial" w:cs="Arial"/>
          <w:sz w:val="22"/>
          <w:szCs w:val="22"/>
        </w:rPr>
        <w:t xml:space="preserve"> exams, and experimented with different types of assessment strategies such as</w:t>
      </w:r>
      <w:r w:rsidRPr="001A594E">
        <w:rPr>
          <w:rFonts w:ascii="Arial" w:hAnsi="Arial" w:cs="Arial"/>
          <w:sz w:val="22"/>
          <w:szCs w:val="22"/>
        </w:rPr>
        <w:t xml:space="preserve"> open ended exams</w:t>
      </w:r>
      <w:r w:rsidR="008328B0" w:rsidRPr="001A594E">
        <w:rPr>
          <w:rFonts w:ascii="Arial" w:hAnsi="Arial" w:cs="Arial"/>
          <w:sz w:val="22"/>
          <w:szCs w:val="22"/>
        </w:rPr>
        <w:t>, multiple choice or take home exams</w:t>
      </w:r>
      <w:r w:rsidRPr="001A594E">
        <w:rPr>
          <w:rFonts w:ascii="Arial" w:hAnsi="Arial" w:cs="Arial"/>
          <w:sz w:val="22"/>
          <w:szCs w:val="22"/>
        </w:rPr>
        <w:t>. Kyle, for example, discusses the need to experiment with different type of online assessment strategies during the semester.</w:t>
      </w:r>
    </w:p>
    <w:p w14:paraId="377B4CC4" w14:textId="77777777" w:rsidR="00897DB6" w:rsidRDefault="00897DB6" w:rsidP="001A594E">
      <w:pPr>
        <w:pStyle w:val="citationinterview"/>
        <w:spacing w:before="0" w:after="0" w:line="240" w:lineRule="auto"/>
        <w:rPr>
          <w:rFonts w:ascii="Arial" w:hAnsi="Arial" w:cs="Arial"/>
          <w:sz w:val="22"/>
          <w:szCs w:val="22"/>
        </w:rPr>
      </w:pPr>
    </w:p>
    <w:p w14:paraId="64D10DF3" w14:textId="01586730" w:rsidR="00D41C38" w:rsidRPr="001A594E" w:rsidRDefault="00D41C38" w:rsidP="001A594E">
      <w:pPr>
        <w:pStyle w:val="citationinterview"/>
        <w:spacing w:before="0" w:after="0" w:line="240" w:lineRule="auto"/>
        <w:rPr>
          <w:rFonts w:ascii="Arial" w:hAnsi="Arial" w:cs="Arial"/>
          <w:color w:val="000000"/>
          <w:sz w:val="22"/>
          <w:szCs w:val="22"/>
        </w:rPr>
      </w:pPr>
      <w:r w:rsidRPr="001A594E">
        <w:rPr>
          <w:rFonts w:ascii="Arial" w:hAnsi="Arial" w:cs="Arial"/>
          <w:sz w:val="22"/>
          <w:szCs w:val="22"/>
        </w:rPr>
        <w:t>“The exam I mean that that was a little bit difficult experience the exam, the first exam, which we did we use zoom […] Now the second exam that I use a different process. I use the lockdown. […]</w:t>
      </w:r>
    </w:p>
    <w:p w14:paraId="09AEB9A9" w14:textId="77777777" w:rsidR="00897DB6" w:rsidRDefault="00897DB6" w:rsidP="001A594E">
      <w:pPr>
        <w:pStyle w:val="citationinterview"/>
        <w:spacing w:before="0" w:after="0" w:line="240" w:lineRule="auto"/>
        <w:rPr>
          <w:rFonts w:ascii="Arial" w:hAnsi="Arial" w:cs="Arial"/>
          <w:sz w:val="22"/>
          <w:szCs w:val="22"/>
        </w:rPr>
      </w:pPr>
    </w:p>
    <w:p w14:paraId="431101C3" w14:textId="103CDB1E" w:rsidR="00D41C38" w:rsidRPr="001A594E" w:rsidRDefault="00D41C38" w:rsidP="001A594E">
      <w:pPr>
        <w:pStyle w:val="citationinterview"/>
        <w:spacing w:before="0" w:after="0" w:line="240" w:lineRule="auto"/>
        <w:rPr>
          <w:rFonts w:ascii="Arial" w:hAnsi="Arial" w:cs="Arial"/>
          <w:sz w:val="22"/>
          <w:szCs w:val="22"/>
        </w:rPr>
      </w:pPr>
      <w:r w:rsidRPr="001A594E">
        <w:rPr>
          <w:rFonts w:ascii="Arial" w:hAnsi="Arial" w:cs="Arial"/>
          <w:sz w:val="22"/>
          <w:szCs w:val="22"/>
        </w:rPr>
        <w:t xml:space="preserve">And then I change it to a multiple choice question and now with the multiple choice question the computer can generate the answers randomly.” </w:t>
      </w:r>
      <w:r w:rsidR="008328B0" w:rsidRPr="001A594E">
        <w:rPr>
          <w:rFonts w:ascii="Arial" w:hAnsi="Arial" w:cs="Arial"/>
          <w:sz w:val="22"/>
          <w:szCs w:val="22"/>
        </w:rPr>
        <w:t xml:space="preserve">- </w:t>
      </w:r>
      <w:r w:rsidRPr="001A594E">
        <w:rPr>
          <w:rFonts w:ascii="Arial" w:hAnsi="Arial" w:cs="Arial"/>
          <w:sz w:val="22"/>
          <w:szCs w:val="22"/>
        </w:rPr>
        <w:t>Kyle</w:t>
      </w:r>
    </w:p>
    <w:p w14:paraId="3D19A683" w14:textId="77777777" w:rsidR="00897DB6" w:rsidRDefault="00897DB6" w:rsidP="001A594E">
      <w:pPr>
        <w:spacing w:line="240" w:lineRule="auto"/>
        <w:rPr>
          <w:rFonts w:ascii="Arial" w:hAnsi="Arial" w:cs="Arial"/>
          <w:sz w:val="22"/>
          <w:szCs w:val="22"/>
        </w:rPr>
      </w:pPr>
    </w:p>
    <w:p w14:paraId="509EAD6E" w14:textId="09172712" w:rsidR="008328B0" w:rsidRPr="001A594E" w:rsidRDefault="00D41C38" w:rsidP="001A594E">
      <w:pPr>
        <w:spacing w:line="240" w:lineRule="auto"/>
        <w:rPr>
          <w:rFonts w:ascii="Arial" w:hAnsi="Arial" w:cs="Arial"/>
          <w:sz w:val="22"/>
          <w:szCs w:val="22"/>
        </w:rPr>
      </w:pPr>
      <w:r w:rsidRPr="001A594E">
        <w:rPr>
          <w:rFonts w:ascii="Arial" w:hAnsi="Arial" w:cs="Arial"/>
          <w:sz w:val="22"/>
          <w:szCs w:val="22"/>
        </w:rPr>
        <w:t>Many facult</w:t>
      </w:r>
      <w:r w:rsidR="00897DB6">
        <w:rPr>
          <w:rFonts w:ascii="Arial" w:hAnsi="Arial" w:cs="Arial"/>
          <w:sz w:val="22"/>
          <w:szCs w:val="22"/>
        </w:rPr>
        <w:t>y</w:t>
      </w:r>
      <w:r w:rsidRPr="001A594E">
        <w:rPr>
          <w:rFonts w:ascii="Arial" w:hAnsi="Arial" w:cs="Arial"/>
          <w:sz w:val="22"/>
          <w:szCs w:val="22"/>
        </w:rPr>
        <w:t xml:space="preserve"> are concerned about students cheating and academic dishonesty, and are not very confident in their ability to truly assess individual students’ skills. </w:t>
      </w:r>
    </w:p>
    <w:p w14:paraId="0C889AB7" w14:textId="77777777" w:rsidR="00897DB6" w:rsidRDefault="00897DB6" w:rsidP="001A594E">
      <w:pPr>
        <w:pStyle w:val="citationinterview"/>
        <w:spacing w:before="0" w:after="0" w:line="240" w:lineRule="auto"/>
        <w:rPr>
          <w:rFonts w:ascii="Arial" w:hAnsi="Arial" w:cs="Arial"/>
          <w:sz w:val="22"/>
          <w:szCs w:val="22"/>
        </w:rPr>
      </w:pPr>
    </w:p>
    <w:p w14:paraId="58D4A2BE" w14:textId="58428F84" w:rsidR="008328B0" w:rsidRPr="001A594E" w:rsidRDefault="008328B0" w:rsidP="001A594E">
      <w:pPr>
        <w:pStyle w:val="citationinterview"/>
        <w:spacing w:before="0" w:after="0" w:line="240" w:lineRule="auto"/>
        <w:rPr>
          <w:rFonts w:ascii="Arial" w:hAnsi="Arial" w:cs="Arial"/>
          <w:sz w:val="22"/>
          <w:szCs w:val="22"/>
        </w:rPr>
      </w:pPr>
      <w:r w:rsidRPr="001A594E">
        <w:rPr>
          <w:rFonts w:ascii="Arial" w:hAnsi="Arial" w:cs="Arial"/>
          <w:sz w:val="22"/>
          <w:szCs w:val="22"/>
        </w:rPr>
        <w:t>“I think testing in an online environment is very, very difficult. […] I think testing is a real real challenge for the engineering curriculum, to be honest with you. […] Students are cheating. I'm not saying that at all. I think I think exam integrity is a big, big challenge, for engineering for the engineering curriculum. “ - Peter</w:t>
      </w:r>
    </w:p>
    <w:p w14:paraId="051AECA0" w14:textId="77777777" w:rsidR="00897DB6" w:rsidRDefault="00897DB6" w:rsidP="001A594E">
      <w:pPr>
        <w:spacing w:line="240" w:lineRule="auto"/>
        <w:rPr>
          <w:rFonts w:ascii="Arial" w:hAnsi="Arial" w:cs="Arial"/>
          <w:sz w:val="22"/>
          <w:szCs w:val="22"/>
        </w:rPr>
      </w:pPr>
    </w:p>
    <w:p w14:paraId="2B068479" w14:textId="6FA41733" w:rsidR="005D26EE" w:rsidRPr="001A594E" w:rsidRDefault="008328B0" w:rsidP="001A594E">
      <w:pPr>
        <w:spacing w:line="240" w:lineRule="auto"/>
        <w:rPr>
          <w:rFonts w:ascii="Arial" w:hAnsi="Arial" w:cs="Arial"/>
          <w:sz w:val="22"/>
          <w:szCs w:val="22"/>
        </w:rPr>
      </w:pPr>
      <w:r w:rsidRPr="001A594E">
        <w:rPr>
          <w:rFonts w:ascii="Arial" w:hAnsi="Arial" w:cs="Arial"/>
          <w:sz w:val="22"/>
          <w:szCs w:val="22"/>
        </w:rPr>
        <w:t>In order to minimize cheating, s</w:t>
      </w:r>
      <w:r w:rsidR="00D41C38" w:rsidRPr="001A594E">
        <w:rPr>
          <w:rFonts w:ascii="Arial" w:hAnsi="Arial" w:cs="Arial"/>
          <w:sz w:val="22"/>
          <w:szCs w:val="22"/>
        </w:rPr>
        <w:t xml:space="preserve">ome of the faculty experimented using video proctoring during assessment, </w:t>
      </w:r>
      <w:r w:rsidRPr="001A594E">
        <w:rPr>
          <w:rFonts w:ascii="Arial" w:hAnsi="Arial" w:cs="Arial"/>
          <w:sz w:val="22"/>
          <w:szCs w:val="22"/>
        </w:rPr>
        <w:t xml:space="preserve">either using software such as LockDown browser, ProctorU, Impendus or monitoring students using synchronous zoom meetings. In some cases, this has resulted in students’ push back, with faculty feeling under pressure about their assessment strategies </w:t>
      </w:r>
    </w:p>
    <w:p w14:paraId="6235EB94" w14:textId="77777777" w:rsidR="00897DB6" w:rsidRDefault="00897DB6" w:rsidP="001A594E">
      <w:pPr>
        <w:pStyle w:val="citationinterview"/>
        <w:spacing w:before="0" w:after="0" w:line="240" w:lineRule="auto"/>
        <w:rPr>
          <w:rFonts w:ascii="Arial" w:hAnsi="Arial" w:cs="Arial"/>
          <w:sz w:val="22"/>
          <w:szCs w:val="22"/>
        </w:rPr>
      </w:pPr>
    </w:p>
    <w:p w14:paraId="1B2D65A9" w14:textId="4A042C26" w:rsidR="008328B0" w:rsidRPr="001A594E" w:rsidRDefault="008328B0" w:rsidP="001A594E">
      <w:pPr>
        <w:pStyle w:val="citationinterview"/>
        <w:spacing w:before="0" w:after="0" w:line="240" w:lineRule="auto"/>
        <w:rPr>
          <w:rFonts w:ascii="Arial" w:hAnsi="Arial" w:cs="Arial"/>
          <w:sz w:val="22"/>
          <w:szCs w:val="22"/>
        </w:rPr>
      </w:pPr>
      <w:r w:rsidRPr="001A594E">
        <w:rPr>
          <w:rFonts w:ascii="Arial" w:hAnsi="Arial" w:cs="Arial"/>
          <w:sz w:val="22"/>
          <w:szCs w:val="22"/>
        </w:rPr>
        <w:t xml:space="preserve">“And they were saying like why I'm only using this because many other </w:t>
      </w:r>
      <w:r w:rsidR="008F1DD8">
        <w:rPr>
          <w:rFonts w:ascii="Arial" w:hAnsi="Arial" w:cs="Arial"/>
          <w:sz w:val="22"/>
          <w:szCs w:val="22"/>
        </w:rPr>
        <w:t>faculty</w:t>
      </w:r>
      <w:r w:rsidRPr="001A594E">
        <w:rPr>
          <w:rFonts w:ascii="Arial" w:hAnsi="Arial" w:cs="Arial"/>
          <w:sz w:val="22"/>
          <w:szCs w:val="22"/>
        </w:rPr>
        <w:t xml:space="preserve"> are giving take home exam and I'm the only one who does like who tortures them you know like basically, They felt that way a little bit, and I tried to compromise with them. […] they were like trying to push me even say that they even send email to our chairs if there is a way to do not have tests online. […] from one side, I felt like they were under the stress and I understand that situation, but at the same time, they just wanted to take advantage of it.” - Hanna</w:t>
      </w:r>
    </w:p>
    <w:p w14:paraId="7E5BA7EC" w14:textId="7736FCFD" w:rsidR="008328B0" w:rsidRPr="001A594E" w:rsidRDefault="008328B0" w:rsidP="001A594E">
      <w:pPr>
        <w:spacing w:line="240" w:lineRule="auto"/>
        <w:rPr>
          <w:rFonts w:ascii="Arial" w:hAnsi="Arial" w:cs="Arial"/>
          <w:sz w:val="22"/>
          <w:szCs w:val="22"/>
        </w:rPr>
      </w:pPr>
      <w:r w:rsidRPr="001A594E">
        <w:rPr>
          <w:rFonts w:ascii="Arial" w:hAnsi="Arial" w:cs="Arial"/>
          <w:sz w:val="22"/>
          <w:szCs w:val="22"/>
        </w:rPr>
        <w:lastRenderedPageBreak/>
        <w:t>Faculty feel responsible about preventing cheating but in many cases they are not sure about best practices for online testing, or find that it takes excessive faculty time to prepare the assessment.</w:t>
      </w:r>
    </w:p>
    <w:p w14:paraId="6AF28C03" w14:textId="77777777" w:rsidR="00897DB6" w:rsidRDefault="00897DB6" w:rsidP="001A594E">
      <w:pPr>
        <w:pStyle w:val="citationinterview"/>
        <w:spacing w:before="0" w:after="0" w:line="240" w:lineRule="auto"/>
        <w:rPr>
          <w:rFonts w:ascii="Arial" w:hAnsi="Arial" w:cs="Arial"/>
          <w:sz w:val="22"/>
          <w:szCs w:val="22"/>
        </w:rPr>
      </w:pPr>
    </w:p>
    <w:p w14:paraId="5931DE6F" w14:textId="499B6EB2" w:rsidR="00952914" w:rsidRPr="001A594E" w:rsidRDefault="00952914"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8328B0" w:rsidRPr="001A594E">
        <w:rPr>
          <w:rFonts w:ascii="Arial" w:hAnsi="Arial" w:cs="Arial"/>
          <w:sz w:val="22"/>
          <w:szCs w:val="22"/>
        </w:rPr>
        <w:t>O</w:t>
      </w:r>
      <w:r w:rsidRPr="001A594E">
        <w:rPr>
          <w:rFonts w:ascii="Arial" w:hAnsi="Arial" w:cs="Arial"/>
          <w:sz w:val="22"/>
          <w:szCs w:val="22"/>
        </w:rPr>
        <w:t>n exams, there was a lot of rampant cheating. […] some of the students are, you know, told me that they were constantly you know messaging, or, you know. How are you going to you know stop it without making faculty responsible for them not to cheat? […] So, I, I don't know. I mean, you cannot make you know 10 different question papers. I mean, that will be ridiculous, right. So, I just don't know how to do it. And if you don't go the traditional testing route, you know, how would you test them? Is it more pop quizzes and giving more weightage to those? I don't know, So, if you can come up with some guidelines and those, and how to, you know the, the whole academic integrity and how do they, how, you know, how do you make them responsible for the learning, I think, I think that would be important” Arthur</w:t>
      </w:r>
    </w:p>
    <w:p w14:paraId="68522A99" w14:textId="77777777" w:rsidR="00897DB6" w:rsidRDefault="00897DB6" w:rsidP="001A594E">
      <w:pPr>
        <w:pStyle w:val="Heading3"/>
        <w:spacing w:before="0" w:line="240" w:lineRule="auto"/>
        <w:rPr>
          <w:rFonts w:ascii="Arial" w:hAnsi="Arial" w:cs="Arial"/>
          <w:sz w:val="22"/>
          <w:szCs w:val="22"/>
        </w:rPr>
      </w:pPr>
    </w:p>
    <w:p w14:paraId="3DD83382" w14:textId="75F237C3" w:rsidR="003A184B" w:rsidRPr="001A594E" w:rsidRDefault="003A184B" w:rsidP="001A594E">
      <w:pPr>
        <w:pStyle w:val="Heading3"/>
        <w:spacing w:before="0" w:line="240" w:lineRule="auto"/>
        <w:rPr>
          <w:rFonts w:ascii="Arial" w:hAnsi="Arial" w:cs="Arial"/>
          <w:sz w:val="22"/>
          <w:szCs w:val="22"/>
        </w:rPr>
      </w:pPr>
      <w:r w:rsidRPr="001A594E">
        <w:rPr>
          <w:rFonts w:ascii="Arial" w:hAnsi="Arial" w:cs="Arial"/>
          <w:sz w:val="22"/>
          <w:szCs w:val="22"/>
        </w:rPr>
        <w:t>Experience</w:t>
      </w:r>
    </w:p>
    <w:p w14:paraId="45019698" w14:textId="2E0EA15F" w:rsidR="003A184B" w:rsidRPr="001A594E" w:rsidRDefault="00A24967" w:rsidP="001A594E">
      <w:pPr>
        <w:spacing w:line="240" w:lineRule="auto"/>
        <w:rPr>
          <w:rFonts w:ascii="Arial" w:hAnsi="Arial" w:cs="Arial"/>
          <w:sz w:val="22"/>
          <w:szCs w:val="22"/>
        </w:rPr>
      </w:pPr>
      <w:r w:rsidRPr="001A594E">
        <w:rPr>
          <w:rFonts w:ascii="Arial" w:hAnsi="Arial" w:cs="Arial"/>
          <w:sz w:val="22"/>
          <w:szCs w:val="22"/>
        </w:rPr>
        <w:t>Faculty experience has been defined as positive, with a general ease to transition to the online environment. We included the following codes in this category:</w:t>
      </w:r>
    </w:p>
    <w:p w14:paraId="102E6690" w14:textId="35582CDC" w:rsidR="00A24967" w:rsidRPr="001A594E" w:rsidRDefault="00A24967" w:rsidP="001A594E">
      <w:pPr>
        <w:pStyle w:val="ListParagraph"/>
        <w:numPr>
          <w:ilvl w:val="0"/>
          <w:numId w:val="7"/>
        </w:numPr>
        <w:spacing w:line="240" w:lineRule="auto"/>
        <w:rPr>
          <w:rFonts w:ascii="Arial" w:hAnsi="Arial" w:cs="Arial"/>
          <w:sz w:val="22"/>
          <w:szCs w:val="22"/>
        </w:rPr>
      </w:pPr>
      <w:r w:rsidRPr="001A594E">
        <w:rPr>
          <w:rFonts w:ascii="Arial" w:hAnsi="Arial" w:cs="Arial"/>
          <w:sz w:val="22"/>
          <w:szCs w:val="22"/>
        </w:rPr>
        <w:t xml:space="preserve">SJSU </w:t>
      </w:r>
      <w:r w:rsidR="00E97B9E" w:rsidRPr="001A594E">
        <w:rPr>
          <w:rFonts w:ascii="Arial" w:hAnsi="Arial" w:cs="Arial"/>
          <w:sz w:val="22"/>
          <w:szCs w:val="22"/>
        </w:rPr>
        <w:t>acted appropriately as an</w:t>
      </w:r>
      <w:r w:rsidRPr="001A594E">
        <w:rPr>
          <w:rFonts w:ascii="Arial" w:hAnsi="Arial" w:cs="Arial"/>
          <w:sz w:val="22"/>
          <w:szCs w:val="22"/>
        </w:rPr>
        <w:t xml:space="preserve"> institution: 14 out of 23 </w:t>
      </w:r>
      <w:r w:rsidR="008F1DD8">
        <w:rPr>
          <w:rFonts w:ascii="Arial" w:hAnsi="Arial" w:cs="Arial"/>
          <w:sz w:val="22"/>
          <w:szCs w:val="22"/>
        </w:rPr>
        <w:t>faculty</w:t>
      </w:r>
    </w:p>
    <w:p w14:paraId="780824D3" w14:textId="1377E6F3" w:rsidR="00A24967" w:rsidRPr="001A594E" w:rsidRDefault="003A184B" w:rsidP="001A594E">
      <w:pPr>
        <w:pStyle w:val="ListParagraph"/>
        <w:numPr>
          <w:ilvl w:val="0"/>
          <w:numId w:val="7"/>
        </w:numPr>
        <w:spacing w:line="240" w:lineRule="auto"/>
        <w:rPr>
          <w:rFonts w:ascii="Arial" w:hAnsi="Arial" w:cs="Arial"/>
          <w:sz w:val="22"/>
          <w:szCs w:val="22"/>
        </w:rPr>
      </w:pPr>
      <w:r w:rsidRPr="001A594E">
        <w:rPr>
          <w:rFonts w:ascii="Arial" w:hAnsi="Arial" w:cs="Arial"/>
          <w:sz w:val="22"/>
          <w:szCs w:val="22"/>
        </w:rPr>
        <w:t>Positive Experience</w:t>
      </w:r>
      <w:r w:rsidR="00A24967" w:rsidRPr="001A594E">
        <w:rPr>
          <w:rFonts w:ascii="Arial" w:hAnsi="Arial" w:cs="Arial"/>
          <w:sz w:val="22"/>
          <w:szCs w:val="22"/>
        </w:rPr>
        <w:t xml:space="preserve">: 14 out of 23 </w:t>
      </w:r>
      <w:r w:rsidR="008F1DD8">
        <w:rPr>
          <w:rFonts w:ascii="Arial" w:hAnsi="Arial" w:cs="Arial"/>
          <w:sz w:val="22"/>
          <w:szCs w:val="22"/>
        </w:rPr>
        <w:t>faculty</w:t>
      </w:r>
    </w:p>
    <w:p w14:paraId="7C20E65A" w14:textId="30ADC0DA" w:rsidR="003A184B" w:rsidRPr="001A594E" w:rsidRDefault="003A184B" w:rsidP="001A594E">
      <w:pPr>
        <w:pStyle w:val="ListParagraph"/>
        <w:numPr>
          <w:ilvl w:val="0"/>
          <w:numId w:val="7"/>
        </w:numPr>
        <w:spacing w:line="240" w:lineRule="auto"/>
        <w:rPr>
          <w:rFonts w:ascii="Arial" w:hAnsi="Arial" w:cs="Arial"/>
          <w:sz w:val="22"/>
          <w:szCs w:val="22"/>
        </w:rPr>
      </w:pPr>
      <w:r w:rsidRPr="001A594E">
        <w:rPr>
          <w:rFonts w:ascii="Arial" w:hAnsi="Arial" w:cs="Arial"/>
          <w:sz w:val="22"/>
          <w:szCs w:val="22"/>
        </w:rPr>
        <w:t>Online teaching and learning difficulties</w:t>
      </w:r>
      <w:r w:rsidR="00A24967" w:rsidRPr="001A594E">
        <w:rPr>
          <w:rFonts w:ascii="Arial" w:hAnsi="Arial" w:cs="Arial"/>
          <w:sz w:val="22"/>
          <w:szCs w:val="22"/>
        </w:rPr>
        <w:t xml:space="preserve">: 13 out of 23 </w:t>
      </w:r>
      <w:r w:rsidR="008F1DD8">
        <w:rPr>
          <w:rFonts w:ascii="Arial" w:hAnsi="Arial" w:cs="Arial"/>
          <w:sz w:val="22"/>
          <w:szCs w:val="22"/>
        </w:rPr>
        <w:t>faculty</w:t>
      </w:r>
    </w:p>
    <w:p w14:paraId="15320E46" w14:textId="7A4AC9E8" w:rsidR="003A184B" w:rsidRPr="001A594E" w:rsidRDefault="003A184B" w:rsidP="001A594E">
      <w:pPr>
        <w:pStyle w:val="ListParagraph"/>
        <w:numPr>
          <w:ilvl w:val="0"/>
          <w:numId w:val="7"/>
        </w:numPr>
        <w:spacing w:line="240" w:lineRule="auto"/>
        <w:rPr>
          <w:rFonts w:ascii="Arial" w:hAnsi="Arial" w:cs="Arial"/>
          <w:sz w:val="22"/>
          <w:szCs w:val="22"/>
        </w:rPr>
      </w:pPr>
      <w:r w:rsidRPr="001A594E">
        <w:rPr>
          <w:rFonts w:ascii="Arial" w:hAnsi="Arial" w:cs="Arial"/>
          <w:sz w:val="22"/>
          <w:szCs w:val="22"/>
        </w:rPr>
        <w:t>Faculty found easy to transition to online teaching</w:t>
      </w:r>
      <w:r w:rsidR="00A24967" w:rsidRPr="001A594E">
        <w:rPr>
          <w:rFonts w:ascii="Arial" w:hAnsi="Arial" w:cs="Arial"/>
          <w:sz w:val="22"/>
          <w:szCs w:val="22"/>
        </w:rPr>
        <w:t xml:space="preserve">: 11 out of 23 </w:t>
      </w:r>
      <w:r w:rsidR="008F1DD8">
        <w:rPr>
          <w:rFonts w:ascii="Arial" w:hAnsi="Arial" w:cs="Arial"/>
          <w:sz w:val="22"/>
          <w:szCs w:val="22"/>
        </w:rPr>
        <w:t>faculty</w:t>
      </w:r>
    </w:p>
    <w:p w14:paraId="3C5A4568" w14:textId="4252C6F4" w:rsidR="003A184B" w:rsidRPr="001A594E" w:rsidRDefault="003A184B" w:rsidP="001A594E">
      <w:pPr>
        <w:pStyle w:val="ListParagraph"/>
        <w:numPr>
          <w:ilvl w:val="0"/>
          <w:numId w:val="7"/>
        </w:numPr>
        <w:spacing w:line="240" w:lineRule="auto"/>
        <w:rPr>
          <w:rFonts w:ascii="Arial" w:hAnsi="Arial" w:cs="Arial"/>
          <w:sz w:val="22"/>
          <w:szCs w:val="22"/>
        </w:rPr>
      </w:pPr>
      <w:r w:rsidRPr="001A594E">
        <w:rPr>
          <w:rFonts w:ascii="Arial" w:hAnsi="Arial" w:cs="Arial"/>
          <w:sz w:val="22"/>
          <w:szCs w:val="22"/>
        </w:rPr>
        <w:t>SJSU should provide more support</w:t>
      </w:r>
      <w:r w:rsidR="00A24967" w:rsidRPr="001A594E">
        <w:rPr>
          <w:rFonts w:ascii="Arial" w:hAnsi="Arial" w:cs="Arial"/>
          <w:sz w:val="22"/>
          <w:szCs w:val="22"/>
        </w:rPr>
        <w:t xml:space="preserve">: 6 out of 23 </w:t>
      </w:r>
      <w:r w:rsidR="008F1DD8">
        <w:rPr>
          <w:rFonts w:ascii="Arial" w:hAnsi="Arial" w:cs="Arial"/>
          <w:sz w:val="22"/>
          <w:szCs w:val="22"/>
        </w:rPr>
        <w:t>faculty</w:t>
      </w:r>
    </w:p>
    <w:p w14:paraId="6E25868A" w14:textId="396AAA55" w:rsidR="003A184B" w:rsidRPr="001A594E" w:rsidRDefault="003A184B" w:rsidP="001A594E">
      <w:pPr>
        <w:pStyle w:val="ListParagraph"/>
        <w:numPr>
          <w:ilvl w:val="0"/>
          <w:numId w:val="7"/>
        </w:numPr>
        <w:spacing w:line="240" w:lineRule="auto"/>
        <w:rPr>
          <w:rFonts w:ascii="Arial" w:hAnsi="Arial" w:cs="Arial"/>
          <w:sz w:val="22"/>
          <w:szCs w:val="22"/>
        </w:rPr>
      </w:pPr>
      <w:r w:rsidRPr="001A594E">
        <w:rPr>
          <w:rFonts w:ascii="Arial" w:hAnsi="Arial" w:cs="Arial"/>
          <w:sz w:val="22"/>
          <w:szCs w:val="22"/>
        </w:rPr>
        <w:t>Faculty SOTES</w:t>
      </w:r>
      <w:r w:rsidR="00A24967" w:rsidRPr="001A594E">
        <w:rPr>
          <w:rFonts w:ascii="Arial" w:hAnsi="Arial" w:cs="Arial"/>
          <w:sz w:val="22"/>
          <w:szCs w:val="22"/>
        </w:rPr>
        <w:t xml:space="preserve">: 3 out of 23 </w:t>
      </w:r>
      <w:r w:rsidR="008F1DD8">
        <w:rPr>
          <w:rFonts w:ascii="Arial" w:hAnsi="Arial" w:cs="Arial"/>
          <w:sz w:val="22"/>
          <w:szCs w:val="22"/>
        </w:rPr>
        <w:t>faculty</w:t>
      </w:r>
    </w:p>
    <w:p w14:paraId="335B4A29" w14:textId="77777777" w:rsidR="00897DB6" w:rsidRDefault="00897DB6" w:rsidP="001A594E">
      <w:pPr>
        <w:spacing w:line="240" w:lineRule="auto"/>
        <w:rPr>
          <w:rFonts w:ascii="Arial" w:hAnsi="Arial" w:cs="Arial"/>
          <w:sz w:val="22"/>
          <w:szCs w:val="22"/>
        </w:rPr>
      </w:pPr>
    </w:p>
    <w:p w14:paraId="27B7C423" w14:textId="33392C0A" w:rsidR="004C566B" w:rsidRPr="001A594E" w:rsidRDefault="004C566B" w:rsidP="001A594E">
      <w:pPr>
        <w:spacing w:line="240" w:lineRule="auto"/>
        <w:rPr>
          <w:rFonts w:ascii="Arial" w:hAnsi="Arial" w:cs="Arial"/>
          <w:sz w:val="22"/>
          <w:szCs w:val="22"/>
        </w:rPr>
      </w:pPr>
      <w:r w:rsidRPr="001A594E">
        <w:rPr>
          <w:rFonts w:ascii="Arial" w:hAnsi="Arial" w:cs="Arial"/>
          <w:sz w:val="22"/>
          <w:szCs w:val="22"/>
        </w:rPr>
        <w:t>Faculty in general report having a positive experience teaching in the online environment, and define the transition easy. Online teaching is found by some faculty to be convenient. The transition to online teaching was define by the interviewed faculty as “smooth”, “seamless”, “pretty easy”, “not that hard”, “not as challenging”</w:t>
      </w:r>
      <w:r w:rsidR="00446A7B" w:rsidRPr="001A594E">
        <w:rPr>
          <w:rFonts w:ascii="Arial" w:hAnsi="Arial" w:cs="Arial"/>
          <w:sz w:val="22"/>
          <w:szCs w:val="22"/>
        </w:rPr>
        <w:t>, “convenient”</w:t>
      </w:r>
      <w:r w:rsidRPr="001A594E">
        <w:rPr>
          <w:rFonts w:ascii="Arial" w:hAnsi="Arial" w:cs="Arial"/>
          <w:sz w:val="22"/>
          <w:szCs w:val="22"/>
        </w:rPr>
        <w:t xml:space="preserve">.  </w:t>
      </w:r>
    </w:p>
    <w:p w14:paraId="2D638864" w14:textId="77777777" w:rsidR="00897DB6" w:rsidRDefault="00897DB6" w:rsidP="001A594E">
      <w:pPr>
        <w:pStyle w:val="citationinterview"/>
        <w:spacing w:before="0" w:after="0" w:line="240" w:lineRule="auto"/>
        <w:rPr>
          <w:rFonts w:ascii="Arial" w:hAnsi="Arial" w:cs="Arial"/>
          <w:sz w:val="22"/>
          <w:szCs w:val="22"/>
        </w:rPr>
      </w:pPr>
    </w:p>
    <w:p w14:paraId="3FF4A4E3" w14:textId="5038C828" w:rsidR="004C566B" w:rsidRPr="001A594E" w:rsidRDefault="004C566B" w:rsidP="001A594E">
      <w:pPr>
        <w:pStyle w:val="citationinterview"/>
        <w:spacing w:before="0" w:after="0" w:line="240" w:lineRule="auto"/>
        <w:rPr>
          <w:rFonts w:ascii="Arial" w:hAnsi="Arial" w:cs="Arial"/>
          <w:sz w:val="22"/>
          <w:szCs w:val="22"/>
        </w:rPr>
      </w:pPr>
      <w:r w:rsidRPr="001A594E">
        <w:rPr>
          <w:rFonts w:ascii="Arial" w:hAnsi="Arial" w:cs="Arial"/>
          <w:sz w:val="22"/>
          <w:szCs w:val="22"/>
        </w:rPr>
        <w:t>I feel like Spring was a fairly seamless transition, as seamless as it could have possibly been – Cristobal</w:t>
      </w:r>
    </w:p>
    <w:p w14:paraId="2809BCC4" w14:textId="77777777" w:rsidR="00897DB6" w:rsidRDefault="00897DB6" w:rsidP="001A594E">
      <w:pPr>
        <w:pStyle w:val="citationinterview"/>
        <w:spacing w:before="0" w:after="0" w:line="240" w:lineRule="auto"/>
        <w:rPr>
          <w:rFonts w:ascii="Arial" w:hAnsi="Arial" w:cs="Arial"/>
          <w:sz w:val="22"/>
          <w:szCs w:val="22"/>
        </w:rPr>
      </w:pPr>
    </w:p>
    <w:p w14:paraId="4A1B2B30" w14:textId="5E742058" w:rsidR="004C566B" w:rsidRPr="001A594E" w:rsidRDefault="004C566B" w:rsidP="001A594E">
      <w:pPr>
        <w:pStyle w:val="citationinterview"/>
        <w:spacing w:before="0" w:after="0" w:line="240" w:lineRule="auto"/>
        <w:rPr>
          <w:rFonts w:ascii="Arial" w:hAnsi="Arial" w:cs="Arial"/>
          <w:sz w:val="22"/>
          <w:szCs w:val="22"/>
        </w:rPr>
      </w:pPr>
      <w:r w:rsidRPr="001A594E">
        <w:rPr>
          <w:rFonts w:ascii="Arial" w:hAnsi="Arial" w:cs="Arial"/>
          <w:sz w:val="22"/>
          <w:szCs w:val="22"/>
        </w:rPr>
        <w:t>I just continued with the lectures, you know, didn't really skip a beat and it went well and went really well. […]  It was good. […] With respect to the class. I think, I think it went fine. […] I was able to get through those this time so I did find the online format, more efficient and it was definitely easier for me. You know, I didn't have to drive commute to nest apart didn't have to walk over to the class set up the audio visual. […] So I, I liked it. – Fred</w:t>
      </w:r>
    </w:p>
    <w:p w14:paraId="1FD059BE" w14:textId="77777777" w:rsidR="00897DB6" w:rsidRDefault="00897DB6" w:rsidP="001A594E">
      <w:pPr>
        <w:pStyle w:val="citationinterview"/>
        <w:spacing w:before="0" w:after="0" w:line="240" w:lineRule="auto"/>
        <w:rPr>
          <w:rFonts w:ascii="Arial" w:hAnsi="Arial" w:cs="Arial"/>
          <w:sz w:val="22"/>
          <w:szCs w:val="22"/>
        </w:rPr>
      </w:pPr>
    </w:p>
    <w:p w14:paraId="69BBE513" w14:textId="189B7B28" w:rsidR="004C566B" w:rsidRPr="001A594E" w:rsidRDefault="004C566B" w:rsidP="001A594E">
      <w:pPr>
        <w:pStyle w:val="citationinterview"/>
        <w:spacing w:before="0" w:after="0" w:line="240" w:lineRule="auto"/>
        <w:rPr>
          <w:rFonts w:ascii="Arial" w:hAnsi="Arial" w:cs="Arial"/>
          <w:sz w:val="22"/>
          <w:szCs w:val="22"/>
        </w:rPr>
      </w:pPr>
      <w:r w:rsidRPr="001A594E">
        <w:rPr>
          <w:rFonts w:ascii="Arial" w:hAnsi="Arial" w:cs="Arial"/>
          <w:sz w:val="22"/>
          <w:szCs w:val="22"/>
        </w:rPr>
        <w:t xml:space="preserve">I think, I think it worked out very well </w:t>
      </w:r>
      <w:r w:rsidRPr="001A594E">
        <w:rPr>
          <w:rFonts w:ascii="Arial" w:hAnsi="Arial" w:cs="Arial"/>
          <w:color w:val="000000"/>
          <w:sz w:val="22"/>
          <w:szCs w:val="22"/>
        </w:rPr>
        <w:t>for me</w:t>
      </w:r>
      <w:r w:rsidRPr="001A594E">
        <w:rPr>
          <w:rFonts w:ascii="Arial" w:hAnsi="Arial" w:cs="Arial"/>
          <w:sz w:val="22"/>
          <w:szCs w:val="22"/>
        </w:rPr>
        <w:t xml:space="preserve">. It, I was very happy like I'm now comfortable teaching online or in-class. </w:t>
      </w:r>
      <w:r w:rsidRPr="001A594E">
        <w:rPr>
          <w:rFonts w:ascii="Arial" w:hAnsi="Arial" w:cs="Arial"/>
          <w:color w:val="000000"/>
          <w:sz w:val="22"/>
          <w:szCs w:val="22"/>
        </w:rPr>
        <w:t>B</w:t>
      </w:r>
      <w:r w:rsidRPr="001A594E">
        <w:rPr>
          <w:rFonts w:ascii="Arial" w:hAnsi="Arial" w:cs="Arial"/>
          <w:sz w:val="22"/>
          <w:szCs w:val="22"/>
        </w:rPr>
        <w:t>oth are okay with me. Isaia</w:t>
      </w:r>
    </w:p>
    <w:p w14:paraId="49DF120D" w14:textId="77777777" w:rsidR="00897DB6" w:rsidRDefault="00897DB6" w:rsidP="001A594E">
      <w:pPr>
        <w:spacing w:line="240" w:lineRule="auto"/>
        <w:rPr>
          <w:rFonts w:ascii="Arial" w:hAnsi="Arial" w:cs="Arial"/>
          <w:sz w:val="22"/>
          <w:szCs w:val="22"/>
        </w:rPr>
      </w:pPr>
    </w:p>
    <w:p w14:paraId="6E5D8860" w14:textId="170F87F2" w:rsidR="00671C75" w:rsidRPr="001A594E" w:rsidRDefault="004C566B" w:rsidP="001A594E">
      <w:pPr>
        <w:spacing w:line="240" w:lineRule="auto"/>
        <w:rPr>
          <w:rFonts w:ascii="Arial" w:hAnsi="Arial" w:cs="Arial"/>
          <w:sz w:val="22"/>
          <w:szCs w:val="22"/>
        </w:rPr>
      </w:pPr>
      <w:r w:rsidRPr="001A594E">
        <w:rPr>
          <w:rFonts w:ascii="Arial" w:hAnsi="Arial" w:cs="Arial"/>
          <w:sz w:val="22"/>
          <w:szCs w:val="22"/>
        </w:rPr>
        <w:t xml:space="preserve">At the same time, faculty note </w:t>
      </w:r>
      <w:r w:rsidR="00671C75" w:rsidRPr="001A594E">
        <w:rPr>
          <w:rFonts w:ascii="Arial" w:hAnsi="Arial" w:cs="Arial"/>
          <w:sz w:val="22"/>
          <w:szCs w:val="22"/>
        </w:rPr>
        <w:t>that the transition faced them with challenges in their teaching approach</w:t>
      </w:r>
      <w:r w:rsidR="00446A7B" w:rsidRPr="001A594E">
        <w:rPr>
          <w:rFonts w:ascii="Arial" w:hAnsi="Arial" w:cs="Arial"/>
          <w:sz w:val="22"/>
          <w:szCs w:val="22"/>
        </w:rPr>
        <w:t>, such as</w:t>
      </w:r>
      <w:r w:rsidR="00671C75" w:rsidRPr="001A594E">
        <w:rPr>
          <w:rFonts w:ascii="Arial" w:hAnsi="Arial" w:cs="Arial"/>
          <w:sz w:val="22"/>
          <w:szCs w:val="22"/>
        </w:rPr>
        <w:t xml:space="preserve"> grading and assessment, forming a personal connection with the students, listening and supporting students who were struggling because of their personal situation, maintain students’ engagement,</w:t>
      </w:r>
      <w:r w:rsidR="00446A7B" w:rsidRPr="001A594E">
        <w:rPr>
          <w:rFonts w:ascii="Arial" w:hAnsi="Arial" w:cs="Arial"/>
          <w:sz w:val="22"/>
          <w:szCs w:val="22"/>
        </w:rPr>
        <w:t xml:space="preserve"> and</w:t>
      </w:r>
      <w:r w:rsidR="00671C75" w:rsidRPr="001A594E">
        <w:rPr>
          <w:rFonts w:ascii="Arial" w:hAnsi="Arial" w:cs="Arial"/>
          <w:sz w:val="22"/>
          <w:szCs w:val="22"/>
        </w:rPr>
        <w:t xml:space="preserve"> zoom drain. </w:t>
      </w:r>
      <w:r w:rsidR="00446A7B" w:rsidRPr="001A594E">
        <w:rPr>
          <w:rFonts w:ascii="Arial" w:hAnsi="Arial" w:cs="Arial"/>
          <w:sz w:val="22"/>
          <w:szCs w:val="22"/>
        </w:rPr>
        <w:t>Faculty note that students are struggling because of the difficult situation, such as described by Vicky below.</w:t>
      </w:r>
    </w:p>
    <w:p w14:paraId="3EC9B48A" w14:textId="77777777" w:rsidR="00897DB6" w:rsidRDefault="00897DB6" w:rsidP="001A594E">
      <w:pPr>
        <w:pStyle w:val="citationinterview"/>
        <w:spacing w:before="0" w:after="0" w:line="240" w:lineRule="auto"/>
        <w:rPr>
          <w:rFonts w:ascii="Arial" w:hAnsi="Arial" w:cs="Arial"/>
          <w:sz w:val="22"/>
          <w:szCs w:val="22"/>
        </w:rPr>
      </w:pPr>
    </w:p>
    <w:p w14:paraId="7EECFE47" w14:textId="0DC44CF9" w:rsidR="00671C75" w:rsidRPr="001A594E" w:rsidRDefault="00671C75" w:rsidP="001A594E">
      <w:pPr>
        <w:pStyle w:val="citationinterview"/>
        <w:spacing w:before="0" w:after="0" w:line="240" w:lineRule="auto"/>
        <w:rPr>
          <w:rFonts w:ascii="Arial" w:hAnsi="Arial" w:cs="Arial"/>
          <w:sz w:val="22"/>
          <w:szCs w:val="22"/>
        </w:rPr>
      </w:pPr>
      <w:r w:rsidRPr="001A594E">
        <w:rPr>
          <w:rFonts w:ascii="Arial" w:hAnsi="Arial" w:cs="Arial"/>
          <w:sz w:val="22"/>
          <w:szCs w:val="22"/>
        </w:rPr>
        <w:t xml:space="preserve">“They [students, ndr] were thrown into this mess. They had family problems and stress because people were losing the jobs. It was just a mess. […] But it was so there was a lot of stress, our students suffered a lot of stress, more than I thought would happen. […] I didn't realize that they </w:t>
      </w:r>
      <w:r w:rsidRPr="001A594E">
        <w:rPr>
          <w:rFonts w:ascii="Arial" w:hAnsi="Arial" w:cs="Arial"/>
          <w:sz w:val="22"/>
          <w:szCs w:val="22"/>
        </w:rPr>
        <w:lastRenderedPageBreak/>
        <w:t>would be out of work or the parents would have been laid off. Then they felt the stress that they had to work to help their families. I really had never seen anything quite like it. […] And then, as I said, I think I don't know what caused some of them I reached out to them. Never heard back for them just to drop be gone. And what one of them was even my best student, I mean, he was a solid A up to that point. And because of family pressure. He had to quit. That one broke my heart.” - Vicky</w:t>
      </w:r>
    </w:p>
    <w:p w14:paraId="712B5275" w14:textId="77777777" w:rsidR="00897DB6" w:rsidRDefault="00897DB6" w:rsidP="001A594E">
      <w:pPr>
        <w:spacing w:line="240" w:lineRule="auto"/>
        <w:rPr>
          <w:rFonts w:ascii="Arial" w:hAnsi="Arial" w:cs="Arial"/>
          <w:sz w:val="22"/>
          <w:szCs w:val="22"/>
        </w:rPr>
      </w:pPr>
    </w:p>
    <w:p w14:paraId="5844C042" w14:textId="5B1FE1EE" w:rsidR="004C566B" w:rsidRPr="001A594E" w:rsidRDefault="00671C75" w:rsidP="001A594E">
      <w:pPr>
        <w:spacing w:line="240" w:lineRule="auto"/>
        <w:rPr>
          <w:rFonts w:ascii="Arial" w:hAnsi="Arial" w:cs="Arial"/>
          <w:sz w:val="22"/>
          <w:szCs w:val="22"/>
        </w:rPr>
      </w:pPr>
      <w:r w:rsidRPr="001A594E">
        <w:rPr>
          <w:rFonts w:ascii="Arial" w:hAnsi="Arial" w:cs="Arial"/>
          <w:sz w:val="22"/>
          <w:szCs w:val="22"/>
        </w:rPr>
        <w:t>For some faculty, meeting students’ need comes at a cost of personal well-being.</w:t>
      </w:r>
    </w:p>
    <w:p w14:paraId="7E70645D" w14:textId="77777777" w:rsidR="00897DB6" w:rsidRDefault="00897DB6" w:rsidP="001A594E">
      <w:pPr>
        <w:pStyle w:val="citationinterview"/>
        <w:spacing w:before="0" w:after="0" w:line="240" w:lineRule="auto"/>
        <w:rPr>
          <w:rFonts w:ascii="Arial" w:hAnsi="Arial" w:cs="Arial"/>
          <w:sz w:val="22"/>
          <w:szCs w:val="22"/>
        </w:rPr>
      </w:pPr>
    </w:p>
    <w:p w14:paraId="14416EC5" w14:textId="26073B08" w:rsidR="00671C75" w:rsidRPr="001A594E" w:rsidRDefault="00671C75" w:rsidP="001A594E">
      <w:pPr>
        <w:pStyle w:val="citationinterview"/>
        <w:spacing w:before="0" w:after="0" w:line="240" w:lineRule="auto"/>
        <w:rPr>
          <w:rFonts w:ascii="Arial" w:hAnsi="Arial" w:cs="Arial"/>
          <w:sz w:val="22"/>
          <w:szCs w:val="22"/>
        </w:rPr>
      </w:pPr>
      <w:r w:rsidRPr="001A594E">
        <w:rPr>
          <w:rFonts w:ascii="Arial" w:hAnsi="Arial" w:cs="Arial"/>
          <w:sz w:val="22"/>
          <w:szCs w:val="22"/>
        </w:rPr>
        <w:t xml:space="preserve"> “That it helped them, but it was incredibly draining for me because I would be on zoom for five hours every Monday and Wednesday. I have, a five minute break here and there they go get another drink and use the facilities and rush back and get started again. So, the zoom drain was incredible. And I would basically I'd be done for the rest of the day I interact with my family but mentally I was just put. And my students seem to have very similar reactions to having to be engaged with their classes online, whether it was my class or another class but many times I heard that they were struggling to keep up with the dates, because there wasn't always that engagement directly with their instructors and even with the engagement with me. It was hard for them to keep up.“ - Josephine</w:t>
      </w:r>
    </w:p>
    <w:p w14:paraId="5031AB1A" w14:textId="77777777" w:rsidR="00897DB6" w:rsidRDefault="00897DB6" w:rsidP="001A594E">
      <w:pPr>
        <w:spacing w:line="240" w:lineRule="auto"/>
        <w:rPr>
          <w:rFonts w:ascii="Arial" w:hAnsi="Arial" w:cs="Arial"/>
          <w:sz w:val="22"/>
          <w:szCs w:val="22"/>
        </w:rPr>
      </w:pPr>
    </w:p>
    <w:p w14:paraId="4BF6F95D" w14:textId="38C74869" w:rsidR="00446A7B" w:rsidRPr="001A594E" w:rsidRDefault="00446A7B" w:rsidP="001A594E">
      <w:pPr>
        <w:spacing w:line="240" w:lineRule="auto"/>
        <w:rPr>
          <w:rFonts w:ascii="Arial" w:hAnsi="Arial" w:cs="Arial"/>
          <w:sz w:val="22"/>
          <w:szCs w:val="22"/>
        </w:rPr>
      </w:pPr>
      <w:r w:rsidRPr="001A594E">
        <w:rPr>
          <w:rFonts w:ascii="Arial" w:hAnsi="Arial" w:cs="Arial"/>
          <w:sz w:val="22"/>
          <w:szCs w:val="22"/>
        </w:rPr>
        <w:t xml:space="preserve">Some faculty </w:t>
      </w:r>
      <w:r w:rsidR="00671C75" w:rsidRPr="001A594E">
        <w:rPr>
          <w:rFonts w:ascii="Arial" w:hAnsi="Arial" w:cs="Arial"/>
          <w:sz w:val="22"/>
          <w:szCs w:val="22"/>
        </w:rPr>
        <w:t xml:space="preserve">note a discrepancy in his experience as a faculty and the students’ experience </w:t>
      </w:r>
    </w:p>
    <w:p w14:paraId="23D9874A" w14:textId="77777777" w:rsidR="00897DB6" w:rsidRDefault="00897DB6" w:rsidP="001A594E">
      <w:pPr>
        <w:pStyle w:val="citationinterview"/>
        <w:spacing w:before="0" w:after="0" w:line="240" w:lineRule="auto"/>
        <w:rPr>
          <w:rStyle w:val="citationinterviewChar"/>
          <w:rFonts w:ascii="Arial" w:hAnsi="Arial" w:cs="Arial"/>
          <w:i/>
          <w:sz w:val="22"/>
          <w:szCs w:val="22"/>
        </w:rPr>
      </w:pPr>
    </w:p>
    <w:p w14:paraId="1F0B734D" w14:textId="1C7DDED0" w:rsidR="00671C75" w:rsidRPr="001A594E" w:rsidRDefault="00671C75" w:rsidP="001A594E">
      <w:pPr>
        <w:pStyle w:val="citationinterview"/>
        <w:spacing w:before="0" w:after="0" w:line="240" w:lineRule="auto"/>
        <w:rPr>
          <w:rStyle w:val="citationinterviewChar"/>
          <w:rFonts w:ascii="Arial" w:hAnsi="Arial" w:cs="Arial"/>
          <w:i/>
          <w:sz w:val="22"/>
          <w:szCs w:val="22"/>
        </w:rPr>
      </w:pPr>
      <w:r w:rsidRPr="001A594E">
        <w:rPr>
          <w:rStyle w:val="citationinterviewChar"/>
          <w:rFonts w:ascii="Arial" w:hAnsi="Arial" w:cs="Arial"/>
          <w:i/>
          <w:sz w:val="22"/>
          <w:szCs w:val="22"/>
        </w:rPr>
        <w:t xml:space="preserve">“It turned out that, I thought okay, I thought in terms of delivery from my side, I did not see any difference. But then students did not like it at all. […] </w:t>
      </w:r>
      <w:r w:rsidRPr="001A594E">
        <w:rPr>
          <w:rFonts w:ascii="Arial" w:hAnsi="Arial" w:cs="Arial"/>
          <w:sz w:val="22"/>
          <w:szCs w:val="22"/>
        </w:rPr>
        <w:t>They had difficulty and I had to a lot of times I had to go over things repeatedly, they wouldn't get it so it take, it's, most of them did not like that.</w:t>
      </w:r>
      <w:r w:rsidRPr="001A594E">
        <w:rPr>
          <w:rStyle w:val="citationinterviewChar"/>
          <w:rFonts w:ascii="Arial" w:hAnsi="Arial" w:cs="Arial"/>
          <w:i/>
          <w:sz w:val="22"/>
          <w:szCs w:val="22"/>
        </w:rPr>
        <w:t>” – Arthur</w:t>
      </w:r>
    </w:p>
    <w:p w14:paraId="738CCC71" w14:textId="77777777" w:rsidR="00897DB6" w:rsidRDefault="00897DB6" w:rsidP="001A594E">
      <w:pPr>
        <w:spacing w:line="240" w:lineRule="auto"/>
        <w:rPr>
          <w:rFonts w:ascii="Arial" w:hAnsi="Arial" w:cs="Arial"/>
          <w:sz w:val="22"/>
          <w:szCs w:val="22"/>
        </w:rPr>
      </w:pPr>
    </w:p>
    <w:p w14:paraId="71151D3B" w14:textId="698661B0" w:rsidR="00A24967" w:rsidRPr="001A594E" w:rsidRDefault="00A24967" w:rsidP="001A594E">
      <w:pPr>
        <w:spacing w:line="240" w:lineRule="auto"/>
        <w:rPr>
          <w:rFonts w:ascii="Arial" w:hAnsi="Arial" w:cs="Arial"/>
          <w:sz w:val="22"/>
          <w:szCs w:val="22"/>
        </w:rPr>
      </w:pPr>
      <w:r w:rsidRPr="001A594E">
        <w:rPr>
          <w:rFonts w:ascii="Arial" w:hAnsi="Arial" w:cs="Arial"/>
          <w:sz w:val="22"/>
          <w:szCs w:val="22"/>
        </w:rPr>
        <w:t xml:space="preserve">SJSU as an institution has been </w:t>
      </w:r>
      <w:r w:rsidR="00E97B9E" w:rsidRPr="001A594E">
        <w:rPr>
          <w:rFonts w:ascii="Arial" w:hAnsi="Arial" w:cs="Arial"/>
          <w:sz w:val="22"/>
          <w:szCs w:val="22"/>
        </w:rPr>
        <w:t>effective at how it</w:t>
      </w:r>
      <w:r w:rsidRPr="001A594E">
        <w:rPr>
          <w:rFonts w:ascii="Arial" w:hAnsi="Arial" w:cs="Arial"/>
          <w:sz w:val="22"/>
          <w:szCs w:val="22"/>
        </w:rPr>
        <w:t xml:space="preserve"> responded to the difficult circumstances. Many </w:t>
      </w:r>
      <w:r w:rsidR="008F1DD8">
        <w:rPr>
          <w:rFonts w:ascii="Arial" w:hAnsi="Arial" w:cs="Arial"/>
          <w:sz w:val="22"/>
          <w:szCs w:val="22"/>
        </w:rPr>
        <w:t>faculty</w:t>
      </w:r>
      <w:r w:rsidRPr="001A594E">
        <w:rPr>
          <w:rFonts w:ascii="Arial" w:hAnsi="Arial" w:cs="Arial"/>
          <w:sz w:val="22"/>
          <w:szCs w:val="22"/>
        </w:rPr>
        <w:t xml:space="preserve"> praise the IT team for the quick transition and the many trainings regarding online teaching resources and software offered to faculty members.</w:t>
      </w:r>
    </w:p>
    <w:p w14:paraId="468D0EE1" w14:textId="77777777" w:rsidR="00897DB6" w:rsidRDefault="00897DB6" w:rsidP="001A594E">
      <w:pPr>
        <w:pStyle w:val="citationinterview"/>
        <w:spacing w:before="0" w:after="0" w:line="240" w:lineRule="auto"/>
        <w:rPr>
          <w:rFonts w:ascii="Arial" w:hAnsi="Arial" w:cs="Arial"/>
          <w:sz w:val="22"/>
          <w:szCs w:val="22"/>
        </w:rPr>
      </w:pPr>
    </w:p>
    <w:p w14:paraId="34F5475A" w14:textId="7B8C0AF3" w:rsidR="00A24967" w:rsidRPr="001A594E" w:rsidRDefault="00CB4BE7"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A24967" w:rsidRPr="001A594E">
        <w:rPr>
          <w:rFonts w:ascii="Arial" w:hAnsi="Arial" w:cs="Arial"/>
          <w:sz w:val="22"/>
          <w:szCs w:val="22"/>
        </w:rPr>
        <w:t>I thought they did a great job in the way they handled everything because it had to happen so fast, especially the training that was available.</w:t>
      </w:r>
      <w:r w:rsidRPr="001A594E">
        <w:rPr>
          <w:rFonts w:ascii="Arial" w:hAnsi="Arial" w:cs="Arial"/>
          <w:sz w:val="22"/>
          <w:szCs w:val="22"/>
        </w:rPr>
        <w:t>“ -</w:t>
      </w:r>
      <w:r w:rsidR="00A24967" w:rsidRPr="001A594E">
        <w:rPr>
          <w:rFonts w:ascii="Arial" w:hAnsi="Arial" w:cs="Arial"/>
          <w:sz w:val="22"/>
          <w:szCs w:val="22"/>
        </w:rPr>
        <w:t xml:space="preserve"> Bertha</w:t>
      </w:r>
    </w:p>
    <w:p w14:paraId="5C5F44D2" w14:textId="77777777" w:rsidR="00897DB6" w:rsidRDefault="00897DB6" w:rsidP="001A594E">
      <w:pPr>
        <w:pStyle w:val="citationinterview"/>
        <w:spacing w:before="0" w:after="0" w:line="240" w:lineRule="auto"/>
        <w:rPr>
          <w:rFonts w:ascii="Arial" w:hAnsi="Arial" w:cs="Arial"/>
          <w:sz w:val="22"/>
          <w:szCs w:val="22"/>
        </w:rPr>
      </w:pPr>
    </w:p>
    <w:p w14:paraId="416F6114" w14:textId="2C80984B" w:rsidR="00A24967" w:rsidRPr="001A594E" w:rsidRDefault="00CB4BE7"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A24967" w:rsidRPr="001A594E">
        <w:rPr>
          <w:rFonts w:ascii="Arial" w:hAnsi="Arial" w:cs="Arial"/>
          <w:sz w:val="22"/>
          <w:szCs w:val="22"/>
        </w:rPr>
        <w:t>I feel like the IT people did a wonderful job of helping get everyone up to speed as best as possible with zoom and remote learning technologies.</w:t>
      </w:r>
      <w:r w:rsidRPr="001A594E">
        <w:rPr>
          <w:rFonts w:ascii="Arial" w:hAnsi="Arial" w:cs="Arial"/>
          <w:sz w:val="22"/>
          <w:szCs w:val="22"/>
        </w:rPr>
        <w:t>”</w:t>
      </w:r>
      <w:r w:rsidR="00A24967" w:rsidRPr="001A594E">
        <w:rPr>
          <w:rFonts w:ascii="Arial" w:hAnsi="Arial" w:cs="Arial"/>
          <w:sz w:val="22"/>
          <w:szCs w:val="22"/>
        </w:rPr>
        <w:t xml:space="preserve"> Cristobal</w:t>
      </w:r>
    </w:p>
    <w:p w14:paraId="25C83821" w14:textId="77777777" w:rsidR="00897DB6" w:rsidRDefault="00897DB6" w:rsidP="001A594E">
      <w:pPr>
        <w:pStyle w:val="citationinterview"/>
        <w:spacing w:before="0" w:after="0" w:line="240" w:lineRule="auto"/>
        <w:rPr>
          <w:rFonts w:ascii="Arial" w:hAnsi="Arial" w:cs="Arial"/>
          <w:sz w:val="22"/>
          <w:szCs w:val="22"/>
        </w:rPr>
      </w:pPr>
    </w:p>
    <w:p w14:paraId="0BD54654" w14:textId="4DE00262" w:rsidR="00A24967" w:rsidRPr="001A594E" w:rsidRDefault="00CB4BE7"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A24967" w:rsidRPr="001A594E">
        <w:rPr>
          <w:rFonts w:ascii="Arial" w:hAnsi="Arial" w:cs="Arial"/>
          <w:sz w:val="22"/>
          <w:szCs w:val="22"/>
        </w:rPr>
        <w:t>It's actually hard for me to imagine anything that could have been done better. It doesn't mean that things were great, but this is catastrophic. This is before all of this happened. I think what is happening is beyond all of our imaginations.</w:t>
      </w:r>
      <w:r w:rsidRPr="001A594E">
        <w:rPr>
          <w:rFonts w:ascii="Arial" w:hAnsi="Arial" w:cs="Arial"/>
          <w:sz w:val="22"/>
          <w:szCs w:val="22"/>
        </w:rPr>
        <w:t>”</w:t>
      </w:r>
      <w:r w:rsidR="00A24967" w:rsidRPr="001A594E">
        <w:rPr>
          <w:rFonts w:ascii="Arial" w:hAnsi="Arial" w:cs="Arial"/>
          <w:sz w:val="22"/>
          <w:szCs w:val="22"/>
        </w:rPr>
        <w:t xml:space="preserve"> - Laura</w:t>
      </w:r>
    </w:p>
    <w:p w14:paraId="54A2781B" w14:textId="77777777" w:rsidR="00897DB6" w:rsidRDefault="00897DB6" w:rsidP="001A594E">
      <w:pPr>
        <w:pStyle w:val="citationinterview"/>
        <w:spacing w:before="0" w:after="0" w:line="240" w:lineRule="auto"/>
        <w:rPr>
          <w:rFonts w:ascii="Arial" w:hAnsi="Arial" w:cs="Arial"/>
          <w:sz w:val="22"/>
          <w:szCs w:val="22"/>
        </w:rPr>
      </w:pPr>
    </w:p>
    <w:p w14:paraId="34DC5F72" w14:textId="0D1E0B41" w:rsidR="00A24967" w:rsidRPr="001A594E" w:rsidRDefault="00CB4BE7"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A24967" w:rsidRPr="001A594E">
        <w:rPr>
          <w:rFonts w:ascii="Arial" w:hAnsi="Arial" w:cs="Arial"/>
          <w:sz w:val="22"/>
          <w:szCs w:val="22"/>
        </w:rPr>
        <w:t>I’m really grateful and happy that the prompt response from San Jose state. In terms you know again, limiting the exposure to the students and myself by making that early call of just transferring everything online.</w:t>
      </w:r>
      <w:r w:rsidRPr="001A594E">
        <w:rPr>
          <w:rFonts w:ascii="Arial" w:hAnsi="Arial" w:cs="Arial"/>
          <w:sz w:val="22"/>
          <w:szCs w:val="22"/>
        </w:rPr>
        <w:t>”</w:t>
      </w:r>
      <w:r w:rsidR="00A24967" w:rsidRPr="001A594E">
        <w:rPr>
          <w:rFonts w:ascii="Arial" w:hAnsi="Arial" w:cs="Arial"/>
          <w:sz w:val="22"/>
          <w:szCs w:val="22"/>
        </w:rPr>
        <w:t xml:space="preserve"> </w:t>
      </w:r>
      <w:r w:rsidR="00E97B9E" w:rsidRPr="001A594E">
        <w:rPr>
          <w:rFonts w:ascii="Arial" w:hAnsi="Arial" w:cs="Arial"/>
          <w:sz w:val="22"/>
          <w:szCs w:val="22"/>
        </w:rPr>
        <w:t>–</w:t>
      </w:r>
      <w:r w:rsidR="00A24967" w:rsidRPr="001A594E">
        <w:rPr>
          <w:rFonts w:ascii="Arial" w:hAnsi="Arial" w:cs="Arial"/>
          <w:sz w:val="22"/>
          <w:szCs w:val="22"/>
        </w:rPr>
        <w:t xml:space="preserve"> Wilfred</w:t>
      </w:r>
    </w:p>
    <w:p w14:paraId="05BE86EB" w14:textId="77777777" w:rsidR="00E97B9E" w:rsidRPr="001A594E" w:rsidRDefault="00E97B9E" w:rsidP="001A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cs="Arial"/>
          <w:sz w:val="22"/>
          <w:szCs w:val="22"/>
        </w:rPr>
      </w:pPr>
    </w:p>
    <w:p w14:paraId="6304F380" w14:textId="2EF1592C" w:rsidR="00E97B9E" w:rsidRPr="001A594E" w:rsidRDefault="00E97B9E" w:rsidP="001A594E">
      <w:pPr>
        <w:spacing w:line="240" w:lineRule="auto"/>
        <w:rPr>
          <w:rFonts w:ascii="Arial" w:hAnsi="Arial" w:cs="Arial"/>
          <w:sz w:val="22"/>
          <w:szCs w:val="22"/>
        </w:rPr>
      </w:pPr>
      <w:r w:rsidRPr="001A594E">
        <w:rPr>
          <w:rFonts w:ascii="Arial" w:hAnsi="Arial" w:cs="Arial"/>
          <w:sz w:val="22"/>
          <w:szCs w:val="22"/>
        </w:rPr>
        <w:t>At the same time, some faculty note that SJSU could have been more supportive of their faculty</w:t>
      </w:r>
      <w:r w:rsidR="00CB4BE7" w:rsidRPr="001A594E">
        <w:rPr>
          <w:rFonts w:ascii="Arial" w:hAnsi="Arial" w:cs="Arial"/>
          <w:sz w:val="22"/>
          <w:szCs w:val="22"/>
        </w:rPr>
        <w:t xml:space="preserve"> and students, first of all by asking faculty what they need and how they can be best supported in their teaching, by promptly providing devices needed to teach (laptops, tablets, printers, scanners where needed), by providing some guidance and best practices in terms of grading and assessment strategies. </w:t>
      </w:r>
    </w:p>
    <w:p w14:paraId="61B6CC3B" w14:textId="77777777" w:rsidR="00897DB6" w:rsidRDefault="00897DB6" w:rsidP="001A594E">
      <w:pPr>
        <w:pStyle w:val="citationinterview"/>
        <w:spacing w:before="0" w:after="0" w:line="240" w:lineRule="auto"/>
        <w:rPr>
          <w:rFonts w:ascii="Arial" w:hAnsi="Arial" w:cs="Arial"/>
          <w:sz w:val="22"/>
          <w:szCs w:val="22"/>
        </w:rPr>
      </w:pPr>
    </w:p>
    <w:p w14:paraId="4DE9D6EF" w14:textId="77E68630" w:rsidR="00E97B9E" w:rsidRPr="001A594E" w:rsidRDefault="00CB4BE7" w:rsidP="001A594E">
      <w:pPr>
        <w:pStyle w:val="citationinterview"/>
        <w:spacing w:before="0" w:after="0" w:line="240" w:lineRule="auto"/>
        <w:rPr>
          <w:rFonts w:ascii="Arial" w:hAnsi="Arial" w:cs="Arial"/>
          <w:sz w:val="22"/>
          <w:szCs w:val="22"/>
        </w:rPr>
      </w:pPr>
      <w:r w:rsidRPr="001A594E">
        <w:rPr>
          <w:rFonts w:ascii="Arial" w:hAnsi="Arial" w:cs="Arial"/>
          <w:sz w:val="22"/>
          <w:szCs w:val="22"/>
        </w:rPr>
        <w:lastRenderedPageBreak/>
        <w:t>“</w:t>
      </w:r>
      <w:r w:rsidR="00E97B9E" w:rsidRPr="001A594E">
        <w:rPr>
          <w:rFonts w:ascii="Arial" w:hAnsi="Arial" w:cs="Arial"/>
          <w:sz w:val="22"/>
          <w:szCs w:val="22"/>
        </w:rPr>
        <w:t>So I really feel that it was a lot of scrambling that was doing a lot of, some faculty members were allowed to do things that I found unacceptable, like one faculty member I know decided they weren't going to have any zoom, they weren't going to have any anything, and they just assigned homework. […] So, I think that that's where the university really let faculty down. Is they did not have a collective effort where they said, okay, we're taking this week off and basically they said we're taking this week off so you can get your act together. […] there was never anything that went out and said, how can we support you?</w:t>
      </w:r>
      <w:r w:rsidRPr="001A594E">
        <w:rPr>
          <w:rFonts w:ascii="Arial" w:hAnsi="Arial" w:cs="Arial"/>
          <w:sz w:val="22"/>
          <w:szCs w:val="22"/>
        </w:rPr>
        <w:t>”</w:t>
      </w:r>
      <w:r w:rsidR="00E97B9E" w:rsidRPr="001A594E">
        <w:rPr>
          <w:rFonts w:ascii="Arial" w:hAnsi="Arial" w:cs="Arial"/>
          <w:sz w:val="22"/>
          <w:szCs w:val="22"/>
        </w:rPr>
        <w:t xml:space="preserve">  - Dolly</w:t>
      </w:r>
    </w:p>
    <w:p w14:paraId="0FA516F6" w14:textId="77777777" w:rsidR="00897DB6" w:rsidRDefault="00897DB6" w:rsidP="001A594E">
      <w:pPr>
        <w:pStyle w:val="citationinterview"/>
        <w:spacing w:before="0" w:after="0" w:line="240" w:lineRule="auto"/>
        <w:rPr>
          <w:rFonts w:ascii="Arial" w:hAnsi="Arial" w:cs="Arial"/>
          <w:sz w:val="22"/>
          <w:szCs w:val="22"/>
        </w:rPr>
      </w:pPr>
    </w:p>
    <w:p w14:paraId="6542FCC6" w14:textId="3CC5E9BF" w:rsidR="00E97B9E" w:rsidRPr="001A594E" w:rsidRDefault="00E97B9E"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CB4BE7" w:rsidRPr="001A594E">
        <w:rPr>
          <w:rFonts w:ascii="Arial" w:hAnsi="Arial" w:cs="Arial"/>
          <w:sz w:val="22"/>
          <w:szCs w:val="22"/>
        </w:rPr>
        <w:t>W</w:t>
      </w:r>
      <w:r w:rsidRPr="001A594E">
        <w:rPr>
          <w:rFonts w:ascii="Arial" w:hAnsi="Arial" w:cs="Arial"/>
          <w:sz w:val="22"/>
          <w:szCs w:val="22"/>
        </w:rPr>
        <w:t>e need more support from the university to the student […] Okay, so, if a faculty doesn't have a computer. Then this is a problem. The second thing a faculty need a scanner and I need a, I need a scanner and then needs a printer. Well, I do have a printer. Okay. And it's a fast printer. I didn't have a problem. I did have a page by page scanner but I have one at work, which is a fast, fast scanner, you can do 50 pages per minute.</w:t>
      </w:r>
      <w:r w:rsidR="00CB4BE7" w:rsidRPr="001A594E">
        <w:rPr>
          <w:rFonts w:ascii="Arial" w:hAnsi="Arial" w:cs="Arial"/>
          <w:sz w:val="22"/>
          <w:szCs w:val="22"/>
        </w:rPr>
        <w:t>”</w:t>
      </w:r>
      <w:r w:rsidRPr="001A594E">
        <w:rPr>
          <w:rFonts w:ascii="Arial" w:hAnsi="Arial" w:cs="Arial"/>
          <w:sz w:val="22"/>
          <w:szCs w:val="22"/>
        </w:rPr>
        <w:t xml:space="preserve"> – Kyle</w:t>
      </w:r>
    </w:p>
    <w:p w14:paraId="6C61FB04" w14:textId="77777777" w:rsidR="00897DB6" w:rsidRDefault="00897DB6" w:rsidP="001A594E">
      <w:pPr>
        <w:pStyle w:val="citationinterview"/>
        <w:spacing w:before="0" w:after="0" w:line="240" w:lineRule="auto"/>
        <w:rPr>
          <w:rFonts w:ascii="Arial" w:hAnsi="Arial" w:cs="Arial"/>
          <w:sz w:val="22"/>
          <w:szCs w:val="22"/>
        </w:rPr>
      </w:pPr>
    </w:p>
    <w:p w14:paraId="0F79D9DF" w14:textId="4B6E9549" w:rsidR="00E97B9E" w:rsidRPr="001A594E" w:rsidRDefault="00CB4BE7"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E97B9E" w:rsidRPr="001A594E">
        <w:rPr>
          <w:rFonts w:ascii="Arial" w:hAnsi="Arial" w:cs="Arial"/>
          <w:sz w:val="22"/>
          <w:szCs w:val="22"/>
        </w:rPr>
        <w:t>I wish that the purchasing for things would be a little bit easier I requested to get like a tablets that I could work through some laboratory problems and structures, just to be able to write and draw. Because if not, I'm gonna have to set up a camera.</w:t>
      </w:r>
      <w:r w:rsidRPr="001A594E">
        <w:rPr>
          <w:rFonts w:ascii="Arial" w:hAnsi="Arial" w:cs="Arial"/>
          <w:sz w:val="22"/>
          <w:szCs w:val="22"/>
        </w:rPr>
        <w:t>”</w:t>
      </w:r>
      <w:r w:rsidR="00E97B9E" w:rsidRPr="001A594E">
        <w:rPr>
          <w:rFonts w:ascii="Arial" w:hAnsi="Arial" w:cs="Arial"/>
          <w:sz w:val="22"/>
          <w:szCs w:val="22"/>
        </w:rPr>
        <w:t xml:space="preserve"> – Nicholas</w:t>
      </w:r>
    </w:p>
    <w:p w14:paraId="36E91ACE" w14:textId="2A605058" w:rsidR="00E97B9E" w:rsidRPr="001A594E" w:rsidRDefault="00CB4BE7" w:rsidP="001A594E">
      <w:pPr>
        <w:pStyle w:val="citationinterview"/>
        <w:spacing w:before="0" w:after="0" w:line="240" w:lineRule="auto"/>
        <w:rPr>
          <w:rFonts w:ascii="Arial" w:hAnsi="Arial" w:cs="Arial"/>
          <w:sz w:val="22"/>
          <w:szCs w:val="22"/>
        </w:rPr>
      </w:pPr>
      <w:r w:rsidRPr="001A594E">
        <w:rPr>
          <w:rFonts w:ascii="Arial" w:hAnsi="Arial" w:cs="Arial"/>
          <w:sz w:val="22"/>
          <w:szCs w:val="22"/>
        </w:rPr>
        <w:t>“E</w:t>
      </w:r>
      <w:r w:rsidR="00E97B9E" w:rsidRPr="001A594E">
        <w:rPr>
          <w:rFonts w:ascii="Arial" w:hAnsi="Arial" w:cs="Arial"/>
          <w:sz w:val="22"/>
          <w:szCs w:val="22"/>
        </w:rPr>
        <w:t>ffort by the university to help us on the testing side to you know, some kind of guide that they can they can provide that would help all the professors with testing and how to maximize exam integrity look even in the classroom.</w:t>
      </w:r>
      <w:r w:rsidRPr="001A594E">
        <w:rPr>
          <w:rFonts w:ascii="Arial" w:hAnsi="Arial" w:cs="Arial"/>
          <w:sz w:val="22"/>
          <w:szCs w:val="22"/>
        </w:rPr>
        <w:t>”</w:t>
      </w:r>
      <w:r w:rsidR="00E97B9E" w:rsidRPr="001A594E">
        <w:rPr>
          <w:rFonts w:ascii="Arial" w:hAnsi="Arial" w:cs="Arial"/>
          <w:sz w:val="22"/>
          <w:szCs w:val="22"/>
        </w:rPr>
        <w:t xml:space="preserve"> - Peter</w:t>
      </w:r>
    </w:p>
    <w:p w14:paraId="2699B755" w14:textId="77777777" w:rsidR="00897DB6" w:rsidRDefault="00897DB6" w:rsidP="001A594E">
      <w:pPr>
        <w:pStyle w:val="Heading3"/>
        <w:spacing w:before="0" w:line="240" w:lineRule="auto"/>
        <w:rPr>
          <w:rFonts w:ascii="Arial" w:hAnsi="Arial" w:cs="Arial"/>
          <w:sz w:val="22"/>
          <w:szCs w:val="22"/>
        </w:rPr>
      </w:pPr>
    </w:p>
    <w:p w14:paraId="5760E0E7" w14:textId="05E7BF12" w:rsidR="00910E41" w:rsidRPr="001A594E" w:rsidRDefault="00A344AC" w:rsidP="001A594E">
      <w:pPr>
        <w:pStyle w:val="Heading3"/>
        <w:spacing w:before="0" w:line="240" w:lineRule="auto"/>
        <w:rPr>
          <w:rFonts w:ascii="Arial" w:hAnsi="Arial" w:cs="Arial"/>
          <w:sz w:val="22"/>
          <w:szCs w:val="22"/>
        </w:rPr>
      </w:pPr>
      <w:r w:rsidRPr="001A594E">
        <w:rPr>
          <w:rFonts w:ascii="Arial" w:hAnsi="Arial" w:cs="Arial"/>
          <w:sz w:val="22"/>
          <w:szCs w:val="22"/>
        </w:rPr>
        <w:t>Teaching approach</w:t>
      </w:r>
    </w:p>
    <w:p w14:paraId="71207E4D" w14:textId="5585C654" w:rsidR="00A47581" w:rsidRPr="001A594E" w:rsidRDefault="00A47581" w:rsidP="001A594E">
      <w:pPr>
        <w:spacing w:line="240" w:lineRule="auto"/>
        <w:rPr>
          <w:rFonts w:ascii="Arial" w:hAnsi="Arial" w:cs="Arial"/>
          <w:sz w:val="22"/>
          <w:szCs w:val="22"/>
        </w:rPr>
      </w:pPr>
      <w:r w:rsidRPr="001A594E">
        <w:rPr>
          <w:rFonts w:ascii="Arial" w:hAnsi="Arial" w:cs="Arial"/>
          <w:sz w:val="22"/>
          <w:szCs w:val="22"/>
        </w:rPr>
        <w:t>Many participants discussed how their teaching approach changed in the transition from in-person to online classes. The following codes are part</w:t>
      </w:r>
      <w:r w:rsidR="00D91F57" w:rsidRPr="001A594E">
        <w:rPr>
          <w:rFonts w:ascii="Arial" w:hAnsi="Arial" w:cs="Arial"/>
          <w:sz w:val="22"/>
          <w:szCs w:val="22"/>
        </w:rPr>
        <w:t xml:space="preserve"> of this theme:</w:t>
      </w:r>
    </w:p>
    <w:p w14:paraId="702D2931" w14:textId="164A4543"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used PPT</w:t>
      </w:r>
      <w:r w:rsidR="00D91F57" w:rsidRPr="001A594E">
        <w:rPr>
          <w:rFonts w:ascii="Arial" w:hAnsi="Arial" w:cs="Arial"/>
          <w:sz w:val="22"/>
          <w:szCs w:val="22"/>
        </w:rPr>
        <w:t>: 9 out of 23 faculty</w:t>
      </w:r>
    </w:p>
    <w:p w14:paraId="0F923DAE" w14:textId="3ED1A1B5"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recorded classes</w:t>
      </w:r>
      <w:r w:rsidR="00D91F57" w:rsidRPr="001A594E">
        <w:rPr>
          <w:rFonts w:ascii="Arial" w:hAnsi="Arial" w:cs="Arial"/>
          <w:sz w:val="22"/>
          <w:szCs w:val="22"/>
        </w:rPr>
        <w:t>: 9 out of 23 faculty</w:t>
      </w:r>
    </w:p>
    <w:p w14:paraId="7854FFDE" w14:textId="417178A9"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Use of Technology in the Classroom</w:t>
      </w:r>
      <w:r w:rsidR="00D91F57" w:rsidRPr="001A594E">
        <w:rPr>
          <w:rFonts w:ascii="Arial" w:hAnsi="Arial" w:cs="Arial"/>
          <w:sz w:val="22"/>
          <w:szCs w:val="22"/>
        </w:rPr>
        <w:t>: 9 out of 23 faculty</w:t>
      </w:r>
    </w:p>
    <w:p w14:paraId="6FE8E8AC" w14:textId="58696080"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changed teaching approach in online class</w:t>
      </w:r>
      <w:r w:rsidR="00D91F57" w:rsidRPr="001A594E">
        <w:rPr>
          <w:rFonts w:ascii="Arial" w:hAnsi="Arial" w:cs="Arial"/>
          <w:sz w:val="22"/>
          <w:szCs w:val="22"/>
        </w:rPr>
        <w:t>: 8 out of 23 faculty</w:t>
      </w:r>
    </w:p>
    <w:p w14:paraId="55330698" w14:textId="00D0CEC3"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lectured entire time</w:t>
      </w:r>
      <w:r w:rsidR="00D91F57" w:rsidRPr="001A594E">
        <w:rPr>
          <w:rFonts w:ascii="Arial" w:hAnsi="Arial" w:cs="Arial"/>
          <w:sz w:val="22"/>
          <w:szCs w:val="22"/>
        </w:rPr>
        <w:t xml:space="preserve">: </w:t>
      </w:r>
      <w:r w:rsidR="006F554E" w:rsidRPr="001A594E">
        <w:rPr>
          <w:rFonts w:ascii="Arial" w:hAnsi="Arial" w:cs="Arial"/>
          <w:sz w:val="22"/>
          <w:szCs w:val="22"/>
        </w:rPr>
        <w:t>8</w:t>
      </w:r>
      <w:r w:rsidR="00D91F57" w:rsidRPr="001A594E">
        <w:rPr>
          <w:rFonts w:ascii="Arial" w:hAnsi="Arial" w:cs="Arial"/>
          <w:sz w:val="22"/>
          <w:szCs w:val="22"/>
        </w:rPr>
        <w:t xml:space="preserve"> out of 23 faculty</w:t>
      </w:r>
    </w:p>
    <w:p w14:paraId="4721E832" w14:textId="3265E386" w:rsidR="00625401" w:rsidRPr="001A594E" w:rsidRDefault="0062540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assigned project: 7 out of 23 faculty</w:t>
      </w:r>
    </w:p>
    <w:p w14:paraId="2190D5A7" w14:textId="5D3A130E"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run office hours</w:t>
      </w:r>
      <w:r w:rsidR="00D91F57" w:rsidRPr="001A594E">
        <w:rPr>
          <w:rFonts w:ascii="Arial" w:hAnsi="Arial" w:cs="Arial"/>
          <w:sz w:val="22"/>
          <w:szCs w:val="22"/>
        </w:rPr>
        <w:t>: 6 out of 23 faculty</w:t>
      </w:r>
    </w:p>
    <w:p w14:paraId="4C6138BD" w14:textId="558BE389"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Internet or Connection issues</w:t>
      </w:r>
      <w:r w:rsidR="00D91F57" w:rsidRPr="001A594E">
        <w:rPr>
          <w:rFonts w:ascii="Arial" w:hAnsi="Arial" w:cs="Arial"/>
          <w:sz w:val="22"/>
          <w:szCs w:val="22"/>
        </w:rPr>
        <w:t>: 5 out of 23 faculty</w:t>
      </w:r>
    </w:p>
    <w:p w14:paraId="48CA9908" w14:textId="051BEFBB"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used active learning</w:t>
      </w:r>
      <w:r w:rsidR="00D91F57" w:rsidRPr="001A594E">
        <w:rPr>
          <w:rFonts w:ascii="Arial" w:hAnsi="Arial" w:cs="Arial"/>
          <w:sz w:val="22"/>
          <w:szCs w:val="22"/>
        </w:rPr>
        <w:t>: 4 out of 23 faculty</w:t>
      </w:r>
    </w:p>
    <w:p w14:paraId="1B119686" w14:textId="05C0A6A0" w:rsidR="00D91F57" w:rsidRPr="001A594E" w:rsidRDefault="00D91F57"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taught synchronously: 17 out of 23 faculty</w:t>
      </w:r>
    </w:p>
    <w:p w14:paraId="1F5D90BD" w14:textId="08D39583"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Faculty taught asynchronously</w:t>
      </w:r>
      <w:r w:rsidR="00D91F57" w:rsidRPr="001A594E">
        <w:rPr>
          <w:rFonts w:ascii="Arial" w:hAnsi="Arial" w:cs="Arial"/>
          <w:sz w:val="22"/>
          <w:szCs w:val="22"/>
        </w:rPr>
        <w:t>: 3 out of 23 faculty</w:t>
      </w:r>
    </w:p>
    <w:p w14:paraId="63866B6A" w14:textId="3BA32F15" w:rsidR="00A47581" w:rsidRPr="001A594E" w:rsidRDefault="00A47581" w:rsidP="001A594E">
      <w:pPr>
        <w:pStyle w:val="ListParagraph"/>
        <w:numPr>
          <w:ilvl w:val="0"/>
          <w:numId w:val="8"/>
        </w:numPr>
        <w:spacing w:line="240" w:lineRule="auto"/>
        <w:rPr>
          <w:rFonts w:ascii="Arial" w:hAnsi="Arial" w:cs="Arial"/>
          <w:sz w:val="22"/>
          <w:szCs w:val="22"/>
        </w:rPr>
      </w:pPr>
      <w:r w:rsidRPr="001A594E">
        <w:rPr>
          <w:rFonts w:ascii="Arial" w:hAnsi="Arial" w:cs="Arial"/>
          <w:sz w:val="22"/>
          <w:szCs w:val="22"/>
        </w:rPr>
        <w:t xml:space="preserve">Students were highly engaged during class: 6 out of 23 </w:t>
      </w:r>
      <w:r w:rsidR="008F1DD8">
        <w:rPr>
          <w:rFonts w:ascii="Arial" w:hAnsi="Arial" w:cs="Arial"/>
          <w:sz w:val="22"/>
          <w:szCs w:val="22"/>
        </w:rPr>
        <w:t>faculty</w:t>
      </w:r>
    </w:p>
    <w:p w14:paraId="130DB6D2" w14:textId="77777777" w:rsidR="00897DB6" w:rsidRDefault="00897DB6" w:rsidP="001A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cs="Arial"/>
          <w:sz w:val="22"/>
          <w:szCs w:val="22"/>
        </w:rPr>
      </w:pPr>
    </w:p>
    <w:p w14:paraId="3A708BAE" w14:textId="721B0EA5" w:rsidR="00D91F57" w:rsidRPr="001A594E" w:rsidRDefault="00D91F57" w:rsidP="001A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cs="Arial"/>
          <w:sz w:val="22"/>
          <w:szCs w:val="22"/>
        </w:rPr>
      </w:pPr>
      <w:r w:rsidRPr="001A594E">
        <w:rPr>
          <w:rFonts w:ascii="Arial" w:hAnsi="Arial" w:cs="Arial"/>
          <w:sz w:val="22"/>
          <w:szCs w:val="22"/>
        </w:rPr>
        <w:t xml:space="preserve">In many cases, faculty changed their teaching approach </w:t>
      </w:r>
      <w:r w:rsidRPr="001A594E">
        <w:rPr>
          <w:rStyle w:val="citationinterviewChar"/>
          <w:rFonts w:ascii="Arial" w:hAnsi="Arial" w:cs="Arial"/>
          <w:sz w:val="22"/>
          <w:szCs w:val="22"/>
        </w:rPr>
        <w:t xml:space="preserve">“a whole hundred and 80 degree” </w:t>
      </w:r>
      <w:r w:rsidRPr="001A594E">
        <w:rPr>
          <w:rFonts w:ascii="Arial" w:hAnsi="Arial" w:cs="Arial"/>
          <w:sz w:val="22"/>
          <w:szCs w:val="22"/>
        </w:rPr>
        <w:t xml:space="preserve">(Dolly) as they recognize that the </w:t>
      </w:r>
      <w:r w:rsidR="00625401" w:rsidRPr="001A594E">
        <w:rPr>
          <w:rFonts w:ascii="Arial" w:hAnsi="Arial" w:cs="Arial"/>
          <w:sz w:val="22"/>
          <w:szCs w:val="22"/>
        </w:rPr>
        <w:t>online format requires different strategies to keep students’ engaged. Some faculty report decreasing the pace of the class and the quantity of material covered, while other faculty were able to cover a bit more material.</w:t>
      </w:r>
    </w:p>
    <w:p w14:paraId="69FE5BC0" w14:textId="77777777" w:rsidR="00897DB6" w:rsidRDefault="00897DB6" w:rsidP="001A594E">
      <w:pPr>
        <w:pStyle w:val="citationinterview"/>
        <w:spacing w:before="0" w:after="0" w:line="240" w:lineRule="auto"/>
        <w:rPr>
          <w:rFonts w:ascii="Arial" w:hAnsi="Arial" w:cs="Arial"/>
          <w:sz w:val="22"/>
          <w:szCs w:val="22"/>
        </w:rPr>
      </w:pPr>
    </w:p>
    <w:p w14:paraId="709DE561" w14:textId="102B58E7" w:rsidR="00D91F57" w:rsidRPr="001A594E" w:rsidRDefault="00625401"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D91F57" w:rsidRPr="001A594E">
        <w:rPr>
          <w:rFonts w:ascii="Arial" w:hAnsi="Arial" w:cs="Arial"/>
          <w:sz w:val="22"/>
          <w:szCs w:val="22"/>
        </w:rPr>
        <w:t>I had to, I had to make changes to the material to make it more to work better with the, you know, online delivery. And and also, I had to, you know, learn, of course, the tools, getting the ins and outs of zoom. I was only, you know, casually familiar with zoom before that. So, I didn't know the, you know, screen sharing and breakout rooms and and all the other good stuff that that we need to know for a good teaching experience. And and then in terms of some of the deliverables, the assignments, I had to make some changes to to make sure that they are compatible with online and the biggest challenge was with one of our hardware labs, which required, you know, holding things in your hand and doing things.</w:t>
      </w:r>
      <w:r w:rsidRPr="001A594E">
        <w:rPr>
          <w:rFonts w:ascii="Arial" w:hAnsi="Arial" w:cs="Arial"/>
          <w:sz w:val="22"/>
          <w:szCs w:val="22"/>
        </w:rPr>
        <w:t>”</w:t>
      </w:r>
      <w:r w:rsidR="00D91F57" w:rsidRPr="001A594E">
        <w:rPr>
          <w:rFonts w:ascii="Arial" w:hAnsi="Arial" w:cs="Arial"/>
          <w:sz w:val="22"/>
          <w:szCs w:val="22"/>
        </w:rPr>
        <w:t xml:space="preserve"> </w:t>
      </w:r>
      <w:r w:rsidRPr="001A594E">
        <w:rPr>
          <w:rFonts w:ascii="Arial" w:hAnsi="Arial" w:cs="Arial"/>
          <w:sz w:val="22"/>
          <w:szCs w:val="22"/>
        </w:rPr>
        <w:t>–</w:t>
      </w:r>
      <w:r w:rsidR="00D91F57" w:rsidRPr="001A594E">
        <w:rPr>
          <w:rFonts w:ascii="Arial" w:hAnsi="Arial" w:cs="Arial"/>
          <w:sz w:val="22"/>
          <w:szCs w:val="22"/>
        </w:rPr>
        <w:t xml:space="preserve"> Bill</w:t>
      </w:r>
    </w:p>
    <w:p w14:paraId="3731D372" w14:textId="00B672C5" w:rsidR="007237D2" w:rsidRPr="001A594E" w:rsidRDefault="007237D2" w:rsidP="001A594E">
      <w:pPr>
        <w:spacing w:line="240" w:lineRule="auto"/>
        <w:rPr>
          <w:rFonts w:ascii="Arial" w:hAnsi="Arial" w:cs="Arial"/>
          <w:sz w:val="22"/>
          <w:szCs w:val="22"/>
        </w:rPr>
      </w:pPr>
      <w:r w:rsidRPr="001A594E">
        <w:rPr>
          <w:rFonts w:ascii="Arial" w:hAnsi="Arial" w:cs="Arial"/>
          <w:sz w:val="22"/>
          <w:szCs w:val="22"/>
        </w:rPr>
        <w:lastRenderedPageBreak/>
        <w:t xml:space="preserve">The majority of the interviewed faculty taught synchronously with the same schedule as during in person teaching, used Power Point slide to present their lesson plan and recorded their lecture and made it available to students, and had office hours, see  </w:t>
      </w:r>
      <w:r w:rsidR="00897DB6">
        <w:rPr>
          <w:rFonts w:ascii="Arial" w:hAnsi="Arial" w:cs="Arial"/>
          <w:sz w:val="22"/>
          <w:szCs w:val="22"/>
        </w:rPr>
        <w:t>2</w:t>
      </w:r>
      <w:r w:rsidRPr="001A594E">
        <w:rPr>
          <w:rFonts w:ascii="Arial" w:hAnsi="Arial" w:cs="Arial"/>
          <w:sz w:val="22"/>
          <w:szCs w:val="22"/>
        </w:rPr>
        <w:t>. A large number of faculty lectured for the entire class time, finding it difficult to incorporate active learning activities to keep students engaged.</w:t>
      </w:r>
    </w:p>
    <w:p w14:paraId="0F6A1564" w14:textId="77777777" w:rsidR="00897DB6" w:rsidRDefault="00897DB6" w:rsidP="001A594E">
      <w:pPr>
        <w:pStyle w:val="citationinterview"/>
        <w:spacing w:before="0" w:after="0" w:line="240" w:lineRule="auto"/>
        <w:rPr>
          <w:rFonts w:ascii="Arial" w:hAnsi="Arial" w:cs="Arial"/>
          <w:sz w:val="22"/>
          <w:szCs w:val="22"/>
        </w:rPr>
      </w:pPr>
    </w:p>
    <w:p w14:paraId="7E2D4445" w14:textId="5E12B9AD" w:rsidR="006F554E" w:rsidRPr="001A594E" w:rsidRDefault="001A0145" w:rsidP="001A594E">
      <w:pPr>
        <w:pStyle w:val="citationinterview"/>
        <w:spacing w:before="0" w:after="0" w:line="240" w:lineRule="auto"/>
        <w:rPr>
          <w:rFonts w:ascii="Arial" w:hAnsi="Arial" w:cs="Arial"/>
          <w:sz w:val="22"/>
          <w:szCs w:val="22"/>
        </w:rPr>
      </w:pPr>
      <w:r w:rsidRPr="001A594E">
        <w:rPr>
          <w:rFonts w:ascii="Arial" w:hAnsi="Arial" w:cs="Arial"/>
          <w:sz w:val="22"/>
          <w:szCs w:val="22"/>
        </w:rPr>
        <w:t>“</w:t>
      </w:r>
      <w:r w:rsidR="006F554E" w:rsidRPr="001A594E">
        <w:rPr>
          <w:rFonts w:ascii="Arial" w:hAnsi="Arial" w:cs="Arial"/>
          <w:sz w:val="22"/>
          <w:szCs w:val="22"/>
        </w:rPr>
        <w:t>That remained mostly unchanged with the exception of not having, probably if I had to estimate, 20 to 25% of the time in the, of the lecture before people working through a problem in like a small group or something like that, which really I didn't judge is feasible with remote lecture via zoom and that was discontinued when classes went remote</w:t>
      </w:r>
      <w:r w:rsidRPr="001A594E">
        <w:rPr>
          <w:rFonts w:ascii="Arial" w:hAnsi="Arial" w:cs="Arial"/>
          <w:sz w:val="22"/>
          <w:szCs w:val="22"/>
        </w:rPr>
        <w:t xml:space="preserve">” – Cristobal. </w:t>
      </w:r>
      <w:r w:rsidR="006F554E" w:rsidRPr="001A594E">
        <w:rPr>
          <w:rFonts w:ascii="Arial" w:hAnsi="Arial" w:cs="Arial"/>
          <w:sz w:val="22"/>
          <w:szCs w:val="22"/>
        </w:rPr>
        <w:t xml:space="preserve"> </w:t>
      </w:r>
    </w:p>
    <w:p w14:paraId="2783FA90" w14:textId="77777777" w:rsidR="00897DB6" w:rsidRDefault="00897DB6" w:rsidP="001A594E">
      <w:pPr>
        <w:spacing w:line="240" w:lineRule="auto"/>
        <w:rPr>
          <w:rFonts w:ascii="Arial" w:hAnsi="Arial" w:cs="Arial"/>
          <w:sz w:val="22"/>
          <w:szCs w:val="22"/>
        </w:rPr>
      </w:pPr>
    </w:p>
    <w:p w14:paraId="6F47A446" w14:textId="0F5596E0" w:rsidR="001A0145" w:rsidRPr="001A594E" w:rsidRDefault="001A0145" w:rsidP="001A594E">
      <w:pPr>
        <w:spacing w:line="240" w:lineRule="auto"/>
        <w:rPr>
          <w:rFonts w:ascii="Arial" w:hAnsi="Arial" w:cs="Arial"/>
          <w:sz w:val="22"/>
          <w:szCs w:val="22"/>
        </w:rPr>
      </w:pPr>
      <w:r w:rsidRPr="001A594E">
        <w:rPr>
          <w:rFonts w:ascii="Arial" w:hAnsi="Arial" w:cs="Arial"/>
          <w:sz w:val="22"/>
          <w:szCs w:val="22"/>
        </w:rPr>
        <w:t>A few facult</w:t>
      </w:r>
      <w:r w:rsidR="00897DB6">
        <w:rPr>
          <w:rFonts w:ascii="Arial" w:hAnsi="Arial" w:cs="Arial"/>
          <w:sz w:val="22"/>
          <w:szCs w:val="22"/>
        </w:rPr>
        <w:t>y</w:t>
      </w:r>
      <w:r w:rsidRPr="001A594E">
        <w:rPr>
          <w:rFonts w:ascii="Arial" w:hAnsi="Arial" w:cs="Arial"/>
          <w:sz w:val="22"/>
          <w:szCs w:val="22"/>
        </w:rPr>
        <w:t xml:space="preserve">, see  </w:t>
      </w:r>
      <w:r w:rsidR="00897DB6">
        <w:rPr>
          <w:rFonts w:ascii="Arial" w:hAnsi="Arial" w:cs="Arial"/>
          <w:sz w:val="22"/>
          <w:szCs w:val="22"/>
        </w:rPr>
        <w:t>2</w:t>
      </w:r>
      <w:r w:rsidRPr="001A594E">
        <w:rPr>
          <w:rFonts w:ascii="Arial" w:hAnsi="Arial" w:cs="Arial"/>
          <w:sz w:val="22"/>
          <w:szCs w:val="22"/>
        </w:rPr>
        <w:t>, were instead able to incorporate active learning into their online classes, taking advantage of the digital environment they were suddenly teaching into</w:t>
      </w:r>
    </w:p>
    <w:p w14:paraId="00075436" w14:textId="77777777" w:rsidR="00897DB6" w:rsidRDefault="00897DB6" w:rsidP="001A594E">
      <w:pPr>
        <w:pStyle w:val="citationinterview"/>
        <w:spacing w:before="0" w:after="0" w:line="240" w:lineRule="auto"/>
        <w:rPr>
          <w:rFonts w:ascii="Arial" w:hAnsi="Arial" w:cs="Arial"/>
          <w:sz w:val="22"/>
          <w:szCs w:val="22"/>
        </w:rPr>
      </w:pPr>
    </w:p>
    <w:p w14:paraId="12079C80" w14:textId="6189D6EE" w:rsidR="001A0145" w:rsidRPr="001A594E" w:rsidRDefault="001A0145" w:rsidP="001A594E">
      <w:pPr>
        <w:pStyle w:val="citationinterview"/>
        <w:spacing w:before="0" w:after="0" w:line="240" w:lineRule="auto"/>
        <w:rPr>
          <w:rFonts w:ascii="Arial" w:hAnsi="Arial" w:cs="Arial"/>
          <w:sz w:val="22"/>
          <w:szCs w:val="22"/>
        </w:rPr>
      </w:pPr>
      <w:r w:rsidRPr="001A594E">
        <w:rPr>
          <w:rFonts w:ascii="Arial" w:hAnsi="Arial" w:cs="Arial"/>
          <w:sz w:val="22"/>
          <w:szCs w:val="22"/>
        </w:rPr>
        <w:t xml:space="preserve">“Later, what I did is beforehand the students need which readings, they needed to cover, so I enforce the concept with announcements, say, hey, heads up, we're covering this material this week, make sure you're ready, we will do exercises first and so, implement the flipped learning Idea and concept right and approach. […] The students beforehand they will know or they knew what things they will be working on. And right at the beginning of the class. I'm just giving them a quick introduction […] Then ask some questions to engage and to get an understanding of what the general where the class was in terms of their understanding to the concept […]  I did use polls. […] So, asking those questions that will get a baseline for the class and understanding. […] Then I'll give them exercises without, without covering the material myself like because the expectation was you already learned this material. So, now you go and try it out. […] So, then I'll jump. Probably for about 45 minutes, at the beginning of the class I will separate the class into groups, then I'll be joining each of the rooms in a rotating manner, and I'll go and you know ask questions and see if they were struggling with the material. […] I will create another poll and run a comparison between this is where you started in class.” - Wilfred </w:t>
      </w:r>
    </w:p>
    <w:p w14:paraId="23AA5034" w14:textId="77777777" w:rsidR="00897DB6" w:rsidRDefault="00897DB6" w:rsidP="001A594E">
      <w:pPr>
        <w:pStyle w:val="Caption"/>
        <w:keepNext/>
        <w:spacing w:after="0"/>
        <w:rPr>
          <w:rFonts w:ascii="Arial" w:hAnsi="Arial" w:cs="Arial"/>
          <w:sz w:val="22"/>
          <w:szCs w:val="22"/>
        </w:rPr>
      </w:pPr>
      <w:bookmarkStart w:id="2" w:name="_Ref57031089"/>
    </w:p>
    <w:p w14:paraId="534B9FB0" w14:textId="343656BD" w:rsidR="007237D2" w:rsidRPr="001A594E" w:rsidRDefault="007237D2" w:rsidP="001A594E">
      <w:pPr>
        <w:pStyle w:val="Caption"/>
        <w:keepNext/>
        <w:spacing w:after="0"/>
        <w:rPr>
          <w:rFonts w:ascii="Arial" w:hAnsi="Arial" w:cs="Arial"/>
          <w:sz w:val="22"/>
          <w:szCs w:val="22"/>
        </w:rPr>
      </w:pPr>
      <w:r w:rsidRPr="001A594E">
        <w:rPr>
          <w:rFonts w:ascii="Arial" w:hAnsi="Arial" w:cs="Arial"/>
          <w:sz w:val="22"/>
          <w:szCs w:val="22"/>
        </w:rPr>
        <w:t xml:space="preserve">Table </w:t>
      </w:r>
      <w:bookmarkEnd w:id="2"/>
      <w:r w:rsidR="00897DB6">
        <w:rPr>
          <w:rFonts w:ascii="Arial" w:hAnsi="Arial" w:cs="Arial"/>
          <w:sz w:val="22"/>
          <w:szCs w:val="22"/>
        </w:rPr>
        <w:t>2</w:t>
      </w:r>
      <w:r w:rsidRPr="001A594E">
        <w:rPr>
          <w:rFonts w:ascii="Arial" w:hAnsi="Arial" w:cs="Arial"/>
          <w:sz w:val="22"/>
          <w:szCs w:val="22"/>
        </w:rPr>
        <w:t>. Teaching method codes</w:t>
      </w:r>
    </w:p>
    <w:tbl>
      <w:tblPr>
        <w:tblW w:w="9540" w:type="dxa"/>
        <w:tblInd w:w="-5" w:type="dxa"/>
        <w:tblLayout w:type="fixed"/>
        <w:tblLook w:val="04A0" w:firstRow="1" w:lastRow="0" w:firstColumn="1" w:lastColumn="0" w:noHBand="0" w:noVBand="1"/>
      </w:tblPr>
      <w:tblGrid>
        <w:gridCol w:w="1346"/>
        <w:gridCol w:w="1174"/>
        <w:gridCol w:w="1080"/>
        <w:gridCol w:w="1170"/>
        <w:gridCol w:w="1080"/>
        <w:gridCol w:w="733"/>
        <w:gridCol w:w="860"/>
        <w:gridCol w:w="1017"/>
        <w:gridCol w:w="1080"/>
      </w:tblGrid>
      <w:tr w:rsidR="007237D2" w:rsidRPr="00897DB6" w14:paraId="21A2289C" w14:textId="77777777" w:rsidTr="007237D2">
        <w:trPr>
          <w:trHeight w:val="840"/>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59B43"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Participant</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1E22385"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Taught synchronously</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B79786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Assigned project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E0D3ED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Recorded class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D30B11F"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Lectured entire time</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4007C522" w14:textId="147CD30A"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Run office hour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5227F2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Used ppt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1774877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Used active learning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C7D6540"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Students highly engaged</w:t>
            </w:r>
          </w:p>
        </w:tc>
      </w:tr>
      <w:tr w:rsidR="007237D2" w:rsidRPr="00897DB6" w14:paraId="5751F3C1"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4FCB2ED"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Arthur</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690829"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516AF37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F0B35FD"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22D3E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733" w:type="dxa"/>
            <w:tcBorders>
              <w:top w:val="nil"/>
              <w:left w:val="nil"/>
              <w:bottom w:val="single" w:sz="4" w:space="0" w:color="auto"/>
              <w:right w:val="single" w:sz="4" w:space="0" w:color="auto"/>
            </w:tcBorders>
            <w:shd w:val="clear" w:color="auto" w:fill="auto"/>
            <w:vAlign w:val="center"/>
            <w:hideMark/>
          </w:tcPr>
          <w:p w14:paraId="1F27DFBF"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57BF56E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62760F25"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662FEAD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5CA2B470"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E011A49"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Bertha</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5A674C"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397CFE"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170" w:type="dxa"/>
            <w:tcBorders>
              <w:top w:val="nil"/>
              <w:left w:val="nil"/>
              <w:bottom w:val="single" w:sz="4" w:space="0" w:color="auto"/>
              <w:right w:val="single" w:sz="4" w:space="0" w:color="auto"/>
            </w:tcBorders>
            <w:shd w:val="clear" w:color="auto" w:fill="auto"/>
            <w:noWrap/>
            <w:vAlign w:val="center"/>
            <w:hideMark/>
          </w:tcPr>
          <w:p w14:paraId="067CE07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BBCD9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62CAA83D"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13A52792"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EBC5BC"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0D91E5"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r>
      <w:tr w:rsidR="007237D2" w:rsidRPr="00897DB6" w14:paraId="2EF75847"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8F11A01"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Bill</w:t>
            </w:r>
          </w:p>
        </w:tc>
        <w:tc>
          <w:tcPr>
            <w:tcW w:w="1174" w:type="dxa"/>
            <w:tcBorders>
              <w:top w:val="nil"/>
              <w:left w:val="nil"/>
              <w:bottom w:val="single" w:sz="4" w:space="0" w:color="auto"/>
              <w:right w:val="single" w:sz="4" w:space="0" w:color="auto"/>
            </w:tcBorders>
            <w:shd w:val="clear" w:color="auto" w:fill="auto"/>
            <w:vAlign w:val="center"/>
            <w:hideMark/>
          </w:tcPr>
          <w:p w14:paraId="047F991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20E372"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C248F5"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75AFDA"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43E817A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39E08397"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7524FF7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76A2AC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52356304"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20262AC"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Cristobal</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905A3F"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0CE2DCB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3AD47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14:paraId="49F5AD99" w14:textId="0AB478B6"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highlight w:val="lightGray"/>
              </w:rPr>
            </w:pPr>
            <w:r w:rsidRPr="00897DB6">
              <w:rPr>
                <w:rFonts w:ascii="Arial" w:eastAsia="Times New Roman" w:hAnsi="Arial" w:cs="Arial"/>
                <w:b/>
                <w:bCs/>
                <w:sz w:val="16"/>
                <w:szCs w:val="16"/>
                <w:highlight w:val="lightGray"/>
              </w:rPr>
              <w:t>X</w:t>
            </w:r>
          </w:p>
        </w:tc>
        <w:tc>
          <w:tcPr>
            <w:tcW w:w="733" w:type="dxa"/>
            <w:tcBorders>
              <w:top w:val="nil"/>
              <w:left w:val="nil"/>
              <w:bottom w:val="single" w:sz="4" w:space="0" w:color="auto"/>
              <w:right w:val="single" w:sz="4" w:space="0" w:color="auto"/>
            </w:tcBorders>
            <w:shd w:val="clear" w:color="auto" w:fill="auto"/>
            <w:vAlign w:val="center"/>
            <w:hideMark/>
          </w:tcPr>
          <w:p w14:paraId="7111B4CD"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51FDBB"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nil"/>
              <w:left w:val="nil"/>
              <w:bottom w:val="single" w:sz="4" w:space="0" w:color="auto"/>
              <w:right w:val="single" w:sz="4" w:space="0" w:color="auto"/>
            </w:tcBorders>
            <w:shd w:val="clear" w:color="auto" w:fill="auto"/>
            <w:vAlign w:val="center"/>
            <w:hideMark/>
          </w:tcPr>
          <w:p w14:paraId="177FC015"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1AF8B49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279D98B1"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5247FF2"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Dolly</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4D4B8B"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6457EB2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1BE571A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466491"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8CF86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860" w:type="dxa"/>
            <w:tcBorders>
              <w:top w:val="nil"/>
              <w:left w:val="nil"/>
              <w:bottom w:val="single" w:sz="4" w:space="0" w:color="auto"/>
              <w:right w:val="single" w:sz="4" w:space="0" w:color="auto"/>
            </w:tcBorders>
            <w:shd w:val="clear" w:color="auto" w:fill="auto"/>
            <w:noWrap/>
            <w:vAlign w:val="center"/>
            <w:hideMark/>
          </w:tcPr>
          <w:p w14:paraId="1222463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EC415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93512A"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r>
      <w:tr w:rsidR="007237D2" w:rsidRPr="00897DB6" w14:paraId="0DD6E48A"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3F78F5F"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Edouard</w:t>
            </w:r>
          </w:p>
        </w:tc>
        <w:tc>
          <w:tcPr>
            <w:tcW w:w="1174" w:type="dxa"/>
            <w:tcBorders>
              <w:top w:val="nil"/>
              <w:left w:val="nil"/>
              <w:bottom w:val="single" w:sz="4" w:space="0" w:color="auto"/>
              <w:right w:val="single" w:sz="4" w:space="0" w:color="auto"/>
            </w:tcBorders>
            <w:shd w:val="clear" w:color="auto" w:fill="auto"/>
            <w:vAlign w:val="center"/>
            <w:hideMark/>
          </w:tcPr>
          <w:p w14:paraId="2B441DE2"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3B2FEE"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170" w:type="dxa"/>
            <w:tcBorders>
              <w:top w:val="nil"/>
              <w:left w:val="nil"/>
              <w:bottom w:val="single" w:sz="4" w:space="0" w:color="auto"/>
              <w:right w:val="single" w:sz="4" w:space="0" w:color="auto"/>
            </w:tcBorders>
            <w:shd w:val="clear" w:color="auto" w:fill="auto"/>
            <w:noWrap/>
            <w:vAlign w:val="center"/>
            <w:hideMark/>
          </w:tcPr>
          <w:p w14:paraId="4CAAAC9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AB91F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330C8A27"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031CBB9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00550C90"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9CFA417"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20FD9921"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80A31B7"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Fred</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21FA13"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54834E0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55DD1A"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1017DF"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25708F4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6A35FC72"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3422973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0F6E0C"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r>
      <w:tr w:rsidR="007237D2" w:rsidRPr="00897DB6" w14:paraId="129C5AE0"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BE84781"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Gonzalo</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E26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37F9484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56DB34"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244D0F"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733" w:type="dxa"/>
            <w:tcBorders>
              <w:top w:val="nil"/>
              <w:left w:val="nil"/>
              <w:bottom w:val="single" w:sz="4" w:space="0" w:color="auto"/>
              <w:right w:val="single" w:sz="4" w:space="0" w:color="auto"/>
            </w:tcBorders>
            <w:shd w:val="clear" w:color="auto" w:fill="auto"/>
            <w:vAlign w:val="center"/>
            <w:hideMark/>
          </w:tcPr>
          <w:p w14:paraId="07ACF2F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F1E89E"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nil"/>
              <w:left w:val="nil"/>
              <w:bottom w:val="single" w:sz="4" w:space="0" w:color="auto"/>
              <w:right w:val="single" w:sz="4" w:space="0" w:color="auto"/>
            </w:tcBorders>
            <w:shd w:val="clear" w:color="auto" w:fill="auto"/>
            <w:vAlign w:val="center"/>
            <w:hideMark/>
          </w:tcPr>
          <w:p w14:paraId="2B75A4A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B724A"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r>
      <w:tr w:rsidR="007237D2" w:rsidRPr="00897DB6" w14:paraId="5420CDBA"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356FCA0"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Hanna</w:t>
            </w:r>
          </w:p>
        </w:tc>
        <w:tc>
          <w:tcPr>
            <w:tcW w:w="1174" w:type="dxa"/>
            <w:tcBorders>
              <w:top w:val="nil"/>
              <w:left w:val="nil"/>
              <w:bottom w:val="single" w:sz="4" w:space="0" w:color="auto"/>
              <w:right w:val="single" w:sz="4" w:space="0" w:color="auto"/>
            </w:tcBorders>
            <w:shd w:val="clear" w:color="auto" w:fill="auto"/>
            <w:vAlign w:val="center"/>
            <w:hideMark/>
          </w:tcPr>
          <w:p w14:paraId="0B2630EA"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2F299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35C7D7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465417"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0B14B4A0"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34620F6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30F6B65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03BF11F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090AE5BC"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9813DBA"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Henri</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29C44A"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635C1BC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5FA38E4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95BE2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2BAC331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08309BD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4BD6B66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07209BEF"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48EE1C89"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21C22D6"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Isaia</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710E70"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684395F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DDD755"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9A868E"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7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28FC01"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58AD79"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nil"/>
              <w:left w:val="nil"/>
              <w:bottom w:val="single" w:sz="4" w:space="0" w:color="auto"/>
              <w:right w:val="single" w:sz="4" w:space="0" w:color="auto"/>
            </w:tcBorders>
            <w:shd w:val="clear" w:color="auto" w:fill="auto"/>
            <w:vAlign w:val="center"/>
            <w:hideMark/>
          </w:tcPr>
          <w:p w14:paraId="1303BF3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11CB8D0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77B8A6B8"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1C9892F"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Josephine</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A0D2F9"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43CA80E2"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ABF438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8F762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68B5832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16752ABD"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F557A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vAlign w:val="center"/>
            <w:hideMark/>
          </w:tcPr>
          <w:p w14:paraId="0A303D9F"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45ABA84B"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1E0D643"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Kyle</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886DBB"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71E66AE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A06488"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373D80D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854E63"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1D1D5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nil"/>
              <w:left w:val="nil"/>
              <w:bottom w:val="single" w:sz="4" w:space="0" w:color="auto"/>
              <w:right w:val="single" w:sz="4" w:space="0" w:color="auto"/>
            </w:tcBorders>
            <w:shd w:val="clear" w:color="auto" w:fill="auto"/>
            <w:vAlign w:val="center"/>
            <w:hideMark/>
          </w:tcPr>
          <w:p w14:paraId="0DFB18E7"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74F7134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431F9C05"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56417E4"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Larry</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F56D14"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21667DA5"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EEF390"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02C63D"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733" w:type="dxa"/>
            <w:tcBorders>
              <w:top w:val="nil"/>
              <w:left w:val="nil"/>
              <w:bottom w:val="single" w:sz="4" w:space="0" w:color="auto"/>
              <w:right w:val="single" w:sz="4" w:space="0" w:color="auto"/>
            </w:tcBorders>
            <w:shd w:val="clear" w:color="auto" w:fill="auto"/>
            <w:vAlign w:val="center"/>
            <w:hideMark/>
          </w:tcPr>
          <w:p w14:paraId="527BCD6D"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84C26F"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nil"/>
              <w:left w:val="nil"/>
              <w:bottom w:val="single" w:sz="4" w:space="0" w:color="auto"/>
              <w:right w:val="single" w:sz="4" w:space="0" w:color="auto"/>
            </w:tcBorders>
            <w:shd w:val="clear" w:color="auto" w:fill="auto"/>
            <w:vAlign w:val="center"/>
            <w:hideMark/>
          </w:tcPr>
          <w:p w14:paraId="6A24157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055904F3"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4018311C"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EB13912"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Laura</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7256E"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4193C82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7235D1"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876EDE"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733" w:type="dxa"/>
            <w:tcBorders>
              <w:top w:val="nil"/>
              <w:left w:val="nil"/>
              <w:bottom w:val="single" w:sz="4" w:space="0" w:color="auto"/>
              <w:right w:val="single" w:sz="4" w:space="0" w:color="auto"/>
            </w:tcBorders>
            <w:shd w:val="clear" w:color="auto" w:fill="auto"/>
            <w:vAlign w:val="center"/>
            <w:hideMark/>
          </w:tcPr>
          <w:p w14:paraId="43B4E941"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653BB5"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nil"/>
              <w:left w:val="nil"/>
              <w:bottom w:val="single" w:sz="4" w:space="0" w:color="auto"/>
              <w:right w:val="single" w:sz="4" w:space="0" w:color="auto"/>
            </w:tcBorders>
            <w:shd w:val="clear" w:color="auto" w:fill="auto"/>
            <w:vAlign w:val="center"/>
            <w:hideMark/>
          </w:tcPr>
          <w:p w14:paraId="5CB04C91"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72765141"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011D9867"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B20DACE"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lastRenderedPageBreak/>
              <w:t>Marco</w:t>
            </w:r>
          </w:p>
        </w:tc>
        <w:tc>
          <w:tcPr>
            <w:tcW w:w="1174" w:type="dxa"/>
            <w:tcBorders>
              <w:top w:val="nil"/>
              <w:left w:val="nil"/>
              <w:bottom w:val="single" w:sz="4" w:space="0" w:color="auto"/>
              <w:right w:val="single" w:sz="4" w:space="0" w:color="auto"/>
            </w:tcBorders>
            <w:shd w:val="clear" w:color="auto" w:fill="auto"/>
            <w:vAlign w:val="center"/>
            <w:hideMark/>
          </w:tcPr>
          <w:p w14:paraId="367716A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AD14C2"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170" w:type="dxa"/>
            <w:tcBorders>
              <w:top w:val="nil"/>
              <w:left w:val="nil"/>
              <w:bottom w:val="single" w:sz="4" w:space="0" w:color="auto"/>
              <w:right w:val="single" w:sz="4" w:space="0" w:color="auto"/>
            </w:tcBorders>
            <w:shd w:val="clear" w:color="auto" w:fill="auto"/>
            <w:noWrap/>
            <w:vAlign w:val="center"/>
            <w:hideMark/>
          </w:tcPr>
          <w:p w14:paraId="3802154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F6B3C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5BF6F2"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860" w:type="dxa"/>
            <w:tcBorders>
              <w:top w:val="nil"/>
              <w:left w:val="nil"/>
              <w:bottom w:val="single" w:sz="4" w:space="0" w:color="auto"/>
              <w:right w:val="single" w:sz="4" w:space="0" w:color="auto"/>
            </w:tcBorders>
            <w:shd w:val="clear" w:color="auto" w:fill="auto"/>
            <w:noWrap/>
            <w:vAlign w:val="center"/>
            <w:hideMark/>
          </w:tcPr>
          <w:p w14:paraId="1C1D5BF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2D5EA39F"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2B7D2C5"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047E3B8A"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76C49CF"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Nicholas</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58725A"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1C27B812"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CD480E"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521FCB"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733" w:type="dxa"/>
            <w:tcBorders>
              <w:top w:val="nil"/>
              <w:left w:val="nil"/>
              <w:bottom w:val="single" w:sz="4" w:space="0" w:color="auto"/>
              <w:right w:val="single" w:sz="4" w:space="0" w:color="auto"/>
            </w:tcBorders>
            <w:shd w:val="clear" w:color="auto" w:fill="auto"/>
            <w:vAlign w:val="center"/>
            <w:hideMark/>
          </w:tcPr>
          <w:p w14:paraId="199A9F5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E08CEC"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nil"/>
              <w:left w:val="nil"/>
              <w:bottom w:val="single" w:sz="4" w:space="0" w:color="auto"/>
              <w:right w:val="single" w:sz="4" w:space="0" w:color="auto"/>
            </w:tcBorders>
            <w:shd w:val="clear" w:color="auto" w:fill="auto"/>
            <w:vAlign w:val="center"/>
            <w:hideMark/>
          </w:tcPr>
          <w:p w14:paraId="508B2747"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6EBE11"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r>
      <w:tr w:rsidR="007237D2" w:rsidRPr="00897DB6" w14:paraId="36BECB6D"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9BEDACC"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Omar</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DCB0C2"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75C4A4"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0589F7"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8AA00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733" w:type="dxa"/>
            <w:tcBorders>
              <w:top w:val="nil"/>
              <w:left w:val="nil"/>
              <w:bottom w:val="single" w:sz="4" w:space="0" w:color="auto"/>
              <w:right w:val="single" w:sz="4" w:space="0" w:color="auto"/>
            </w:tcBorders>
            <w:shd w:val="clear" w:color="auto" w:fill="auto"/>
            <w:vAlign w:val="center"/>
            <w:hideMark/>
          </w:tcPr>
          <w:p w14:paraId="1729D11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47EB3A"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nil"/>
              <w:left w:val="nil"/>
              <w:bottom w:val="single" w:sz="4" w:space="0" w:color="auto"/>
              <w:right w:val="single" w:sz="4" w:space="0" w:color="auto"/>
            </w:tcBorders>
            <w:shd w:val="clear" w:color="auto" w:fill="auto"/>
            <w:vAlign w:val="center"/>
            <w:hideMark/>
          </w:tcPr>
          <w:p w14:paraId="7417D18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0CF2B5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3DA5A594"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08EE31F"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Paulette</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AC03E4"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261DFD53"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678C152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14FF6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34977BD2"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3275F9D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72FF4D3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4741AD6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0FBC53A3"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6CDE6D9"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Peter</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1DE2A1"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8C257D"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170" w:type="dxa"/>
            <w:tcBorders>
              <w:top w:val="nil"/>
              <w:left w:val="nil"/>
              <w:bottom w:val="single" w:sz="4" w:space="0" w:color="auto"/>
              <w:right w:val="single" w:sz="4" w:space="0" w:color="auto"/>
            </w:tcBorders>
            <w:shd w:val="clear" w:color="auto" w:fill="auto"/>
            <w:noWrap/>
            <w:vAlign w:val="center"/>
            <w:hideMark/>
          </w:tcPr>
          <w:p w14:paraId="5086EE92"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7B3FC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4AFFAE"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860" w:type="dxa"/>
            <w:tcBorders>
              <w:top w:val="nil"/>
              <w:left w:val="nil"/>
              <w:bottom w:val="single" w:sz="4" w:space="0" w:color="auto"/>
              <w:right w:val="single" w:sz="4" w:space="0" w:color="auto"/>
            </w:tcBorders>
            <w:shd w:val="clear" w:color="auto" w:fill="auto"/>
            <w:noWrap/>
            <w:vAlign w:val="center"/>
            <w:hideMark/>
          </w:tcPr>
          <w:p w14:paraId="7A3F5AC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6B8A505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343927E5"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0A22BAAA"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6E146B7"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Vicky</w:t>
            </w:r>
          </w:p>
        </w:tc>
        <w:tc>
          <w:tcPr>
            <w:tcW w:w="1174" w:type="dxa"/>
            <w:tcBorders>
              <w:top w:val="nil"/>
              <w:left w:val="nil"/>
              <w:bottom w:val="single" w:sz="4" w:space="0" w:color="auto"/>
              <w:right w:val="single" w:sz="4" w:space="0" w:color="auto"/>
            </w:tcBorders>
            <w:shd w:val="clear" w:color="auto" w:fill="auto"/>
            <w:vAlign w:val="center"/>
            <w:hideMark/>
          </w:tcPr>
          <w:p w14:paraId="4B62C4A7"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1F2345"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170" w:type="dxa"/>
            <w:tcBorders>
              <w:top w:val="nil"/>
              <w:left w:val="nil"/>
              <w:bottom w:val="single" w:sz="4" w:space="0" w:color="auto"/>
              <w:right w:val="single" w:sz="4" w:space="0" w:color="auto"/>
            </w:tcBorders>
            <w:shd w:val="clear" w:color="auto" w:fill="auto"/>
            <w:noWrap/>
            <w:vAlign w:val="center"/>
            <w:hideMark/>
          </w:tcPr>
          <w:p w14:paraId="7098D76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8D1D6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6AADEA3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center"/>
            <w:hideMark/>
          </w:tcPr>
          <w:p w14:paraId="2CFFD64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6DCBB9B4"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3BA027C6"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373F1C87"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15FB62A"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Victor</w:t>
            </w:r>
          </w:p>
        </w:tc>
        <w:tc>
          <w:tcPr>
            <w:tcW w:w="1174" w:type="dxa"/>
            <w:tcBorders>
              <w:top w:val="nil"/>
              <w:left w:val="nil"/>
              <w:bottom w:val="single" w:sz="4" w:space="0" w:color="auto"/>
              <w:right w:val="single" w:sz="4" w:space="0" w:color="auto"/>
            </w:tcBorders>
            <w:shd w:val="clear" w:color="auto" w:fill="auto"/>
            <w:vAlign w:val="center"/>
            <w:hideMark/>
          </w:tcPr>
          <w:p w14:paraId="7FDC621D"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ACF24A"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170" w:type="dxa"/>
            <w:tcBorders>
              <w:top w:val="nil"/>
              <w:left w:val="nil"/>
              <w:bottom w:val="single" w:sz="4" w:space="0" w:color="auto"/>
              <w:right w:val="single" w:sz="4" w:space="0" w:color="auto"/>
            </w:tcBorders>
            <w:shd w:val="clear" w:color="auto" w:fill="auto"/>
            <w:noWrap/>
            <w:vAlign w:val="center"/>
            <w:hideMark/>
          </w:tcPr>
          <w:p w14:paraId="39D7CF2F"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3410C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7529F8"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860" w:type="dxa"/>
            <w:tcBorders>
              <w:top w:val="nil"/>
              <w:left w:val="nil"/>
              <w:bottom w:val="single" w:sz="4" w:space="0" w:color="auto"/>
              <w:right w:val="single" w:sz="4" w:space="0" w:color="auto"/>
            </w:tcBorders>
            <w:shd w:val="clear" w:color="auto" w:fill="auto"/>
            <w:noWrap/>
            <w:vAlign w:val="center"/>
            <w:hideMark/>
          </w:tcPr>
          <w:p w14:paraId="10D7C9FE"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14:paraId="416CBFE8"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040B0EB0"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r>
      <w:tr w:rsidR="007237D2" w:rsidRPr="00897DB6" w14:paraId="74CF4681" w14:textId="77777777" w:rsidTr="007237D2">
        <w:trPr>
          <w:trHeight w:val="29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B362F6D" w14:textId="77777777" w:rsidR="007237D2" w:rsidRPr="00897DB6" w:rsidRDefault="007237D2" w:rsidP="001A594E">
            <w:pPr>
              <w:autoSpaceDE/>
              <w:autoSpaceDN/>
              <w:adjustRightInd/>
              <w:spacing w:line="240" w:lineRule="auto"/>
              <w:rPr>
                <w:rFonts w:ascii="Arial" w:eastAsia="Times New Roman" w:hAnsi="Arial" w:cs="Arial"/>
                <w:color w:val="000000"/>
                <w:sz w:val="16"/>
                <w:szCs w:val="16"/>
              </w:rPr>
            </w:pPr>
            <w:r w:rsidRPr="00897DB6">
              <w:rPr>
                <w:rFonts w:ascii="Arial" w:eastAsia="Times New Roman" w:hAnsi="Arial" w:cs="Arial"/>
                <w:color w:val="000000"/>
                <w:sz w:val="16"/>
                <w:szCs w:val="16"/>
              </w:rPr>
              <w:t>Wilfred</w:t>
            </w:r>
          </w:p>
        </w:tc>
        <w:tc>
          <w:tcPr>
            <w:tcW w:w="11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C62DE8"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25DBF7CC"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BE10C6"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nil"/>
              <w:left w:val="nil"/>
              <w:bottom w:val="single" w:sz="4" w:space="0" w:color="auto"/>
              <w:right w:val="single" w:sz="4" w:space="0" w:color="auto"/>
            </w:tcBorders>
            <w:shd w:val="clear" w:color="auto" w:fill="auto"/>
            <w:noWrap/>
            <w:vAlign w:val="center"/>
            <w:hideMark/>
          </w:tcPr>
          <w:p w14:paraId="5096303B"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14:paraId="2CC51909" w14:textId="77777777" w:rsidR="007237D2" w:rsidRPr="00897DB6" w:rsidRDefault="007237D2" w:rsidP="001A594E">
            <w:pPr>
              <w:autoSpaceDE/>
              <w:autoSpaceDN/>
              <w:adjustRightInd/>
              <w:spacing w:line="240" w:lineRule="auto"/>
              <w:jc w:val="center"/>
              <w:rPr>
                <w:rFonts w:ascii="Arial" w:eastAsia="Times New Roman" w:hAnsi="Arial" w:cs="Arial"/>
                <w:b/>
                <w:bCs/>
                <w:color w:val="000000"/>
                <w:sz w:val="16"/>
                <w:szCs w:val="16"/>
              </w:rPr>
            </w:pPr>
            <w:r w:rsidRPr="00897DB6">
              <w:rPr>
                <w:rFonts w:ascii="Arial" w:eastAsia="Times New Roman" w:hAnsi="Arial" w:cs="Arial"/>
                <w:b/>
                <w:bCs/>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5E3155"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975328"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5E1819" w14:textId="77777777" w:rsidR="007237D2" w:rsidRPr="00897DB6" w:rsidRDefault="007237D2" w:rsidP="001A594E">
            <w:pPr>
              <w:autoSpaceDE/>
              <w:autoSpaceDN/>
              <w:adjustRightInd/>
              <w:spacing w:line="240" w:lineRule="auto"/>
              <w:jc w:val="center"/>
              <w:rPr>
                <w:rFonts w:ascii="Arial" w:eastAsia="Times New Roman" w:hAnsi="Arial" w:cs="Arial"/>
                <w:b/>
                <w:bCs/>
                <w:sz w:val="16"/>
                <w:szCs w:val="16"/>
              </w:rPr>
            </w:pPr>
            <w:r w:rsidRPr="00897DB6">
              <w:rPr>
                <w:rFonts w:ascii="Arial" w:eastAsia="Times New Roman" w:hAnsi="Arial" w:cs="Arial"/>
                <w:b/>
                <w:bCs/>
                <w:sz w:val="16"/>
                <w:szCs w:val="16"/>
              </w:rPr>
              <w:t>X</w:t>
            </w:r>
          </w:p>
        </w:tc>
      </w:tr>
    </w:tbl>
    <w:p w14:paraId="41E102E3" w14:textId="77777777" w:rsidR="00D91F57" w:rsidRPr="001A594E" w:rsidRDefault="00D91F57" w:rsidP="001A594E">
      <w:pPr>
        <w:spacing w:line="240" w:lineRule="auto"/>
        <w:rPr>
          <w:rFonts w:ascii="Arial" w:hAnsi="Arial" w:cs="Arial"/>
          <w:sz w:val="22"/>
          <w:szCs w:val="22"/>
        </w:rPr>
      </w:pPr>
    </w:p>
    <w:p w14:paraId="322EA4BB" w14:textId="2F5BC318" w:rsidR="00A47581" w:rsidRPr="001A594E" w:rsidRDefault="001A0145" w:rsidP="001A594E">
      <w:pPr>
        <w:spacing w:line="240" w:lineRule="auto"/>
        <w:rPr>
          <w:rFonts w:ascii="Arial" w:hAnsi="Arial" w:cs="Arial"/>
          <w:sz w:val="22"/>
          <w:szCs w:val="22"/>
        </w:rPr>
      </w:pPr>
      <w:r w:rsidRPr="001A594E">
        <w:rPr>
          <w:rFonts w:ascii="Arial" w:hAnsi="Arial" w:cs="Arial"/>
          <w:sz w:val="22"/>
          <w:szCs w:val="22"/>
        </w:rPr>
        <w:t xml:space="preserve">As shown in </w:t>
      </w:r>
      <w:r w:rsidR="00897DB6">
        <w:rPr>
          <w:rFonts w:ascii="Arial" w:hAnsi="Arial" w:cs="Arial"/>
          <w:sz w:val="22"/>
          <w:szCs w:val="22"/>
        </w:rPr>
        <w:t>2</w:t>
      </w:r>
      <w:r w:rsidRPr="001A594E">
        <w:rPr>
          <w:rFonts w:ascii="Arial" w:hAnsi="Arial" w:cs="Arial"/>
          <w:sz w:val="22"/>
          <w:szCs w:val="22"/>
        </w:rPr>
        <w:t xml:space="preserve">, some of the faculty found that students were highly engaged during their online classes, and this is specially true for </w:t>
      </w:r>
      <w:r w:rsidR="008F1DD8">
        <w:rPr>
          <w:rFonts w:ascii="Arial" w:hAnsi="Arial" w:cs="Arial"/>
          <w:sz w:val="22"/>
          <w:szCs w:val="22"/>
        </w:rPr>
        <w:t>faculty</w:t>
      </w:r>
      <w:r w:rsidRPr="001A594E">
        <w:rPr>
          <w:rFonts w:ascii="Arial" w:hAnsi="Arial" w:cs="Arial"/>
          <w:sz w:val="22"/>
          <w:szCs w:val="22"/>
        </w:rPr>
        <w:t xml:space="preserve"> that experimented with active learning.</w:t>
      </w:r>
    </w:p>
    <w:p w14:paraId="107A9ECF" w14:textId="31082BB6" w:rsidR="00A344AC" w:rsidRPr="001A594E" w:rsidRDefault="00A344AC" w:rsidP="001A594E">
      <w:pPr>
        <w:spacing w:line="240" w:lineRule="auto"/>
        <w:rPr>
          <w:rFonts w:ascii="Arial" w:hAnsi="Arial" w:cs="Arial"/>
          <w:sz w:val="22"/>
          <w:szCs w:val="22"/>
        </w:rPr>
      </w:pPr>
    </w:p>
    <w:p w14:paraId="2181BD29" w14:textId="5F38B7CE" w:rsidR="00A344AC" w:rsidRPr="001A594E" w:rsidRDefault="00A344AC" w:rsidP="001A594E">
      <w:pPr>
        <w:pStyle w:val="Heading3"/>
        <w:spacing w:before="0" w:line="240" w:lineRule="auto"/>
        <w:rPr>
          <w:rFonts w:ascii="Arial" w:hAnsi="Arial" w:cs="Arial"/>
          <w:sz w:val="22"/>
          <w:szCs w:val="22"/>
        </w:rPr>
      </w:pPr>
      <w:r w:rsidRPr="001A594E">
        <w:rPr>
          <w:rFonts w:ascii="Arial" w:hAnsi="Arial" w:cs="Arial"/>
          <w:sz w:val="22"/>
          <w:szCs w:val="22"/>
        </w:rPr>
        <w:t xml:space="preserve">Hands-on </w:t>
      </w:r>
      <w:r w:rsidR="00CB17F7" w:rsidRPr="001A594E">
        <w:rPr>
          <w:rFonts w:ascii="Arial" w:hAnsi="Arial" w:cs="Arial"/>
          <w:sz w:val="22"/>
          <w:szCs w:val="22"/>
        </w:rPr>
        <w:t>laboratories</w:t>
      </w:r>
    </w:p>
    <w:p w14:paraId="78123FED" w14:textId="6F454E9E" w:rsidR="004143A4" w:rsidRPr="001A594E" w:rsidRDefault="00CB17F7" w:rsidP="001A594E">
      <w:pPr>
        <w:spacing w:line="240" w:lineRule="auto"/>
        <w:rPr>
          <w:rFonts w:ascii="Arial" w:hAnsi="Arial" w:cs="Arial"/>
          <w:color w:val="000000"/>
          <w:sz w:val="22"/>
          <w:szCs w:val="22"/>
        </w:rPr>
      </w:pPr>
      <w:r w:rsidRPr="001A594E">
        <w:rPr>
          <w:rFonts w:ascii="Arial" w:hAnsi="Arial" w:cs="Arial"/>
          <w:sz w:val="22"/>
          <w:szCs w:val="22"/>
        </w:rPr>
        <w:t>In the College of Engineering at SJSU a number of classes have hands-on activities and laboratories set into the schedule. Transitioning laboratories activities in an online format has been particularly challenging, given the sudden transition</w:t>
      </w:r>
      <w:r w:rsidR="004143A4" w:rsidRPr="001A594E">
        <w:rPr>
          <w:rFonts w:ascii="Arial" w:hAnsi="Arial" w:cs="Arial"/>
          <w:sz w:val="22"/>
          <w:szCs w:val="22"/>
        </w:rPr>
        <w:t xml:space="preserve"> and the inability to provide hardware material to the students because of campus closure and safety concerns: “</w:t>
      </w:r>
      <w:r w:rsidR="004143A4" w:rsidRPr="001A594E">
        <w:rPr>
          <w:rStyle w:val="citationinterviewChar"/>
          <w:rFonts w:ascii="Arial" w:hAnsi="Arial" w:cs="Arial"/>
          <w:sz w:val="22"/>
          <w:szCs w:val="22"/>
        </w:rPr>
        <w:t>the only real difficulty was with the hands-on labs</w:t>
      </w:r>
      <w:r w:rsidR="004143A4" w:rsidRPr="001A594E">
        <w:rPr>
          <w:rFonts w:ascii="Arial" w:hAnsi="Arial" w:cs="Arial"/>
          <w:color w:val="000000"/>
          <w:sz w:val="22"/>
          <w:szCs w:val="22"/>
        </w:rPr>
        <w:t xml:space="preserve">”- Henri. </w:t>
      </w:r>
    </w:p>
    <w:p w14:paraId="36918EDC" w14:textId="77777777" w:rsidR="00897DB6" w:rsidRDefault="00897DB6" w:rsidP="001A594E">
      <w:pPr>
        <w:spacing w:line="240" w:lineRule="auto"/>
        <w:rPr>
          <w:rFonts w:ascii="Arial" w:hAnsi="Arial" w:cs="Arial"/>
          <w:sz w:val="22"/>
          <w:szCs w:val="22"/>
        </w:rPr>
      </w:pPr>
    </w:p>
    <w:p w14:paraId="5632D238" w14:textId="2B249C6B" w:rsidR="004143A4" w:rsidRPr="001A594E" w:rsidRDefault="004143A4" w:rsidP="001A594E">
      <w:pPr>
        <w:spacing w:line="240" w:lineRule="auto"/>
        <w:rPr>
          <w:rFonts w:ascii="Arial" w:hAnsi="Arial" w:cs="Arial"/>
          <w:sz w:val="22"/>
          <w:szCs w:val="22"/>
        </w:rPr>
      </w:pPr>
      <w:r w:rsidRPr="001A594E">
        <w:rPr>
          <w:rFonts w:ascii="Arial" w:hAnsi="Arial" w:cs="Arial"/>
          <w:sz w:val="22"/>
          <w:szCs w:val="22"/>
        </w:rPr>
        <w:t xml:space="preserve">Faculty used different strategies to conduct their laboratory activities, like using </w:t>
      </w:r>
      <w:r w:rsidRPr="001A594E">
        <w:rPr>
          <w:rStyle w:val="citationinterviewChar"/>
          <w:rFonts w:ascii="Arial" w:hAnsi="Arial" w:cs="Arial"/>
          <w:sz w:val="22"/>
          <w:szCs w:val="22"/>
        </w:rPr>
        <w:t>“a simulator” (Larry),</w:t>
      </w:r>
      <w:r w:rsidRPr="001A594E">
        <w:rPr>
          <w:rFonts w:ascii="Arial" w:hAnsi="Arial" w:cs="Arial"/>
          <w:sz w:val="22"/>
          <w:szCs w:val="22"/>
        </w:rPr>
        <w:t xml:space="preserve"> and conduct</w:t>
      </w:r>
      <w:r w:rsidR="0021521A" w:rsidRPr="001A594E">
        <w:rPr>
          <w:rFonts w:ascii="Arial" w:hAnsi="Arial" w:cs="Arial"/>
          <w:sz w:val="22"/>
          <w:szCs w:val="22"/>
        </w:rPr>
        <w:t>ing</w:t>
      </w:r>
      <w:r w:rsidRPr="001A594E">
        <w:rPr>
          <w:rFonts w:ascii="Arial" w:hAnsi="Arial" w:cs="Arial"/>
          <w:sz w:val="22"/>
          <w:szCs w:val="22"/>
        </w:rPr>
        <w:t xml:space="preserve"> demonstrations</w:t>
      </w:r>
      <w:r w:rsidR="0021521A" w:rsidRPr="001A594E">
        <w:rPr>
          <w:rFonts w:ascii="Arial" w:hAnsi="Arial" w:cs="Arial"/>
          <w:sz w:val="22"/>
          <w:szCs w:val="22"/>
        </w:rPr>
        <w:t>.</w:t>
      </w:r>
      <w:r w:rsidRPr="001A594E">
        <w:rPr>
          <w:rFonts w:ascii="Arial" w:hAnsi="Arial" w:cs="Arial"/>
          <w:sz w:val="22"/>
          <w:szCs w:val="22"/>
        </w:rPr>
        <w:t xml:space="preserve">  </w:t>
      </w:r>
    </w:p>
    <w:p w14:paraId="7E8592A2" w14:textId="19FD03A3" w:rsidR="004143A4" w:rsidRPr="001A594E" w:rsidRDefault="004143A4" w:rsidP="001A594E">
      <w:pPr>
        <w:pStyle w:val="citationinterview"/>
        <w:spacing w:before="0" w:after="0" w:line="240" w:lineRule="auto"/>
        <w:rPr>
          <w:rFonts w:ascii="Arial" w:hAnsi="Arial" w:cs="Arial"/>
          <w:sz w:val="22"/>
          <w:szCs w:val="22"/>
        </w:rPr>
      </w:pPr>
      <w:r w:rsidRPr="001A594E">
        <w:rPr>
          <w:rFonts w:ascii="Arial" w:hAnsi="Arial" w:cs="Arial"/>
          <w:sz w:val="22"/>
          <w:szCs w:val="22"/>
        </w:rPr>
        <w:t xml:space="preserve">“So, what I did is I personally went to the lab, took the data for them, took images of the setup, and went through my normal in text format, my normal spiel that I would give to them at the beginning of the lab. you know, generally what we're doing what we're looking for, etc. And basically handed the photos and the data off to them for them to process as they normally would and write a report on it. […] As they normally would, if it weren't in person thing. So, really, the part that got lost in that was they weren't physically there to see the setup themselves or actually run the </w:t>
      </w:r>
      <w:r w:rsidR="0021521A" w:rsidRPr="001A594E">
        <w:rPr>
          <w:rFonts w:ascii="Arial" w:hAnsi="Arial" w:cs="Arial"/>
          <w:sz w:val="22"/>
          <w:szCs w:val="22"/>
        </w:rPr>
        <w:t>equipment</w:t>
      </w:r>
      <w:r w:rsidRPr="001A594E">
        <w:rPr>
          <w:rFonts w:ascii="Arial" w:hAnsi="Arial" w:cs="Arial"/>
          <w:sz w:val="22"/>
          <w:szCs w:val="22"/>
        </w:rPr>
        <w:t>. And ideally I would have liked to actually record the entire process of the lab. But because it was basically required that I'd be the only one in the lab for that. That really wasn't a practical possibility with the ad hoc nature of the online transition.” - Cristobal</w:t>
      </w:r>
    </w:p>
    <w:p w14:paraId="15332296" w14:textId="46DC30B3" w:rsidR="004143A4" w:rsidRPr="001A594E" w:rsidRDefault="004143A4" w:rsidP="001A594E">
      <w:pPr>
        <w:spacing w:line="240" w:lineRule="auto"/>
        <w:rPr>
          <w:rStyle w:val="citationinterviewChar"/>
          <w:rFonts w:ascii="Arial" w:hAnsi="Arial" w:cs="Arial"/>
          <w:sz w:val="22"/>
          <w:szCs w:val="22"/>
        </w:rPr>
      </w:pPr>
      <w:r w:rsidRPr="001A594E">
        <w:rPr>
          <w:rFonts w:ascii="Arial" w:hAnsi="Arial" w:cs="Arial"/>
          <w:sz w:val="22"/>
          <w:szCs w:val="22"/>
        </w:rPr>
        <w:t xml:space="preserve">Some faculty discuss about their frustration on the inability to conduct labs in a safe environment </w:t>
      </w:r>
      <w:r w:rsidRPr="001A594E">
        <w:rPr>
          <w:rStyle w:val="citationinterviewChar"/>
          <w:rFonts w:ascii="Arial" w:hAnsi="Arial" w:cs="Arial"/>
          <w:sz w:val="22"/>
          <w:szCs w:val="22"/>
        </w:rPr>
        <w:t>“What I'm saying is, is if my karate studio can open up with social distancing, why can't, I mean my lab would have like one person per area and if you wear the mask and you do all this business. It's not like Texas reopening with like no rules. No, we're, we’re in a lab. I mean, the people who run labs” - Edouard</w:t>
      </w:r>
    </w:p>
    <w:p w14:paraId="08D0CB8F" w14:textId="77777777" w:rsidR="00897DB6" w:rsidRDefault="00897DB6" w:rsidP="001A594E">
      <w:pPr>
        <w:pStyle w:val="Heading3"/>
        <w:spacing w:before="0" w:line="240" w:lineRule="auto"/>
        <w:rPr>
          <w:rFonts w:ascii="Arial" w:hAnsi="Arial" w:cs="Arial"/>
          <w:sz w:val="22"/>
          <w:szCs w:val="22"/>
        </w:rPr>
      </w:pPr>
    </w:p>
    <w:p w14:paraId="0B091CEB" w14:textId="09226D89" w:rsidR="00A344AC" w:rsidRPr="001A594E" w:rsidRDefault="00C26BCD" w:rsidP="001A594E">
      <w:pPr>
        <w:pStyle w:val="Heading3"/>
        <w:spacing w:before="0" w:line="240" w:lineRule="auto"/>
        <w:rPr>
          <w:rFonts w:ascii="Arial" w:hAnsi="Arial" w:cs="Arial"/>
          <w:sz w:val="22"/>
          <w:szCs w:val="22"/>
        </w:rPr>
      </w:pPr>
      <w:r w:rsidRPr="001A594E">
        <w:rPr>
          <w:rFonts w:ascii="Arial" w:hAnsi="Arial" w:cs="Arial"/>
          <w:sz w:val="22"/>
          <w:szCs w:val="22"/>
        </w:rPr>
        <w:t>Preparing for the Fall semester</w:t>
      </w:r>
    </w:p>
    <w:p w14:paraId="563D912D" w14:textId="0C96BA06" w:rsidR="00C26BCD" w:rsidRPr="001A594E" w:rsidRDefault="00C26BCD" w:rsidP="001A594E">
      <w:pPr>
        <w:spacing w:line="240" w:lineRule="auto"/>
        <w:rPr>
          <w:rFonts w:ascii="Arial" w:hAnsi="Arial" w:cs="Arial"/>
          <w:sz w:val="22"/>
          <w:szCs w:val="22"/>
        </w:rPr>
      </w:pPr>
      <w:r w:rsidRPr="001A594E">
        <w:rPr>
          <w:rFonts w:ascii="Arial" w:hAnsi="Arial" w:cs="Arial"/>
          <w:sz w:val="22"/>
          <w:szCs w:val="22"/>
        </w:rPr>
        <w:t>Many facult</w:t>
      </w:r>
      <w:r w:rsidR="00897DB6">
        <w:rPr>
          <w:rFonts w:ascii="Arial" w:hAnsi="Arial" w:cs="Arial"/>
          <w:sz w:val="22"/>
          <w:szCs w:val="22"/>
        </w:rPr>
        <w:t>y</w:t>
      </w:r>
      <w:r w:rsidRPr="001A594E">
        <w:rPr>
          <w:rFonts w:ascii="Arial" w:hAnsi="Arial" w:cs="Arial"/>
          <w:sz w:val="22"/>
          <w:szCs w:val="22"/>
        </w:rPr>
        <w:t xml:space="preserve"> (11 out of 23) discussed their plans for Fall 2020, which will be majorly online. They plan to make changes after the lessons learnt in Spring 2020 both in delivering the class material and in their teaching approach as well as how to conduct labs.</w:t>
      </w:r>
    </w:p>
    <w:p w14:paraId="35313C93" w14:textId="77777777" w:rsidR="00C26BCD" w:rsidRPr="001A594E" w:rsidRDefault="00C26BCD" w:rsidP="001A594E">
      <w:pPr>
        <w:spacing w:line="240" w:lineRule="auto"/>
        <w:rPr>
          <w:rFonts w:ascii="Arial" w:hAnsi="Arial" w:cs="Arial"/>
          <w:sz w:val="22"/>
          <w:szCs w:val="22"/>
        </w:rPr>
      </w:pPr>
    </w:p>
    <w:p w14:paraId="0D63380C" w14:textId="46EC750C" w:rsidR="00C26BCD" w:rsidRPr="001A594E" w:rsidRDefault="00C26BCD" w:rsidP="001A594E">
      <w:pPr>
        <w:pStyle w:val="citationinterview"/>
        <w:spacing w:before="0" w:after="0" w:line="240" w:lineRule="auto"/>
        <w:rPr>
          <w:rFonts w:ascii="Arial" w:hAnsi="Arial" w:cs="Arial"/>
          <w:sz w:val="22"/>
          <w:szCs w:val="22"/>
        </w:rPr>
      </w:pPr>
      <w:r w:rsidRPr="001A594E">
        <w:rPr>
          <w:rFonts w:ascii="Arial" w:hAnsi="Arial" w:cs="Arial"/>
          <w:sz w:val="22"/>
          <w:szCs w:val="22"/>
        </w:rPr>
        <w:t xml:space="preserve">“I am actually I'm going to be teaching the same class and I am actually making fairly extensive changes to the way it's being taught and part of that is based, it's it's it's because of the experiences in the spring. I'm gonna I'm making it a lot more interactive. So, students would not have, you know, those who who want to have you know the the opportunity to to take part in in in even during the lectures in a more interactive way. And then the lab part that I mentioned earlier, the hardware lab revamping that so instead of building it ourselves, we identified I've identified a piece of hardware that they could order on the web, which is just as cheap, if not </w:t>
      </w:r>
      <w:r w:rsidRPr="001A594E">
        <w:rPr>
          <w:rFonts w:ascii="Arial" w:hAnsi="Arial" w:cs="Arial"/>
          <w:sz w:val="22"/>
          <w:szCs w:val="22"/>
        </w:rPr>
        <w:lastRenderedPageBreak/>
        <w:t>cheaper. So, I think that would be that would also be a little, should run a little, more smoothly.” - Bill</w:t>
      </w:r>
    </w:p>
    <w:p w14:paraId="66B55853" w14:textId="77777777" w:rsidR="00897DB6" w:rsidRDefault="00897DB6" w:rsidP="001A594E">
      <w:pPr>
        <w:spacing w:line="240" w:lineRule="auto"/>
        <w:rPr>
          <w:rFonts w:ascii="Arial" w:hAnsi="Arial" w:cs="Arial"/>
          <w:sz w:val="22"/>
          <w:szCs w:val="22"/>
        </w:rPr>
      </w:pPr>
    </w:p>
    <w:p w14:paraId="74B8A5C5" w14:textId="67FEE07B" w:rsidR="00CA3F81" w:rsidRPr="001A594E" w:rsidRDefault="00CA3F81" w:rsidP="001A594E">
      <w:pPr>
        <w:spacing w:line="240" w:lineRule="auto"/>
        <w:rPr>
          <w:rFonts w:ascii="Arial" w:hAnsi="Arial" w:cs="Arial"/>
          <w:sz w:val="22"/>
          <w:szCs w:val="22"/>
        </w:rPr>
      </w:pPr>
      <w:r w:rsidRPr="001A594E">
        <w:rPr>
          <w:rFonts w:ascii="Arial" w:hAnsi="Arial" w:cs="Arial"/>
          <w:sz w:val="22"/>
          <w:szCs w:val="22"/>
        </w:rPr>
        <w:t>Some facult</w:t>
      </w:r>
      <w:r w:rsidR="00897DB6">
        <w:rPr>
          <w:rFonts w:ascii="Arial" w:hAnsi="Arial" w:cs="Arial"/>
          <w:sz w:val="22"/>
          <w:szCs w:val="22"/>
        </w:rPr>
        <w:t>y</w:t>
      </w:r>
      <w:r w:rsidRPr="001A594E">
        <w:rPr>
          <w:rFonts w:ascii="Arial" w:hAnsi="Arial" w:cs="Arial"/>
          <w:sz w:val="22"/>
          <w:szCs w:val="22"/>
        </w:rPr>
        <w:t xml:space="preserve"> plan to move to asynchronous teaching, so that they can prepare their class material and videos beforehand, and then use the class sessions to engage students in problem solving activities, answer questions or meet in small groups to review projects.</w:t>
      </w:r>
    </w:p>
    <w:p w14:paraId="0D444780" w14:textId="77777777" w:rsidR="00897DB6" w:rsidRDefault="00897DB6" w:rsidP="001A594E">
      <w:pPr>
        <w:pStyle w:val="citationinterview"/>
        <w:spacing w:before="0" w:after="0" w:line="240" w:lineRule="auto"/>
        <w:rPr>
          <w:rFonts w:ascii="Arial" w:hAnsi="Arial" w:cs="Arial"/>
          <w:sz w:val="22"/>
          <w:szCs w:val="22"/>
        </w:rPr>
      </w:pPr>
    </w:p>
    <w:p w14:paraId="75A7DD7F" w14:textId="37F6AC7F" w:rsidR="00CA3F81" w:rsidRPr="001A594E" w:rsidRDefault="00CA3F81" w:rsidP="001A594E">
      <w:pPr>
        <w:pStyle w:val="citationinterview"/>
        <w:spacing w:before="0" w:after="0" w:line="240" w:lineRule="auto"/>
        <w:rPr>
          <w:rFonts w:ascii="Arial" w:hAnsi="Arial" w:cs="Arial"/>
          <w:sz w:val="22"/>
          <w:szCs w:val="22"/>
        </w:rPr>
      </w:pPr>
      <w:r w:rsidRPr="001A594E">
        <w:rPr>
          <w:rFonts w:ascii="Arial" w:hAnsi="Arial" w:cs="Arial"/>
          <w:sz w:val="22"/>
          <w:szCs w:val="22"/>
        </w:rPr>
        <w:t>“But as far as, you know, fall is concerned, I'm going to make asynchronous lectures, make it available at least a week in advance and then use the sessions more for you know, you know, a lot of problem solving” - Arthur</w:t>
      </w:r>
    </w:p>
    <w:p w14:paraId="7EE5D0F6" w14:textId="77777777" w:rsidR="00897DB6" w:rsidRDefault="00897DB6" w:rsidP="001A594E">
      <w:pPr>
        <w:pStyle w:val="citationinterview"/>
        <w:spacing w:before="0" w:after="0" w:line="240" w:lineRule="auto"/>
        <w:rPr>
          <w:rFonts w:ascii="Arial" w:hAnsi="Arial" w:cs="Arial"/>
          <w:sz w:val="22"/>
          <w:szCs w:val="22"/>
        </w:rPr>
      </w:pPr>
    </w:p>
    <w:p w14:paraId="63E8976D" w14:textId="0F77B84B" w:rsidR="00CA3F81" w:rsidRPr="001A594E" w:rsidRDefault="00CA3F81" w:rsidP="001A594E">
      <w:pPr>
        <w:pStyle w:val="citationinterview"/>
        <w:spacing w:before="0" w:after="0" w:line="240" w:lineRule="auto"/>
        <w:rPr>
          <w:rFonts w:ascii="Arial" w:hAnsi="Arial" w:cs="Arial"/>
          <w:sz w:val="22"/>
          <w:szCs w:val="22"/>
        </w:rPr>
      </w:pPr>
      <w:r w:rsidRPr="001A594E">
        <w:rPr>
          <w:rFonts w:ascii="Arial" w:hAnsi="Arial" w:cs="Arial"/>
          <w:sz w:val="22"/>
          <w:szCs w:val="22"/>
        </w:rPr>
        <w:t>“Okay, I'm going to teach online, but now it will be asynchronous. So, what I'm doing now I'm spending all the time to do some lectures and it will be posted on YouTube. And then I download it to Canvas and then I'm going to make, make some meetings with them because this is a design class. So, I have to see how do they do? So, It will be regular meetings with each group. So, I, I will have next semester 12 groups. So, that will be 12 meetings for these groups.” - Omar</w:t>
      </w:r>
    </w:p>
    <w:p w14:paraId="6D0615AC" w14:textId="77777777" w:rsidR="00CA3F81" w:rsidRPr="001A594E" w:rsidRDefault="00CA3F81" w:rsidP="001A5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cs="Arial"/>
          <w:sz w:val="22"/>
          <w:szCs w:val="22"/>
        </w:rPr>
      </w:pPr>
    </w:p>
    <w:p w14:paraId="5A507EE2" w14:textId="77777777" w:rsidR="00CA3F81" w:rsidRPr="001A594E" w:rsidRDefault="00CA3F81" w:rsidP="001A594E">
      <w:pPr>
        <w:spacing w:line="240" w:lineRule="auto"/>
        <w:rPr>
          <w:rFonts w:ascii="Arial" w:hAnsi="Arial" w:cs="Arial"/>
          <w:sz w:val="22"/>
          <w:szCs w:val="22"/>
        </w:rPr>
      </w:pPr>
    </w:p>
    <w:p w14:paraId="77546AB3" w14:textId="6ABC7139" w:rsidR="00C26BCD" w:rsidRPr="001A594E" w:rsidRDefault="00C26BCD" w:rsidP="001A594E">
      <w:pPr>
        <w:spacing w:line="240" w:lineRule="auto"/>
        <w:rPr>
          <w:rStyle w:val="citationinterviewChar"/>
          <w:rFonts w:ascii="Arial" w:hAnsi="Arial" w:cs="Arial"/>
          <w:sz w:val="22"/>
          <w:szCs w:val="22"/>
        </w:rPr>
      </w:pPr>
      <w:r w:rsidRPr="001A594E">
        <w:rPr>
          <w:rFonts w:ascii="Arial" w:hAnsi="Arial" w:cs="Arial"/>
          <w:sz w:val="22"/>
          <w:szCs w:val="22"/>
        </w:rPr>
        <w:t xml:space="preserve">Faculty plan to incorporate more active learning activities, such as synchronous group activities using breakout rooms and </w:t>
      </w:r>
      <w:r w:rsidRPr="001A594E">
        <w:rPr>
          <w:rStyle w:val="citationinterviewChar"/>
          <w:rFonts w:ascii="Arial" w:hAnsi="Arial" w:cs="Arial"/>
          <w:sz w:val="22"/>
          <w:szCs w:val="22"/>
        </w:rPr>
        <w:t>“to really do more to encourage discussion amongst them, and with me.” (Gonzalo)</w:t>
      </w:r>
    </w:p>
    <w:p w14:paraId="5EB83B19" w14:textId="77777777" w:rsidR="00897DB6" w:rsidRDefault="00897DB6" w:rsidP="001A594E">
      <w:pPr>
        <w:pStyle w:val="citationinterview"/>
        <w:spacing w:before="0" w:after="0" w:line="240" w:lineRule="auto"/>
        <w:rPr>
          <w:rStyle w:val="citationinterviewChar"/>
          <w:rFonts w:ascii="Arial" w:hAnsi="Arial" w:cs="Arial"/>
          <w:sz w:val="22"/>
          <w:szCs w:val="22"/>
        </w:rPr>
      </w:pPr>
    </w:p>
    <w:p w14:paraId="14C1F671" w14:textId="518E64A7" w:rsidR="00161241" w:rsidRPr="001A594E" w:rsidRDefault="00C26BCD" w:rsidP="001A594E">
      <w:pPr>
        <w:pStyle w:val="citationinterview"/>
        <w:spacing w:before="0" w:after="0" w:line="240" w:lineRule="auto"/>
        <w:rPr>
          <w:rFonts w:ascii="Arial" w:hAnsi="Arial" w:cs="Arial"/>
          <w:sz w:val="22"/>
          <w:szCs w:val="22"/>
        </w:rPr>
      </w:pPr>
      <w:r w:rsidRPr="001A594E">
        <w:rPr>
          <w:rStyle w:val="citationinterviewChar"/>
          <w:rFonts w:ascii="Arial" w:hAnsi="Arial" w:cs="Arial"/>
          <w:sz w:val="22"/>
          <w:szCs w:val="22"/>
        </w:rPr>
        <w:t>In terms of testing and assessment, faculty plan to be more clear with the students from the beginning of the semester</w:t>
      </w:r>
      <w:r w:rsidR="00CA3F81" w:rsidRPr="001A594E">
        <w:rPr>
          <w:rStyle w:val="citationinterviewChar"/>
          <w:rFonts w:ascii="Arial" w:hAnsi="Arial" w:cs="Arial"/>
          <w:sz w:val="22"/>
          <w:szCs w:val="22"/>
        </w:rPr>
        <w:t>, in particular if they plan to use video proctoring.</w:t>
      </w:r>
    </w:p>
    <w:p w14:paraId="0D98E71E" w14:textId="3DE71189" w:rsidR="00403BCC" w:rsidRPr="001A594E" w:rsidRDefault="00403BCC" w:rsidP="001A594E">
      <w:pPr>
        <w:spacing w:line="240" w:lineRule="auto"/>
        <w:rPr>
          <w:rFonts w:ascii="Arial" w:hAnsi="Arial" w:cs="Arial"/>
          <w:sz w:val="22"/>
          <w:szCs w:val="22"/>
        </w:rPr>
      </w:pPr>
    </w:p>
    <w:p w14:paraId="649891FA" w14:textId="4C252286" w:rsidR="00403BCC" w:rsidRPr="001A594E" w:rsidRDefault="00403BCC" w:rsidP="001A594E">
      <w:pPr>
        <w:spacing w:line="240" w:lineRule="auto"/>
        <w:rPr>
          <w:rFonts w:ascii="Arial" w:hAnsi="Arial" w:cs="Arial"/>
          <w:sz w:val="22"/>
          <w:szCs w:val="22"/>
        </w:rPr>
      </w:pPr>
    </w:p>
    <w:p w14:paraId="47AA4E70" w14:textId="36EBA4B4" w:rsidR="00403BCC" w:rsidRPr="001A594E" w:rsidRDefault="00403BCC" w:rsidP="001A594E">
      <w:pPr>
        <w:spacing w:line="240" w:lineRule="auto"/>
        <w:rPr>
          <w:rFonts w:ascii="Arial" w:hAnsi="Arial" w:cs="Arial"/>
          <w:sz w:val="22"/>
          <w:szCs w:val="22"/>
        </w:rPr>
      </w:pPr>
      <w:r w:rsidRPr="001A594E">
        <w:rPr>
          <w:rFonts w:ascii="Arial" w:hAnsi="Arial" w:cs="Arial"/>
          <w:sz w:val="22"/>
          <w:szCs w:val="22"/>
        </w:rPr>
        <w:t>References</w:t>
      </w:r>
    </w:p>
    <w:p w14:paraId="2245211F" w14:textId="323A8319" w:rsidR="00403BCC" w:rsidRPr="001A594E" w:rsidRDefault="00403BCC" w:rsidP="001A594E">
      <w:pPr>
        <w:widowControl w:val="0"/>
        <w:spacing w:line="240" w:lineRule="auto"/>
        <w:ind w:left="640" w:hanging="640"/>
        <w:rPr>
          <w:rFonts w:ascii="Arial" w:hAnsi="Arial" w:cs="Arial"/>
          <w:noProof/>
          <w:sz w:val="22"/>
          <w:szCs w:val="22"/>
        </w:rPr>
      </w:pPr>
      <w:r w:rsidRPr="001A594E">
        <w:rPr>
          <w:rFonts w:ascii="Arial" w:hAnsi="Arial" w:cs="Arial"/>
          <w:sz w:val="22"/>
          <w:szCs w:val="22"/>
        </w:rPr>
        <w:fldChar w:fldCharType="begin" w:fldLock="1"/>
      </w:r>
      <w:r w:rsidRPr="001A594E">
        <w:rPr>
          <w:rFonts w:ascii="Arial" w:hAnsi="Arial" w:cs="Arial"/>
          <w:sz w:val="22"/>
          <w:szCs w:val="22"/>
        </w:rPr>
        <w:instrText xml:space="preserve">ADDIN Mendeley Bibliography CSL_BIBLIOGRAPHY </w:instrText>
      </w:r>
      <w:r w:rsidRPr="001A594E">
        <w:rPr>
          <w:rFonts w:ascii="Arial" w:hAnsi="Arial" w:cs="Arial"/>
          <w:sz w:val="22"/>
          <w:szCs w:val="22"/>
        </w:rPr>
        <w:fldChar w:fldCharType="separate"/>
      </w:r>
      <w:r w:rsidRPr="001A594E">
        <w:rPr>
          <w:rFonts w:ascii="Arial" w:hAnsi="Arial" w:cs="Arial"/>
          <w:noProof/>
          <w:sz w:val="22"/>
          <w:szCs w:val="22"/>
        </w:rPr>
        <w:t>[1]</w:t>
      </w:r>
      <w:r w:rsidRPr="001A594E">
        <w:rPr>
          <w:rFonts w:ascii="Arial" w:hAnsi="Arial" w:cs="Arial"/>
          <w:noProof/>
          <w:sz w:val="22"/>
          <w:szCs w:val="22"/>
        </w:rPr>
        <w:tab/>
        <w:t>“Tropical Cyclone Names.” [Online]. Available: https://www.nhc.noaa.gov/aboutnames.shtml. [Accessed: 14-Nov-2020].</w:t>
      </w:r>
    </w:p>
    <w:p w14:paraId="091A6343" w14:textId="18B35116" w:rsidR="00403BCC" w:rsidRPr="001A594E" w:rsidRDefault="00403BCC" w:rsidP="001A594E">
      <w:pPr>
        <w:spacing w:line="240" w:lineRule="auto"/>
        <w:rPr>
          <w:rFonts w:ascii="Arial" w:hAnsi="Arial" w:cs="Arial"/>
          <w:sz w:val="22"/>
          <w:szCs w:val="22"/>
        </w:rPr>
      </w:pPr>
      <w:r w:rsidRPr="001A594E">
        <w:rPr>
          <w:rFonts w:ascii="Arial" w:hAnsi="Arial" w:cs="Arial"/>
          <w:sz w:val="22"/>
          <w:szCs w:val="22"/>
        </w:rPr>
        <w:fldChar w:fldCharType="end"/>
      </w:r>
    </w:p>
    <w:sectPr w:rsidR="00403BCC" w:rsidRPr="001A594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D44FCD" w16cid:durableId="235A65F8"/>
  <w16cid:commentId w16cid:paraId="0C687958" w16cid:durableId="2368E2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69AEB" w14:textId="77777777" w:rsidR="00897BC4" w:rsidRDefault="00897BC4" w:rsidP="008B754C">
      <w:pPr>
        <w:spacing w:line="240" w:lineRule="auto"/>
      </w:pPr>
      <w:r>
        <w:separator/>
      </w:r>
    </w:p>
  </w:endnote>
  <w:endnote w:type="continuationSeparator" w:id="0">
    <w:p w14:paraId="6AEDC016" w14:textId="77777777" w:rsidR="00897BC4" w:rsidRDefault="00897BC4" w:rsidP="008B7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FDA7" w14:textId="77777777" w:rsidR="00897BC4" w:rsidRDefault="00897BC4" w:rsidP="008B754C">
      <w:pPr>
        <w:spacing w:line="240" w:lineRule="auto"/>
      </w:pPr>
      <w:r>
        <w:separator/>
      </w:r>
    </w:p>
  </w:footnote>
  <w:footnote w:type="continuationSeparator" w:id="0">
    <w:p w14:paraId="72DA14DB" w14:textId="77777777" w:rsidR="00897BC4" w:rsidRDefault="00897BC4" w:rsidP="008B75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B02"/>
    <w:multiLevelType w:val="hybridMultilevel"/>
    <w:tmpl w:val="E9CA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D2F0E"/>
    <w:multiLevelType w:val="hybridMultilevel"/>
    <w:tmpl w:val="188E68D0"/>
    <w:lvl w:ilvl="0" w:tplc="848694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55F4D"/>
    <w:multiLevelType w:val="multilevel"/>
    <w:tmpl w:val="7D22F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40FF1"/>
    <w:multiLevelType w:val="hybridMultilevel"/>
    <w:tmpl w:val="BF44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967FC"/>
    <w:multiLevelType w:val="multilevel"/>
    <w:tmpl w:val="6BCA90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63C4D5F"/>
    <w:multiLevelType w:val="hybridMultilevel"/>
    <w:tmpl w:val="9C50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2B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1CA3EB1"/>
    <w:multiLevelType w:val="hybridMultilevel"/>
    <w:tmpl w:val="1B003D60"/>
    <w:lvl w:ilvl="0" w:tplc="EC74B7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B6"/>
    <w:rsid w:val="000403EE"/>
    <w:rsid w:val="000425AA"/>
    <w:rsid w:val="00074F65"/>
    <w:rsid w:val="00082C12"/>
    <w:rsid w:val="00144BEC"/>
    <w:rsid w:val="00161241"/>
    <w:rsid w:val="00172765"/>
    <w:rsid w:val="00192D3C"/>
    <w:rsid w:val="001A0145"/>
    <w:rsid w:val="001A594E"/>
    <w:rsid w:val="001F0B5E"/>
    <w:rsid w:val="001F72C3"/>
    <w:rsid w:val="0021521A"/>
    <w:rsid w:val="002167AC"/>
    <w:rsid w:val="003A184B"/>
    <w:rsid w:val="003B53E3"/>
    <w:rsid w:val="00403BCC"/>
    <w:rsid w:val="004143A4"/>
    <w:rsid w:val="00446A7B"/>
    <w:rsid w:val="004B3EED"/>
    <w:rsid w:val="004C566B"/>
    <w:rsid w:val="004F4308"/>
    <w:rsid w:val="00523010"/>
    <w:rsid w:val="00545104"/>
    <w:rsid w:val="005D26EE"/>
    <w:rsid w:val="00625401"/>
    <w:rsid w:val="00652153"/>
    <w:rsid w:val="00671C75"/>
    <w:rsid w:val="006E43C7"/>
    <w:rsid w:val="006F554E"/>
    <w:rsid w:val="007237D2"/>
    <w:rsid w:val="00751925"/>
    <w:rsid w:val="0076220B"/>
    <w:rsid w:val="007A5163"/>
    <w:rsid w:val="007D5001"/>
    <w:rsid w:val="00807342"/>
    <w:rsid w:val="008328B0"/>
    <w:rsid w:val="00897BC4"/>
    <w:rsid w:val="00897DB6"/>
    <w:rsid w:val="008B754C"/>
    <w:rsid w:val="008F1DD8"/>
    <w:rsid w:val="00910E41"/>
    <w:rsid w:val="009218FE"/>
    <w:rsid w:val="0092296B"/>
    <w:rsid w:val="009379BE"/>
    <w:rsid w:val="00952914"/>
    <w:rsid w:val="00A0554C"/>
    <w:rsid w:val="00A24967"/>
    <w:rsid w:val="00A344AC"/>
    <w:rsid w:val="00A35DC3"/>
    <w:rsid w:val="00A47581"/>
    <w:rsid w:val="00A7479E"/>
    <w:rsid w:val="00B62B30"/>
    <w:rsid w:val="00BA5F5F"/>
    <w:rsid w:val="00C26BCD"/>
    <w:rsid w:val="00C36CA1"/>
    <w:rsid w:val="00CA3F81"/>
    <w:rsid w:val="00CB17F7"/>
    <w:rsid w:val="00CB4BE7"/>
    <w:rsid w:val="00CF23B1"/>
    <w:rsid w:val="00D41C38"/>
    <w:rsid w:val="00D44811"/>
    <w:rsid w:val="00D610B6"/>
    <w:rsid w:val="00D8428B"/>
    <w:rsid w:val="00D91F57"/>
    <w:rsid w:val="00DB315B"/>
    <w:rsid w:val="00DC7239"/>
    <w:rsid w:val="00E42881"/>
    <w:rsid w:val="00E75F92"/>
    <w:rsid w:val="00E97B9E"/>
    <w:rsid w:val="00ED25F6"/>
    <w:rsid w:val="00F3093E"/>
    <w:rsid w:val="00F5613A"/>
    <w:rsid w:val="00FB2FDC"/>
    <w:rsid w:val="00FF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C8615"/>
  <w15:chartTrackingRefBased/>
  <w15:docId w15:val="{8CF2E1BC-C557-416B-BEA7-5ACA9DB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E7"/>
    <w:pPr>
      <w:autoSpaceDE w:val="0"/>
      <w:autoSpaceDN w:val="0"/>
      <w:adjustRightInd w:val="0"/>
      <w:spacing w:after="0" w:line="480" w:lineRule="auto"/>
    </w:pPr>
    <w:rPr>
      <w:rFonts w:ascii="Times New Roman" w:hAnsi="Times New Roman" w:cs="Calibri"/>
      <w:sz w:val="24"/>
      <w:szCs w:val="24"/>
    </w:rPr>
  </w:style>
  <w:style w:type="paragraph" w:styleId="Heading1">
    <w:name w:val="heading 1"/>
    <w:basedOn w:val="Normal"/>
    <w:next w:val="Normal"/>
    <w:link w:val="Heading1Char"/>
    <w:uiPriority w:val="9"/>
    <w:qFormat/>
    <w:rsid w:val="00161241"/>
    <w:pPr>
      <w:keepNext/>
      <w:keepLines/>
      <w:numPr>
        <w:numId w:val="3"/>
      </w:numPr>
      <w:spacing w:before="240"/>
      <w:outlineLvl w:val="0"/>
    </w:pPr>
    <w:rPr>
      <w:rFonts w:eastAsiaTheme="majorEastAsia" w:cstheme="majorBidi"/>
      <w:b/>
      <w:szCs w:val="32"/>
    </w:rPr>
  </w:style>
  <w:style w:type="paragraph" w:styleId="Heading2">
    <w:name w:val="heading 2"/>
    <w:basedOn w:val="Heading1"/>
    <w:next w:val="Normal"/>
    <w:link w:val="Heading2Char"/>
    <w:uiPriority w:val="9"/>
    <w:unhideWhenUsed/>
    <w:qFormat/>
    <w:rsid w:val="00074F65"/>
    <w:pPr>
      <w:numPr>
        <w:ilvl w:val="1"/>
      </w:numPr>
      <w:spacing w:before="40"/>
      <w:outlineLvl w:val="1"/>
    </w:pPr>
    <w:rPr>
      <w:szCs w:val="26"/>
    </w:rPr>
  </w:style>
  <w:style w:type="paragraph" w:styleId="Heading3">
    <w:name w:val="heading 3"/>
    <w:basedOn w:val="Normal"/>
    <w:next w:val="Normal"/>
    <w:link w:val="Heading3Char"/>
    <w:uiPriority w:val="9"/>
    <w:unhideWhenUsed/>
    <w:qFormat/>
    <w:rsid w:val="00D4481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41"/>
    <w:rPr>
      <w:rFonts w:ascii="Times New Roman" w:eastAsiaTheme="majorEastAsia" w:hAnsi="Times New Roman" w:cstheme="majorBidi"/>
      <w:b/>
      <w:sz w:val="24"/>
      <w:szCs w:val="32"/>
    </w:rPr>
  </w:style>
  <w:style w:type="paragraph" w:styleId="Title">
    <w:name w:val="Title"/>
    <w:basedOn w:val="Normal"/>
    <w:next w:val="Normal"/>
    <w:link w:val="TitleChar"/>
    <w:uiPriority w:val="10"/>
    <w:qFormat/>
    <w:rsid w:val="00161241"/>
    <w:pPr>
      <w:spacing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61241"/>
    <w:rPr>
      <w:rFonts w:ascii="Times New Roman" w:eastAsiaTheme="majorEastAsia" w:hAnsi="Times New Roman" w:cstheme="majorBidi"/>
      <w:b/>
      <w:spacing w:val="-10"/>
      <w:kern w:val="28"/>
      <w:sz w:val="28"/>
      <w:szCs w:val="56"/>
    </w:rPr>
  </w:style>
  <w:style w:type="character" w:styleId="Strong">
    <w:name w:val="Strong"/>
    <w:basedOn w:val="DefaultParagraphFont"/>
    <w:uiPriority w:val="22"/>
    <w:qFormat/>
    <w:rsid w:val="00DC7239"/>
    <w:rPr>
      <w:b/>
      <w:bCs/>
    </w:rPr>
  </w:style>
  <w:style w:type="character" w:customStyle="1" w:styleId="Heading2Char">
    <w:name w:val="Heading 2 Char"/>
    <w:basedOn w:val="DefaultParagraphFont"/>
    <w:link w:val="Heading2"/>
    <w:uiPriority w:val="9"/>
    <w:rsid w:val="00ED25F6"/>
    <w:rPr>
      <w:rFonts w:ascii="Times New Roman" w:eastAsiaTheme="majorEastAsia" w:hAnsi="Times New Roman" w:cstheme="majorBidi"/>
      <w:b/>
      <w:sz w:val="24"/>
      <w:szCs w:val="26"/>
    </w:rPr>
  </w:style>
  <w:style w:type="paragraph" w:styleId="ListParagraph">
    <w:name w:val="List Paragraph"/>
    <w:basedOn w:val="Normal"/>
    <w:uiPriority w:val="34"/>
    <w:qFormat/>
    <w:rsid w:val="006E43C7"/>
    <w:pPr>
      <w:ind w:left="720"/>
      <w:contextualSpacing/>
    </w:pPr>
  </w:style>
  <w:style w:type="paragraph" w:customStyle="1" w:styleId="Default">
    <w:name w:val="Default"/>
    <w:rsid w:val="00ED25F6"/>
    <w:pPr>
      <w:autoSpaceDE w:val="0"/>
      <w:autoSpaceDN w:val="0"/>
      <w:adjustRightInd w:val="0"/>
      <w:spacing w:after="0" w:line="240" w:lineRule="auto"/>
    </w:pPr>
    <w:rPr>
      <w:rFonts w:ascii="Arial" w:hAnsi="Arial" w:cs="Arial"/>
      <w:color w:val="000000"/>
      <w:sz w:val="24"/>
      <w:szCs w:val="24"/>
    </w:rPr>
  </w:style>
  <w:style w:type="character" w:styleId="EndnoteReference">
    <w:name w:val="endnote reference"/>
    <w:uiPriority w:val="99"/>
    <w:rsid w:val="008B754C"/>
    <w:rPr>
      <w:rFonts w:ascii="Times New Roman" w:hAnsi="Times New Roman"/>
      <w:vertAlign w:val="superscript"/>
    </w:rPr>
  </w:style>
  <w:style w:type="paragraph" w:styleId="EndnoteText">
    <w:name w:val="endnote text"/>
    <w:basedOn w:val="Normal"/>
    <w:link w:val="EndnoteTextChar"/>
    <w:uiPriority w:val="99"/>
    <w:rsid w:val="008B754C"/>
    <w:pPr>
      <w:spacing w:line="240" w:lineRule="auto"/>
    </w:pPr>
    <w:rPr>
      <w:rFonts w:ascii="Verdana" w:eastAsia="Times New Roman" w:hAnsi="Verdana" w:cs="Times New Roman"/>
      <w:sz w:val="20"/>
      <w:szCs w:val="20"/>
      <w:lang w:val="ru-RU" w:eastAsia="ru-RU"/>
    </w:rPr>
  </w:style>
  <w:style w:type="character" w:customStyle="1" w:styleId="EndnoteTextChar">
    <w:name w:val="Endnote Text Char"/>
    <w:basedOn w:val="DefaultParagraphFont"/>
    <w:link w:val="EndnoteText"/>
    <w:uiPriority w:val="99"/>
    <w:rsid w:val="008B754C"/>
    <w:rPr>
      <w:rFonts w:ascii="Verdana" w:eastAsia="Times New Roman" w:hAnsi="Verdana" w:cs="Times New Roman"/>
      <w:sz w:val="20"/>
      <w:szCs w:val="20"/>
      <w:lang w:val="ru-RU" w:eastAsia="ru-RU"/>
    </w:rPr>
  </w:style>
  <w:style w:type="paragraph" w:styleId="Caption">
    <w:name w:val="caption"/>
    <w:basedOn w:val="Normal"/>
    <w:next w:val="Normal"/>
    <w:uiPriority w:val="35"/>
    <w:unhideWhenUsed/>
    <w:qFormat/>
    <w:rsid w:val="009379BE"/>
    <w:pPr>
      <w:spacing w:after="200" w:line="240" w:lineRule="auto"/>
    </w:pPr>
    <w:rPr>
      <w:i/>
      <w:iCs/>
      <w:color w:val="44546A" w:themeColor="text2"/>
      <w:sz w:val="18"/>
      <w:szCs w:val="18"/>
    </w:rPr>
  </w:style>
  <w:style w:type="table" w:styleId="TableGrid">
    <w:name w:val="Table Grid"/>
    <w:basedOn w:val="TableNormal"/>
    <w:uiPriority w:val="39"/>
    <w:rsid w:val="00E7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5F92"/>
    <w:rPr>
      <w:sz w:val="16"/>
      <w:szCs w:val="16"/>
    </w:rPr>
  </w:style>
  <w:style w:type="paragraph" w:styleId="CommentText">
    <w:name w:val="annotation text"/>
    <w:basedOn w:val="Normal"/>
    <w:link w:val="CommentTextChar"/>
    <w:uiPriority w:val="99"/>
    <w:semiHidden/>
    <w:unhideWhenUsed/>
    <w:rsid w:val="00E75F92"/>
    <w:pPr>
      <w:spacing w:line="240" w:lineRule="auto"/>
    </w:pPr>
    <w:rPr>
      <w:sz w:val="20"/>
      <w:szCs w:val="20"/>
    </w:rPr>
  </w:style>
  <w:style w:type="character" w:customStyle="1" w:styleId="CommentTextChar">
    <w:name w:val="Comment Text Char"/>
    <w:basedOn w:val="DefaultParagraphFont"/>
    <w:link w:val="CommentText"/>
    <w:uiPriority w:val="99"/>
    <w:semiHidden/>
    <w:rsid w:val="00E75F9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5F92"/>
    <w:rPr>
      <w:b/>
      <w:bCs/>
    </w:rPr>
  </w:style>
  <w:style w:type="character" w:customStyle="1" w:styleId="CommentSubjectChar">
    <w:name w:val="Comment Subject Char"/>
    <w:basedOn w:val="CommentTextChar"/>
    <w:link w:val="CommentSubject"/>
    <w:uiPriority w:val="99"/>
    <w:semiHidden/>
    <w:rsid w:val="00E75F92"/>
    <w:rPr>
      <w:rFonts w:ascii="Times New Roman" w:hAnsi="Times New Roman"/>
      <w:b/>
      <w:bCs/>
      <w:sz w:val="20"/>
      <w:szCs w:val="20"/>
    </w:rPr>
  </w:style>
  <w:style w:type="paragraph" w:styleId="BalloonText">
    <w:name w:val="Balloon Text"/>
    <w:basedOn w:val="Normal"/>
    <w:link w:val="BalloonTextChar"/>
    <w:uiPriority w:val="99"/>
    <w:semiHidden/>
    <w:unhideWhenUsed/>
    <w:rsid w:val="00E75F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F92"/>
    <w:rPr>
      <w:rFonts w:ascii="Segoe UI" w:hAnsi="Segoe UI" w:cs="Segoe UI"/>
      <w:sz w:val="18"/>
      <w:szCs w:val="18"/>
    </w:rPr>
  </w:style>
  <w:style w:type="character" w:styleId="Hyperlink">
    <w:name w:val="Hyperlink"/>
    <w:basedOn w:val="DefaultParagraphFont"/>
    <w:uiPriority w:val="99"/>
    <w:unhideWhenUsed/>
    <w:rsid w:val="00751925"/>
    <w:rPr>
      <w:color w:val="0563C1" w:themeColor="hyperlink"/>
      <w:u w:val="single"/>
    </w:rPr>
  </w:style>
  <w:style w:type="character" w:customStyle="1" w:styleId="UnresolvedMention">
    <w:name w:val="Unresolved Mention"/>
    <w:basedOn w:val="DefaultParagraphFont"/>
    <w:uiPriority w:val="99"/>
    <w:semiHidden/>
    <w:unhideWhenUsed/>
    <w:rsid w:val="00751925"/>
    <w:rPr>
      <w:color w:val="605E5C"/>
      <w:shd w:val="clear" w:color="auto" w:fill="E1DFDD"/>
    </w:rPr>
  </w:style>
  <w:style w:type="character" w:customStyle="1" w:styleId="Heading3Char">
    <w:name w:val="Heading 3 Char"/>
    <w:basedOn w:val="DefaultParagraphFont"/>
    <w:link w:val="Heading3"/>
    <w:uiPriority w:val="9"/>
    <w:rsid w:val="00D44811"/>
    <w:rPr>
      <w:rFonts w:asciiTheme="majorHAnsi" w:eastAsiaTheme="majorEastAsia" w:hAnsiTheme="majorHAnsi" w:cstheme="majorBidi"/>
      <w:color w:val="1F3763" w:themeColor="accent1" w:themeShade="7F"/>
      <w:sz w:val="24"/>
      <w:szCs w:val="24"/>
    </w:rPr>
  </w:style>
  <w:style w:type="paragraph" w:customStyle="1" w:styleId="Normal0">
    <w:name w:val="[Normal]"/>
    <w:uiPriority w:val="99"/>
    <w:rsid w:val="00A344AC"/>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807342"/>
    <w:pPr>
      <w:spacing w:line="240" w:lineRule="atLeast"/>
    </w:pPr>
    <w:rPr>
      <w:rFonts w:ascii="Consolas" w:hAnsi="Consolas" w:cs="Consolas"/>
      <w:sz w:val="21"/>
      <w:szCs w:val="21"/>
    </w:rPr>
  </w:style>
  <w:style w:type="character" w:customStyle="1" w:styleId="PlainTextChar">
    <w:name w:val="Plain Text Char"/>
    <w:basedOn w:val="DefaultParagraphFont"/>
    <w:link w:val="PlainText"/>
    <w:uiPriority w:val="99"/>
    <w:rsid w:val="00807342"/>
    <w:rPr>
      <w:rFonts w:ascii="Consolas" w:hAnsi="Consolas" w:cs="Consolas"/>
      <w:sz w:val="21"/>
      <w:szCs w:val="21"/>
    </w:rPr>
  </w:style>
  <w:style w:type="paragraph" w:customStyle="1" w:styleId="citationinterview">
    <w:name w:val="citation interview"/>
    <w:basedOn w:val="Normal"/>
    <w:link w:val="citationinterviewChar"/>
    <w:qFormat/>
    <w:rsid w:val="00D41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rFonts w:cs="Times New Roman"/>
      <w:i/>
    </w:rPr>
  </w:style>
  <w:style w:type="character" w:customStyle="1" w:styleId="citationinterviewChar">
    <w:name w:val="citation interview Char"/>
    <w:basedOn w:val="DefaultParagraphFont"/>
    <w:link w:val="citationinterview"/>
    <w:rsid w:val="00D41C38"/>
    <w:rPr>
      <w:rFonts w:ascii="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4473">
      <w:bodyDiv w:val="1"/>
      <w:marLeft w:val="0"/>
      <w:marRight w:val="0"/>
      <w:marTop w:val="0"/>
      <w:marBottom w:val="0"/>
      <w:divBdr>
        <w:top w:val="none" w:sz="0" w:space="0" w:color="auto"/>
        <w:left w:val="none" w:sz="0" w:space="0" w:color="auto"/>
        <w:bottom w:val="none" w:sz="0" w:space="0" w:color="auto"/>
        <w:right w:val="none" w:sz="0" w:space="0" w:color="auto"/>
      </w:divBdr>
    </w:div>
    <w:div w:id="367223783">
      <w:bodyDiv w:val="1"/>
      <w:marLeft w:val="0"/>
      <w:marRight w:val="0"/>
      <w:marTop w:val="0"/>
      <w:marBottom w:val="0"/>
      <w:divBdr>
        <w:top w:val="none" w:sz="0" w:space="0" w:color="auto"/>
        <w:left w:val="none" w:sz="0" w:space="0" w:color="auto"/>
        <w:bottom w:val="none" w:sz="0" w:space="0" w:color="auto"/>
        <w:right w:val="none" w:sz="0" w:space="0" w:color="auto"/>
      </w:divBdr>
    </w:div>
    <w:div w:id="158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82A94-DA90-4D70-B3EC-4532C1A7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Chierichetti</dc:creator>
  <cp:keywords/>
  <dc:description/>
  <cp:lastModifiedBy>Patricia A Backer</cp:lastModifiedBy>
  <cp:revision>5</cp:revision>
  <dcterms:created xsi:type="dcterms:W3CDTF">2020-12-11T19:23:00Z</dcterms:created>
  <dcterms:modified xsi:type="dcterms:W3CDTF">2020-12-11T19:30:00Z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904d48a3-5625-3aec-b76f-38b35086be89</vt:lpwstr>
  </property>
  <property fmtid="{D5CDD505-2E9C-101B-9397-08002B2CF9AE}" pid="4" name="Mendeley Citation Style_1">
    <vt:lpwstr>http://www.zotero.org/styles/ieee</vt:lpwstr>
  </property>
</Properties>
</file>