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May 2, 2025</w:t>
      </w:r>
    </w:p>
    <w:p w:rsidR="00000000" w:rsidDel="00000000" w:rsidP="00000000" w:rsidRDefault="00000000" w:rsidRPr="00000000" w14:paraId="00000002">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03">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04">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5">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6">
      <w:pPr>
        <w:widowControl w:val="0"/>
        <w:tabs>
          <w:tab w:val="center" w:leader="none" w:pos="4680"/>
          <w:tab w:val="right" w:leader="none" w:pos="9360"/>
        </w:tabs>
        <w:rPr>
          <w:b w:val="1"/>
          <w:smallCaps w:val="1"/>
        </w:rPr>
      </w:pPr>
      <w:r w:rsidDel="00000000" w:rsidR="00000000" w:rsidRPr="00000000">
        <w:rPr>
          <w:b w:val="1"/>
          <w:smallCaps w:val="1"/>
          <w:rtl w:val="0"/>
        </w:rPr>
        <w:t xml:space="preserve">INSTRUCTIONS:</w:t>
      </w:r>
    </w:p>
    <w:p w:rsidR="00000000" w:rsidDel="00000000" w:rsidP="00000000" w:rsidRDefault="00000000" w:rsidRPr="00000000" w14:paraId="00000007">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smallCaps w:val="1"/>
        </w:rPr>
      </w:pPr>
      <w:r w:rsidDel="00000000" w:rsidR="00000000" w:rsidRPr="00000000">
        <w:rPr>
          <w:rtl w:val="0"/>
        </w:rPr>
      </w:r>
    </w:p>
    <w:p w:rsidR="00000000" w:rsidDel="00000000" w:rsidP="00000000" w:rsidRDefault="00000000" w:rsidRPr="00000000" w14:paraId="00000008">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smallCaps w:val="1"/>
          <w:rtl w:val="0"/>
        </w:rPr>
        <w:t xml:space="preserve"> 1. </w:t>
        <w:tab/>
      </w:r>
      <w:r w:rsidDel="00000000" w:rsidR="00000000" w:rsidRPr="00000000">
        <w:rPr>
          <w:rtl w:val="0"/>
        </w:rPr>
        <w:t xml:space="preserve">Answer ONLY the specified number of questions from the options provided in each section. Do not answer more than the required number of questions. Each section takes</w:t>
        <w:br w:type="textWrapping"/>
        <w:t xml:space="preserve">one hour.</w:t>
      </w:r>
    </w:p>
    <w:p w:rsidR="00000000" w:rsidDel="00000000" w:rsidP="00000000" w:rsidRDefault="00000000" w:rsidRPr="00000000" w14:paraId="00000009">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A">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2.</w:t>
        <w:tab/>
        <w:t xml:space="preserve">Your answers must be on the paper provided. No more than one answer per page. Do not answer two questions on the same sheet of paper.</w:t>
      </w:r>
    </w:p>
    <w:p w:rsidR="00000000" w:rsidDel="00000000" w:rsidP="00000000" w:rsidRDefault="00000000" w:rsidRPr="00000000" w14:paraId="0000000B">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C">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3.</w:t>
        <w:tab/>
        <w:t xml:space="preserve">If you use more than one sheet of paper for a question, write “Page 1 of 2” and</w:t>
        <w:br w:type="textWrapping"/>
        <w:t xml:space="preserve">“Page 2 of 2.”</w:t>
      </w:r>
    </w:p>
    <w:p w:rsidR="00000000" w:rsidDel="00000000" w:rsidP="00000000" w:rsidRDefault="00000000" w:rsidRPr="00000000" w14:paraId="0000000D">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E">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4.</w:t>
        <w:tab/>
        <w:t xml:space="preserve">Write ONLY on one side of each sheet. Use only pen. Answers in pencil will be disqualified.</w:t>
      </w:r>
    </w:p>
    <w:p w:rsidR="00000000" w:rsidDel="00000000" w:rsidP="00000000" w:rsidRDefault="00000000" w:rsidRPr="00000000" w14:paraId="0000000F">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0">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5.</w:t>
        <w:tab/>
        <w:t xml:space="preserve">Write </w:t>
      </w:r>
      <w:r w:rsidDel="00000000" w:rsidR="00000000" w:rsidRPr="00000000">
        <w:rPr>
          <w:b w:val="1"/>
          <w:rtl w:val="0"/>
        </w:rPr>
        <w:t xml:space="preserve">------ END -----</w:t>
      </w:r>
      <w:r w:rsidDel="00000000" w:rsidR="00000000" w:rsidRPr="00000000">
        <w:rPr>
          <w:rtl w:val="0"/>
        </w:rPr>
        <w:t xml:space="preserve"> at the end of each answer.</w:t>
      </w:r>
    </w:p>
    <w:p w:rsidR="00000000" w:rsidDel="00000000" w:rsidP="00000000" w:rsidRDefault="00000000" w:rsidRPr="00000000" w14:paraId="00000011">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2">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6.</w:t>
        <w:tab/>
        <w:t xml:space="preserve">Write your exam identification number in the upper right-hand corner of each sheet of paper.</w:t>
      </w:r>
    </w:p>
    <w:p w:rsidR="00000000" w:rsidDel="00000000" w:rsidP="00000000" w:rsidRDefault="00000000" w:rsidRPr="00000000" w14:paraId="00000013">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4">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7.</w:t>
        <w:tab/>
        <w:t xml:space="preserve">Write the question number in the upper right-hand corner of each sheet of paper.</w:t>
      </w:r>
    </w:p>
    <w:p w:rsidR="00000000" w:rsidDel="00000000" w:rsidP="00000000" w:rsidRDefault="00000000" w:rsidRPr="00000000" w14:paraId="00000015">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6">
      <w:pPr>
        <w:widowControl w:val="0"/>
        <w:tabs>
          <w:tab w:val="left" w:leader="none" w:pos="360"/>
          <w:tab w:val="left" w:leader="none" w:pos="1440"/>
        </w:tabs>
        <w:rPr/>
      </w:pPr>
      <w:r w:rsidDel="00000000" w:rsidR="00000000" w:rsidRPr="00000000">
        <w:rPr>
          <w:rtl w:val="0"/>
        </w:rPr>
      </w:r>
    </w:p>
    <w:p w:rsidR="00000000" w:rsidDel="00000000" w:rsidP="00000000" w:rsidRDefault="00000000" w:rsidRPr="00000000" w14:paraId="00000017">
      <w:pPr>
        <w:widowControl w:val="0"/>
        <w:tabs>
          <w:tab w:val="center" w:leader="none" w:pos="4680"/>
          <w:tab w:val="right" w:leader="none" w:pos="9360"/>
        </w:tabs>
        <w:rPr>
          <w:b w:val="1"/>
        </w:rPr>
      </w:pPr>
      <w:r w:rsidDel="00000000" w:rsidR="00000000" w:rsidRPr="00000000">
        <w:rPr>
          <w:rtl w:val="0"/>
        </w:rPr>
      </w:r>
    </w:p>
    <w:p w:rsidR="00000000" w:rsidDel="00000000" w:rsidP="00000000" w:rsidRDefault="00000000" w:rsidRPr="00000000" w14:paraId="00000018">
      <w:pPr>
        <w:widowControl w:val="0"/>
        <w:tabs>
          <w:tab w:val="center" w:leader="none" w:pos="4680"/>
          <w:tab w:val="right" w:leader="none" w:pos="9360"/>
        </w:tabs>
        <w:rPr>
          <w:b w:val="1"/>
        </w:rPr>
      </w:pPr>
      <w:r w:rsidDel="00000000" w:rsidR="00000000" w:rsidRPr="00000000">
        <w:rPr>
          <w:b w:val="1"/>
          <w:rtl w:val="0"/>
        </w:rPr>
        <w:t xml:space="preserve">Section 2: Macroeconomics and Monetary Theory—Answer One Question.</w:t>
      </w:r>
    </w:p>
    <w:p w:rsidR="00000000" w:rsidDel="00000000" w:rsidP="00000000" w:rsidRDefault="00000000" w:rsidRPr="00000000" w14:paraId="00000019">
      <w:pPr>
        <w:widowControl w:val="0"/>
        <w:tabs>
          <w:tab w:val="center" w:leader="none" w:pos="4680"/>
          <w:tab w:val="right" w:leader="none" w:pos="9360"/>
        </w:tabs>
        <w:rPr>
          <w:b w:val="1"/>
        </w:rPr>
      </w:pPr>
      <w:r w:rsidDel="00000000" w:rsidR="00000000" w:rsidRPr="00000000">
        <w:rPr>
          <w:rtl w:val="0"/>
        </w:rPr>
      </w:r>
    </w:p>
    <w:p w:rsidR="00000000" w:rsidDel="00000000" w:rsidP="00000000" w:rsidRDefault="00000000" w:rsidRPr="00000000" w14:paraId="0000001A">
      <w:pPr>
        <w:ind w:right="-810"/>
        <w:rPr/>
      </w:pPr>
      <w:r w:rsidDel="00000000" w:rsidR="00000000" w:rsidRPr="00000000">
        <w:rPr>
          <w:b w:val="1"/>
          <w:rtl w:val="0"/>
        </w:rPr>
        <w:t xml:space="preserve">2A.</w:t>
      </w:r>
      <w:r w:rsidDel="00000000" w:rsidR="00000000" w:rsidRPr="00000000">
        <w:rPr>
          <w:rtl w:val="0"/>
        </w:rPr>
        <w:t xml:space="preserve"> (Econ 202)   Discuss the business cycle by answering all of the following:</w:t>
      </w:r>
    </w:p>
    <w:p w:rsidR="00000000" w:rsidDel="00000000" w:rsidP="00000000" w:rsidRDefault="00000000" w:rsidRPr="00000000" w14:paraId="0000001B">
      <w:pPr>
        <w:ind w:left="720" w:right="-800" w:firstLine="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Define recessions and mention what characterizes them.</w:t>
      </w:r>
    </w:p>
    <w:p w:rsidR="00000000" w:rsidDel="00000000" w:rsidP="00000000" w:rsidRDefault="00000000" w:rsidRPr="00000000" w14:paraId="0000001C">
      <w:pPr>
        <w:ind w:left="720" w:right="-800" w:firstLine="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What typically happens to employment, output, investment, prices (or inflation), real wages, nominal interest rates, over the business cycle?</w:t>
      </w:r>
    </w:p>
    <w:p w:rsidR="00000000" w:rsidDel="00000000" w:rsidP="00000000" w:rsidRDefault="00000000" w:rsidRPr="00000000" w14:paraId="0000001D">
      <w:pPr>
        <w:ind w:left="720" w:right="-800" w:firstLine="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Relate your answers above to the shape of the short-rate aggregate supply curve and the role of expectations in shifting that curve.</w:t>
      </w:r>
    </w:p>
    <w:p w:rsidR="00000000" w:rsidDel="00000000" w:rsidP="00000000" w:rsidRDefault="00000000" w:rsidRPr="00000000" w14:paraId="0000001E">
      <w:pPr>
        <w:ind w:left="720" w:right="-800" w:firstLine="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Define stagflation - what is it, how does it differ from a typical business cycle, and why might it arise?</w:t>
      </w:r>
    </w:p>
    <w:p w:rsidR="00000000" w:rsidDel="00000000" w:rsidP="00000000" w:rsidRDefault="00000000" w:rsidRPr="00000000" w14:paraId="0000001F">
      <w:pPr>
        <w:ind w:left="720" w:right="-800" w:firstLine="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Explain why reducing unemployment below its natural rate (or NAIRU) may require accelerating inflation.</w:t>
      </w:r>
    </w:p>
    <w:p w:rsidR="00000000" w:rsidDel="00000000" w:rsidP="00000000" w:rsidRDefault="00000000" w:rsidRPr="00000000" w14:paraId="00000020">
      <w:pPr>
        <w:ind w:left="720" w:right="-800" w:firstLine="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Identify and describe the two different ways that macroeconomists have modeled expectations.</w:t>
      </w:r>
    </w:p>
    <w:p w:rsidR="00000000" w:rsidDel="00000000" w:rsidP="00000000" w:rsidRDefault="00000000" w:rsidRPr="00000000" w14:paraId="00000021">
      <w:pPr>
        <w:ind w:left="720" w:right="-800" w:firstLine="0"/>
        <w:rPr/>
      </w:pPr>
      <w:r w:rsidDel="00000000" w:rsidR="00000000" w:rsidRPr="00000000">
        <w:rPr>
          <w:rtl w:val="0"/>
        </w:rPr>
      </w:r>
    </w:p>
    <w:p w:rsidR="00000000" w:rsidDel="00000000" w:rsidP="00000000" w:rsidRDefault="00000000" w:rsidRPr="00000000" w14:paraId="00000022">
      <w:pPr>
        <w:ind w:left="720" w:right="-800" w:firstLine="0"/>
        <w:rPr/>
      </w:pPr>
      <w:r w:rsidDel="00000000" w:rsidR="00000000" w:rsidRPr="00000000">
        <w:rPr>
          <w:rtl w:val="0"/>
        </w:rPr>
      </w:r>
    </w:p>
    <w:p w:rsidR="00000000" w:rsidDel="00000000" w:rsidP="00000000" w:rsidRDefault="00000000" w:rsidRPr="00000000" w14:paraId="00000023">
      <w:pPr>
        <w:ind w:right="-810"/>
        <w:rPr/>
      </w:pPr>
      <w:r w:rsidDel="00000000" w:rsidR="00000000" w:rsidRPr="00000000">
        <w:rPr>
          <w:rtl w:val="0"/>
        </w:rPr>
      </w:r>
    </w:p>
    <w:p w:rsidR="00000000" w:rsidDel="00000000" w:rsidP="00000000" w:rsidRDefault="00000000" w:rsidRPr="00000000" w14:paraId="00000024">
      <w:pPr>
        <w:widowControl w:val="0"/>
        <w:tabs>
          <w:tab w:val="center" w:leader="none" w:pos="4680"/>
          <w:tab w:val="right" w:leader="none" w:pos="9360"/>
        </w:tabs>
        <w:jc w:val="center"/>
        <w:rPr>
          <w:smallCaps w:val="1"/>
        </w:rPr>
      </w:pPr>
      <w:r w:rsidDel="00000000" w:rsidR="00000000" w:rsidRPr="00000000">
        <w:rPr>
          <w:smallCaps w:val="1"/>
          <w:rtl w:val="0"/>
        </w:rPr>
        <w:t xml:space="preserve">DEPARTMENT OF ECONOMICS</w:t>
        <w:tab/>
        <w:tab/>
        <w:t xml:space="preserve">May 2, 2025</w:t>
      </w:r>
    </w:p>
    <w:p w:rsidR="00000000" w:rsidDel="00000000" w:rsidP="00000000" w:rsidRDefault="00000000" w:rsidRPr="00000000" w14:paraId="00000025">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26">
      <w:pPr>
        <w:widowControl w:val="0"/>
        <w:tabs>
          <w:tab w:val="center" w:leader="none" w:pos="4680"/>
          <w:tab w:val="right" w:leader="none" w:pos="9360"/>
        </w:tabs>
        <w:jc w:val="both"/>
        <w:rPr/>
      </w:pPr>
      <w:r w:rsidDel="00000000" w:rsidR="00000000" w:rsidRPr="00000000">
        <w:rPr>
          <w:smallCaps w:val="1"/>
          <w:rtl w:val="0"/>
        </w:rPr>
        <w:t xml:space="preserve">MASTER’S COMPREHENSIVE EXAMINATION</w:t>
        <w:tab/>
        <w:t xml:space="preserve">PROCTOR: AZIZ</w:t>
      </w:r>
      <w:r w:rsidDel="00000000" w:rsidR="00000000" w:rsidRPr="00000000">
        <w:rPr>
          <w:rtl w:val="0"/>
        </w:rPr>
      </w:r>
    </w:p>
    <w:p w:rsidR="00000000" w:rsidDel="00000000" w:rsidP="00000000" w:rsidRDefault="00000000" w:rsidRPr="00000000" w14:paraId="00000027">
      <w:pPr>
        <w:ind w:left="720" w:right="-800" w:firstLine="0"/>
        <w:rPr/>
      </w:pPr>
      <w:r w:rsidDel="00000000" w:rsidR="00000000" w:rsidRPr="00000000">
        <w:rPr>
          <w:rtl w:val="0"/>
        </w:rPr>
      </w:r>
    </w:p>
    <w:p w:rsidR="00000000" w:rsidDel="00000000" w:rsidP="00000000" w:rsidRDefault="00000000" w:rsidRPr="00000000" w14:paraId="00000028">
      <w:pPr>
        <w:ind w:left="720" w:right="-800" w:firstLine="0"/>
        <w:rPr/>
      </w:pPr>
      <w:r w:rsidDel="00000000" w:rsidR="00000000" w:rsidRPr="00000000">
        <w:rPr>
          <w:rtl w:val="0"/>
        </w:rPr>
        <w:t xml:space="preserve">g)</w:t>
        <w:tab/>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Draw a dynamic aggregate-demand, aggregate-supply graph in output-price level space clearly identifying both axes and all three curves.  Show what happens when the demand for money increases.</w:t>
      </w:r>
    </w:p>
    <w:p w:rsidR="00000000" w:rsidDel="00000000" w:rsidP="00000000" w:rsidRDefault="00000000" w:rsidRPr="00000000" w14:paraId="00000029">
      <w:pPr>
        <w:ind w:right="-800"/>
        <w:rPr/>
      </w:pPr>
      <w:r w:rsidDel="00000000" w:rsidR="00000000" w:rsidRPr="00000000">
        <w:rPr>
          <w:rtl w:val="0"/>
        </w:rPr>
        <w:t xml:space="preserve"> </w:t>
      </w:r>
    </w:p>
    <w:p w:rsidR="00000000" w:rsidDel="00000000" w:rsidP="00000000" w:rsidRDefault="00000000" w:rsidRPr="00000000" w14:paraId="0000002A">
      <w:pPr>
        <w:ind w:right="-800"/>
        <w:rPr/>
      </w:pPr>
      <w:r w:rsidDel="00000000" w:rsidR="00000000" w:rsidRPr="00000000">
        <w:rPr>
          <w:rtl w:val="0"/>
        </w:rPr>
        <w:t xml:space="preserve">(Econ 235) Discuss monetary policy by answering all of the following:</w:t>
      </w:r>
    </w:p>
    <w:p w:rsidR="00000000" w:rsidDel="00000000" w:rsidP="00000000" w:rsidRDefault="00000000" w:rsidRPr="00000000" w14:paraId="0000002B">
      <w:pPr>
        <w:ind w:right="-800"/>
        <w:rPr/>
      </w:pPr>
      <w:r w:rsidDel="00000000" w:rsidR="00000000" w:rsidRPr="00000000">
        <w:rPr>
          <w:rtl w:val="0"/>
        </w:rPr>
        <w:t xml:space="preserve"> </w:t>
      </w:r>
    </w:p>
    <w:p w:rsidR="00000000" w:rsidDel="00000000" w:rsidP="00000000" w:rsidRDefault="00000000" w:rsidRPr="00000000" w14:paraId="0000002C">
      <w:pPr>
        <w:ind w:left="720" w:right="-800" w:firstLine="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Does the Federal Reserve (Fed) actually control interest rates? If so, to what extent?</w:t>
      </w:r>
    </w:p>
    <w:p w:rsidR="00000000" w:rsidDel="00000000" w:rsidP="00000000" w:rsidRDefault="00000000" w:rsidRPr="00000000" w14:paraId="0000002D">
      <w:pPr>
        <w:ind w:left="720" w:right="-800" w:firstLine="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What is the interest rate the Fed specifically tries to manipulate? By what process does it </w:t>
      </w:r>
      <w:r w:rsidDel="00000000" w:rsidR="00000000" w:rsidRPr="00000000">
        <w:rPr>
          <w:u w:val="single"/>
          <w:rtl w:val="0"/>
        </w:rPr>
        <w:t xml:space="preserve">currently</w:t>
      </w:r>
      <w:r w:rsidDel="00000000" w:rsidR="00000000" w:rsidRPr="00000000">
        <w:rPr>
          <w:rtl w:val="0"/>
        </w:rPr>
        <w:t xml:space="preserve"> do this?</w:t>
      </w:r>
    </w:p>
    <w:p w:rsidR="00000000" w:rsidDel="00000000" w:rsidP="00000000" w:rsidRDefault="00000000" w:rsidRPr="00000000" w14:paraId="0000002E">
      <w:pPr>
        <w:ind w:left="720" w:right="-800" w:firstLine="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Referring to part (b), how did the Fed manipulate this rate pre 2008?</w:t>
      </w:r>
    </w:p>
    <w:p w:rsidR="00000000" w:rsidDel="00000000" w:rsidP="00000000" w:rsidRDefault="00000000" w:rsidRPr="00000000" w14:paraId="0000002F">
      <w:pPr>
        <w:ind w:left="720" w:right="-800" w:firstLine="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Describe in words how changes in the demand for money affect the purchasing power of money, the price level, and real cash balances. Explain why this makes money like any other good.</w:t>
      </w:r>
    </w:p>
    <w:p w:rsidR="00000000" w:rsidDel="00000000" w:rsidP="00000000" w:rsidRDefault="00000000" w:rsidRPr="00000000" w14:paraId="00000030">
      <w:pPr>
        <w:ind w:left="720" w:right="-800" w:firstLine="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Draw a demand-supply (stock) graph for money, correctly labeling all axes and curves. Why does the money demand curve have that shape? Indicate on the graph real cash-balances.</w:t>
      </w:r>
    </w:p>
    <w:p w:rsidR="00000000" w:rsidDel="00000000" w:rsidP="00000000" w:rsidRDefault="00000000" w:rsidRPr="00000000" w14:paraId="00000031">
      <w:pPr>
        <w:ind w:left="720" w:right="-800" w:firstLine="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Give the equation for the Taylor Rule. Clearly identify all variables and coefficients in the equation. What macroeconomic variables does the Taylor Rule try to stabilize?</w:t>
      </w:r>
    </w:p>
    <w:p w:rsidR="00000000" w:rsidDel="00000000" w:rsidP="00000000" w:rsidRDefault="00000000" w:rsidRPr="00000000" w14:paraId="00000032">
      <w:pPr>
        <w:ind w:left="720" w:right="-800" w:firstLine="0"/>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Do New Keynesian models include money directly in their standard model?  Why or why not?</w:t>
      </w:r>
    </w:p>
    <w:p w:rsidR="00000000" w:rsidDel="00000000" w:rsidP="00000000" w:rsidRDefault="00000000" w:rsidRPr="00000000" w14:paraId="00000033">
      <w:pPr>
        <w:ind w:right="-800"/>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ind w:right="-810"/>
        <w:rPr/>
      </w:pPr>
      <w:r w:rsidDel="00000000" w:rsidR="00000000" w:rsidRPr="00000000">
        <w:rPr>
          <w:rtl w:val="0"/>
        </w:rPr>
      </w:r>
    </w:p>
    <w:p w:rsidR="00000000" w:rsidDel="00000000" w:rsidP="00000000" w:rsidRDefault="00000000" w:rsidRPr="00000000" w14:paraId="00000036">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37">
      <w:pPr>
        <w:ind w:right="-810"/>
        <w:rPr/>
      </w:pPr>
      <w:r w:rsidDel="00000000" w:rsidR="00000000" w:rsidRPr="00000000">
        <w:rPr>
          <w:rtl w:val="0"/>
        </w:rPr>
      </w:r>
    </w:p>
    <w:p w:rsidR="00000000" w:rsidDel="00000000" w:rsidP="00000000" w:rsidRDefault="00000000" w:rsidRPr="00000000" w14:paraId="00000038">
      <w:pPr>
        <w:ind w:right="-810"/>
        <w:rPr/>
      </w:pPr>
      <w:r w:rsidDel="00000000" w:rsidR="00000000" w:rsidRPr="00000000">
        <w:rPr>
          <w:rtl w:val="0"/>
        </w:rPr>
      </w:r>
    </w:p>
    <w:p w:rsidR="00000000" w:rsidDel="00000000" w:rsidP="00000000" w:rsidRDefault="00000000" w:rsidRPr="00000000" w14:paraId="00000039">
      <w:pPr>
        <w:ind w:right="-810"/>
        <w:rPr/>
      </w:pPr>
      <w:r w:rsidDel="00000000" w:rsidR="00000000" w:rsidRPr="00000000">
        <w:rPr>
          <w:rtl w:val="0"/>
        </w:rPr>
      </w:r>
    </w:p>
    <w:p w:rsidR="00000000" w:rsidDel="00000000" w:rsidP="00000000" w:rsidRDefault="00000000" w:rsidRPr="00000000" w14:paraId="0000003A">
      <w:pPr>
        <w:ind w:right="-810"/>
        <w:rPr/>
      </w:pPr>
      <w:r w:rsidDel="00000000" w:rsidR="00000000" w:rsidRPr="00000000">
        <w:rPr>
          <w:rtl w:val="0"/>
        </w:rPr>
      </w:r>
    </w:p>
    <w:p w:rsidR="00000000" w:rsidDel="00000000" w:rsidP="00000000" w:rsidRDefault="00000000" w:rsidRPr="00000000" w14:paraId="0000003B">
      <w:pPr>
        <w:ind w:right="-810"/>
        <w:rPr/>
      </w:pPr>
      <w:r w:rsidDel="00000000" w:rsidR="00000000" w:rsidRPr="00000000">
        <w:rPr>
          <w:rtl w:val="0"/>
        </w:rPr>
      </w:r>
    </w:p>
    <w:p w:rsidR="00000000" w:rsidDel="00000000" w:rsidP="00000000" w:rsidRDefault="00000000" w:rsidRPr="00000000" w14:paraId="0000003C">
      <w:pPr>
        <w:ind w:right="-810"/>
        <w:rPr/>
      </w:pPr>
      <w:r w:rsidDel="00000000" w:rsidR="00000000" w:rsidRPr="00000000">
        <w:rPr>
          <w:rtl w:val="0"/>
        </w:rPr>
      </w:r>
    </w:p>
    <w:p w:rsidR="00000000" w:rsidDel="00000000" w:rsidP="00000000" w:rsidRDefault="00000000" w:rsidRPr="00000000" w14:paraId="0000003D">
      <w:pPr>
        <w:ind w:right="-810"/>
        <w:rPr/>
      </w:pPr>
      <w:r w:rsidDel="00000000" w:rsidR="00000000" w:rsidRPr="00000000">
        <w:rPr>
          <w:rtl w:val="0"/>
        </w:rPr>
      </w:r>
    </w:p>
    <w:p w:rsidR="00000000" w:rsidDel="00000000" w:rsidP="00000000" w:rsidRDefault="00000000" w:rsidRPr="00000000" w14:paraId="0000003E">
      <w:pPr>
        <w:ind w:right="-810"/>
        <w:rPr/>
      </w:pPr>
      <w:r w:rsidDel="00000000" w:rsidR="00000000" w:rsidRPr="00000000">
        <w:rPr>
          <w:rtl w:val="0"/>
        </w:rPr>
      </w:r>
    </w:p>
    <w:p w:rsidR="00000000" w:rsidDel="00000000" w:rsidP="00000000" w:rsidRDefault="00000000" w:rsidRPr="00000000" w14:paraId="0000003F">
      <w:pPr>
        <w:ind w:right="-810"/>
        <w:rPr/>
      </w:pPr>
      <w:r w:rsidDel="00000000" w:rsidR="00000000" w:rsidRPr="00000000">
        <w:rPr>
          <w:rtl w:val="0"/>
        </w:rPr>
      </w:r>
    </w:p>
    <w:p w:rsidR="00000000" w:rsidDel="00000000" w:rsidP="00000000" w:rsidRDefault="00000000" w:rsidRPr="00000000" w14:paraId="00000040">
      <w:pPr>
        <w:ind w:right="-810"/>
        <w:rPr/>
      </w:pPr>
      <w:r w:rsidDel="00000000" w:rsidR="00000000" w:rsidRPr="00000000">
        <w:rPr>
          <w:rtl w:val="0"/>
        </w:rPr>
      </w:r>
    </w:p>
    <w:p w:rsidR="00000000" w:rsidDel="00000000" w:rsidP="00000000" w:rsidRDefault="00000000" w:rsidRPr="00000000" w14:paraId="00000041">
      <w:pPr>
        <w:ind w:right="-810"/>
        <w:rPr/>
      </w:pPr>
      <w:r w:rsidDel="00000000" w:rsidR="00000000" w:rsidRPr="00000000">
        <w:rPr>
          <w:rtl w:val="0"/>
        </w:rPr>
      </w:r>
    </w:p>
    <w:p w:rsidR="00000000" w:rsidDel="00000000" w:rsidP="00000000" w:rsidRDefault="00000000" w:rsidRPr="00000000" w14:paraId="00000042">
      <w:pPr>
        <w:ind w:right="-806"/>
        <w:rPr/>
      </w:pPr>
      <w:r w:rsidDel="00000000" w:rsidR="00000000" w:rsidRPr="00000000">
        <w:rPr>
          <w:rtl w:val="0"/>
        </w:rPr>
      </w:r>
    </w:p>
    <w:p w:rsidR="00000000" w:rsidDel="00000000" w:rsidP="00000000" w:rsidRDefault="00000000" w:rsidRPr="00000000" w14:paraId="00000043">
      <w:pPr>
        <w:widowControl w:val="0"/>
        <w:tabs>
          <w:tab w:val="center" w:leader="none" w:pos="4680"/>
          <w:tab w:val="right" w:leader="none" w:pos="9360"/>
        </w:tabs>
        <w:jc w:val="center"/>
        <w:rPr/>
      </w:pPr>
      <w:r w:rsidDel="00000000" w:rsidR="00000000" w:rsidRPr="00000000">
        <w:rPr>
          <w:rtl w:val="0"/>
        </w:rPr>
        <w:t xml:space="preserve">(over)</w:t>
      </w:r>
    </w:p>
    <w:sectPr>
      <w:footerReference r:id="rId7"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color w:val="000000"/>
        <w:rtl w:val="0"/>
      </w:rPr>
      <w:tab/>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rsid w:val="003C58A3"/>
    <w:pPr>
      <w:tabs>
        <w:tab w:val="center" w:pos="4320"/>
        <w:tab w:val="right" w:pos="8640"/>
      </w:tabs>
    </w:pPr>
  </w:style>
  <w:style w:type="paragraph" w:styleId="Footer">
    <w:name w:val="footer"/>
    <w:basedOn w:val="Normal"/>
    <w:semiHidden w:val="1"/>
    <w:rsid w:val="003C58A3"/>
    <w:pPr>
      <w:tabs>
        <w:tab w:val="center" w:pos="4320"/>
        <w:tab w:val="right" w:pos="8640"/>
      </w:tabs>
    </w:pPr>
  </w:style>
  <w:style w:type="character" w:styleId="PageNumber">
    <w:name w:val="page number"/>
    <w:basedOn w:val="DefaultParagraphFont"/>
    <w:rsid w:val="003C58A3"/>
  </w:style>
  <w:style w:type="table" w:styleId="TableGrid">
    <w:name w:val="Table Grid"/>
    <w:basedOn w:val="TableNormal"/>
    <w:uiPriority w:val="39"/>
    <w:rsid w:val="00297357"/>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97357"/>
    <w:pPr>
      <w:spacing w:after="160" w:line="259" w:lineRule="auto"/>
      <w:ind w:left="720"/>
      <w:contextualSpacing w:val="1"/>
    </w:pPr>
    <w:rPr>
      <w:rFonts w:asciiTheme="minorHAnsi" w:cstheme="minorBidi" w:eastAsiaTheme="minorHAnsi" w:hAnsiTheme="minorHAnsi"/>
      <w:sz w:val="22"/>
      <w:szCs w:val="2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G5C0y+6YSQfNAI5FRxsduPwIg==">CgMxLjA4AHIhMVlpaWhPcWU4N2pHb0tNc2lxcF9mQzNjc05PTmV6WXZT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2022-11-19T00:33:00Z</dcterms:created>
  <dc:creator>Golden Gate University</dc:creator>
</cp:coreProperties>
</file>